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A91FD1" w:rsidRPr="00A63C5A" w:rsidTr="00797A5A">
        <w:trPr>
          <w:trHeight w:val="1559"/>
          <w:jc w:val="center"/>
        </w:trPr>
        <w:tc>
          <w:tcPr>
            <w:tcW w:w="3799" w:type="dxa"/>
          </w:tcPr>
          <w:p w:rsidR="00A91FD1" w:rsidRDefault="00A731C6" w:rsidP="00797A5A">
            <w:pPr>
              <w:pStyle w:val="3"/>
              <w:ind w:left="0" w:right="-2"/>
              <w:rPr>
                <w:rFonts w:ascii="Baltica Chv" w:hAnsi="Baltica Chv"/>
                <w:spacing w:val="40"/>
                <w:sz w:val="8"/>
              </w:rPr>
            </w:pPr>
            <w:r>
              <w:rPr>
                <w:rFonts w:ascii="Baltica Chv" w:hAnsi="Baltica Chv"/>
                <w:spacing w:val="40"/>
                <w:sz w:val="8"/>
              </w:rPr>
              <w:t xml:space="preserve">                          </w:t>
            </w:r>
          </w:p>
          <w:p w:rsidR="00A91FD1" w:rsidRDefault="00A91FD1" w:rsidP="00797A5A">
            <w:pPr>
              <w:pStyle w:val="3"/>
              <w:ind w:left="0" w:right="-2"/>
              <w:rPr>
                <w:rFonts w:ascii="Baltica Chv" w:hAnsi="Baltica Chv"/>
                <w:spacing w:val="40"/>
                <w:sz w:val="8"/>
              </w:rPr>
            </w:pPr>
          </w:p>
          <w:p w:rsidR="00A91FD1" w:rsidRPr="00A63C5A" w:rsidRDefault="00A91FD1" w:rsidP="00797A5A">
            <w:pPr>
              <w:pStyle w:val="3"/>
              <w:ind w:left="0" w:right="-2"/>
              <w:rPr>
                <w:rFonts w:ascii="Baltica Chv" w:hAnsi="Baltica Chv"/>
                <w:spacing w:val="40"/>
              </w:rPr>
            </w:pPr>
            <w:r w:rsidRPr="00A63C5A">
              <w:rPr>
                <w:rFonts w:ascii="Baltica Chv" w:hAnsi="Baltica Chv"/>
                <w:spacing w:val="40"/>
              </w:rPr>
              <w:t>Чувашская Республика</w:t>
            </w:r>
          </w:p>
          <w:p w:rsidR="00A91FD1" w:rsidRPr="00A63C5A" w:rsidRDefault="00A91FD1" w:rsidP="00797A5A">
            <w:pPr>
              <w:ind w:right="-2"/>
              <w:rPr>
                <w:sz w:val="8"/>
              </w:rPr>
            </w:pPr>
          </w:p>
          <w:p w:rsidR="00A91FD1" w:rsidRPr="00A63C5A" w:rsidRDefault="00A91FD1" w:rsidP="00797A5A">
            <w:pPr>
              <w:pStyle w:val="3"/>
              <w:ind w:left="0" w:right="-2"/>
              <w:rPr>
                <w:rFonts w:ascii="Baltica Chv" w:hAnsi="Baltica Chv"/>
                <w:spacing w:val="40"/>
              </w:rPr>
            </w:pPr>
            <w:r w:rsidRPr="00A63C5A">
              <w:rPr>
                <w:rFonts w:ascii="Baltica Chv" w:hAnsi="Baltica Chv"/>
                <w:spacing w:val="40"/>
              </w:rPr>
              <w:t>Чебоксарское городское</w:t>
            </w:r>
          </w:p>
          <w:p w:rsidR="00A91FD1" w:rsidRPr="00A63C5A" w:rsidRDefault="00A91FD1" w:rsidP="00797A5A">
            <w:pPr>
              <w:pStyle w:val="3"/>
              <w:ind w:left="0" w:right="-2"/>
              <w:rPr>
                <w:rFonts w:ascii="Baltica Chv" w:hAnsi="Baltica Chv"/>
                <w:b w:val="0"/>
              </w:rPr>
            </w:pPr>
            <w:r w:rsidRPr="00A63C5A">
              <w:rPr>
                <w:rFonts w:ascii="Baltica Chv" w:hAnsi="Baltica Chv"/>
                <w:spacing w:val="40"/>
              </w:rPr>
              <w:t>Собрание депутатов</w:t>
            </w:r>
          </w:p>
          <w:p w:rsidR="00A91FD1" w:rsidRPr="00A63C5A" w:rsidRDefault="00A91FD1" w:rsidP="00797A5A">
            <w:pPr>
              <w:ind w:right="-2"/>
              <w:jc w:val="center"/>
              <w:rPr>
                <w:rFonts w:ascii="Baltica Chv" w:hAnsi="Baltica Chv"/>
                <w:b/>
              </w:rPr>
            </w:pPr>
          </w:p>
          <w:p w:rsidR="00A91FD1" w:rsidRPr="00A63C5A" w:rsidRDefault="00A91FD1" w:rsidP="00797A5A">
            <w:pPr>
              <w:pStyle w:val="4"/>
              <w:ind w:right="-2"/>
            </w:pPr>
            <w:r w:rsidRPr="00A63C5A">
              <w:t>РЕШЕНИЕ</w:t>
            </w:r>
          </w:p>
        </w:tc>
        <w:tc>
          <w:tcPr>
            <w:tcW w:w="1588" w:type="dxa"/>
          </w:tcPr>
          <w:p w:rsidR="00A91FD1" w:rsidRPr="00A63C5A" w:rsidRDefault="00A91FD1" w:rsidP="00797A5A">
            <w:pPr>
              <w:ind w:right="-2"/>
              <w:jc w:val="center"/>
              <w:rPr>
                <w:b/>
              </w:rPr>
            </w:pPr>
            <w:r w:rsidRPr="00A63C5A">
              <w:rPr>
                <w:noProof/>
              </w:rPr>
              <w:drawing>
                <wp:inline distT="0" distB="0" distL="0" distR="0" wp14:anchorId="5E01EAF9" wp14:editId="0AA03896">
                  <wp:extent cx="68897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895350"/>
                          </a:xfrm>
                          <a:prstGeom prst="rect">
                            <a:avLst/>
                          </a:prstGeom>
                          <a:noFill/>
                          <a:ln>
                            <a:noFill/>
                          </a:ln>
                        </pic:spPr>
                      </pic:pic>
                    </a:graphicData>
                  </a:graphic>
                </wp:inline>
              </w:drawing>
            </w:r>
          </w:p>
        </w:tc>
        <w:tc>
          <w:tcPr>
            <w:tcW w:w="3837" w:type="dxa"/>
          </w:tcPr>
          <w:p w:rsidR="00A91FD1" w:rsidRPr="00A63C5A" w:rsidRDefault="00A91FD1" w:rsidP="00797A5A">
            <w:pPr>
              <w:ind w:right="-2"/>
              <w:jc w:val="center"/>
              <w:rPr>
                <w:b/>
                <w:sz w:val="8"/>
              </w:rPr>
            </w:pPr>
          </w:p>
          <w:p w:rsidR="00A91FD1" w:rsidRPr="00A63C5A" w:rsidRDefault="00A91FD1" w:rsidP="00797A5A">
            <w:pPr>
              <w:pStyle w:val="3"/>
              <w:ind w:left="0" w:right="-2"/>
              <w:rPr>
                <w:rFonts w:ascii="Baltica Chv" w:hAnsi="Baltica Chv"/>
                <w:spacing w:val="40"/>
              </w:rPr>
            </w:pPr>
            <w:r w:rsidRPr="00A63C5A">
              <w:rPr>
                <w:rFonts w:ascii="Baltica Chv" w:hAnsi="Baltica Chv"/>
                <w:spacing w:val="40"/>
              </w:rPr>
              <w:t>Ч=</w:t>
            </w:r>
            <w:proofErr w:type="gramStart"/>
            <w:r w:rsidRPr="00A63C5A">
              <w:rPr>
                <w:rFonts w:ascii="Baltica Chv" w:hAnsi="Baltica Chv"/>
                <w:spacing w:val="40"/>
              </w:rPr>
              <w:t>ваш</w:t>
            </w:r>
            <w:proofErr w:type="gramEnd"/>
            <w:r w:rsidRPr="00A63C5A">
              <w:rPr>
                <w:rFonts w:ascii="Baltica Chv" w:hAnsi="Baltica Chv"/>
                <w:spacing w:val="40"/>
              </w:rPr>
              <w:t xml:space="preserve"> Республики</w:t>
            </w:r>
          </w:p>
          <w:p w:rsidR="00A91FD1" w:rsidRPr="00A63C5A" w:rsidRDefault="00A91FD1" w:rsidP="00797A5A">
            <w:pPr>
              <w:ind w:right="-2"/>
              <w:rPr>
                <w:rFonts w:ascii="Baltica Chv" w:hAnsi="Baltica Chv"/>
                <w:b/>
                <w:spacing w:val="40"/>
                <w:sz w:val="8"/>
              </w:rPr>
            </w:pPr>
          </w:p>
          <w:p w:rsidR="00A91FD1" w:rsidRPr="00A63C5A" w:rsidRDefault="00A91FD1" w:rsidP="00797A5A">
            <w:pPr>
              <w:pStyle w:val="3"/>
              <w:ind w:left="0" w:right="-2"/>
              <w:rPr>
                <w:rFonts w:ascii="Baltica Chv" w:hAnsi="Baltica Chv"/>
                <w:spacing w:val="40"/>
              </w:rPr>
            </w:pPr>
            <w:proofErr w:type="spellStart"/>
            <w:r w:rsidRPr="00A63C5A">
              <w:rPr>
                <w:rFonts w:ascii="Baltica Chv" w:hAnsi="Baltica Chv"/>
                <w:spacing w:val="40"/>
              </w:rPr>
              <w:t>Шупашкар</w:t>
            </w:r>
            <w:proofErr w:type="spellEnd"/>
            <w:r w:rsidRPr="00A63C5A">
              <w:rPr>
                <w:rFonts w:ascii="Baltica Chv" w:hAnsi="Baltica Chv"/>
                <w:spacing w:val="40"/>
              </w:rPr>
              <w:t xml:space="preserve"> </w:t>
            </w:r>
            <w:proofErr w:type="spellStart"/>
            <w:r w:rsidRPr="00A63C5A">
              <w:rPr>
                <w:rFonts w:ascii="Baltica Chv" w:hAnsi="Baltica Chv"/>
                <w:spacing w:val="40"/>
              </w:rPr>
              <w:t>хулин</w:t>
            </w:r>
            <w:proofErr w:type="spellEnd"/>
          </w:p>
          <w:p w:rsidR="00A91FD1" w:rsidRPr="00A63C5A" w:rsidRDefault="00A91FD1" w:rsidP="00797A5A">
            <w:pPr>
              <w:pStyle w:val="3"/>
              <w:ind w:left="0" w:right="-2"/>
              <w:rPr>
                <w:rFonts w:ascii="Baltica Chv" w:hAnsi="Baltica Chv"/>
                <w:spacing w:val="40"/>
              </w:rPr>
            </w:pPr>
            <w:proofErr w:type="spellStart"/>
            <w:r w:rsidRPr="00A63C5A">
              <w:rPr>
                <w:rFonts w:ascii="Baltica Chv" w:hAnsi="Baltica Chv"/>
                <w:spacing w:val="40"/>
              </w:rPr>
              <w:t>депутатсен</w:t>
            </w:r>
            <w:proofErr w:type="spellEnd"/>
            <w:r w:rsidRPr="00A63C5A">
              <w:rPr>
                <w:rFonts w:ascii="Baltica Chv" w:hAnsi="Baltica Chv"/>
                <w:spacing w:val="40"/>
              </w:rPr>
              <w:t xml:space="preserve"> Пух=</w:t>
            </w:r>
            <w:proofErr w:type="gramStart"/>
            <w:r w:rsidRPr="00A63C5A">
              <w:rPr>
                <w:rFonts w:ascii="Baltica Chv" w:hAnsi="Baltica Chv"/>
                <w:spacing w:val="40"/>
              </w:rPr>
              <w:t>в</w:t>
            </w:r>
            <w:proofErr w:type="gramEnd"/>
            <w:r w:rsidRPr="00A63C5A">
              <w:rPr>
                <w:rFonts w:ascii="Baltica Chv" w:hAnsi="Baltica Chv"/>
                <w:spacing w:val="40"/>
              </w:rPr>
              <w:t>\</w:t>
            </w:r>
          </w:p>
          <w:p w:rsidR="00A91FD1" w:rsidRPr="00A63C5A" w:rsidRDefault="00A91FD1" w:rsidP="00797A5A">
            <w:pPr>
              <w:ind w:right="-2"/>
              <w:jc w:val="center"/>
              <w:rPr>
                <w:rFonts w:ascii="Baltica Chv" w:hAnsi="Baltica Chv"/>
                <w:b/>
                <w:spacing w:val="40"/>
              </w:rPr>
            </w:pPr>
          </w:p>
          <w:p w:rsidR="00A91FD1" w:rsidRPr="00A63C5A" w:rsidRDefault="00A91FD1" w:rsidP="00797A5A">
            <w:pPr>
              <w:pStyle w:val="3"/>
              <w:ind w:left="0" w:right="-2"/>
              <w:rPr>
                <w:spacing w:val="40"/>
              </w:rPr>
            </w:pPr>
            <w:r w:rsidRPr="00A63C5A">
              <w:rPr>
                <w:rFonts w:ascii="Baltica Chv" w:hAnsi="Baltica Chv"/>
              </w:rPr>
              <w:t>ЙЫШ+НУ</w:t>
            </w:r>
          </w:p>
        </w:tc>
      </w:tr>
    </w:tbl>
    <w:p w:rsidR="00A91FD1" w:rsidRPr="00A63C5A" w:rsidRDefault="00A91FD1" w:rsidP="00A91FD1">
      <w:pPr>
        <w:ind w:right="-2"/>
        <w:jc w:val="center"/>
        <w:rPr>
          <w:sz w:val="16"/>
          <w:szCs w:val="16"/>
        </w:rPr>
      </w:pPr>
    </w:p>
    <w:p w:rsidR="008B1BFE" w:rsidRPr="00A63C5A" w:rsidRDefault="008B1BFE" w:rsidP="00A91FD1">
      <w:pPr>
        <w:ind w:right="-2"/>
        <w:jc w:val="center"/>
        <w:rPr>
          <w:sz w:val="16"/>
          <w:szCs w:val="16"/>
        </w:rPr>
      </w:pPr>
    </w:p>
    <w:p w:rsidR="00A91FD1" w:rsidRPr="00A63C5A" w:rsidRDefault="00A91FD1" w:rsidP="00A91FD1">
      <w:pPr>
        <w:ind w:right="-2"/>
        <w:jc w:val="both"/>
        <w:rPr>
          <w:sz w:val="26"/>
          <w:szCs w:val="26"/>
        </w:rPr>
      </w:pPr>
      <w:r w:rsidRPr="00A63C5A">
        <w:rPr>
          <w:sz w:val="26"/>
          <w:szCs w:val="26"/>
        </w:rPr>
        <w:t xml:space="preserve">                                  от _____________  № ______</w:t>
      </w:r>
    </w:p>
    <w:p w:rsidR="00A91FD1" w:rsidRPr="00A63C5A" w:rsidRDefault="00A91FD1" w:rsidP="003C22F8">
      <w:pPr>
        <w:ind w:right="-2"/>
        <w:jc w:val="both"/>
        <w:rPr>
          <w:sz w:val="26"/>
          <w:szCs w:val="26"/>
        </w:rPr>
      </w:pPr>
    </w:p>
    <w:p w:rsidR="008B1BFE" w:rsidRPr="00A63C5A" w:rsidRDefault="008B1BFE" w:rsidP="003C22F8">
      <w:pPr>
        <w:ind w:right="-2"/>
        <w:jc w:val="both"/>
        <w:rPr>
          <w:sz w:val="26"/>
          <w:szCs w:val="26"/>
        </w:rPr>
      </w:pPr>
    </w:p>
    <w:p w:rsidR="00B77083" w:rsidRPr="00B77083" w:rsidRDefault="00A91FD1" w:rsidP="00B77083">
      <w:pPr>
        <w:pStyle w:val="31"/>
        <w:ind w:right="4961"/>
        <w:rPr>
          <w:spacing w:val="-10"/>
        </w:rPr>
      </w:pPr>
      <w:r w:rsidRPr="00B77083">
        <w:rPr>
          <w:spacing w:val="-10"/>
        </w:rPr>
        <w:t>О</w:t>
      </w:r>
      <w:r w:rsidR="00B77083" w:rsidRPr="00B77083">
        <w:rPr>
          <w:spacing w:val="-10"/>
        </w:rPr>
        <w:t xml:space="preserve"> внесении изменений </w:t>
      </w:r>
      <w:r w:rsidR="005C6494">
        <w:rPr>
          <w:spacing w:val="-10"/>
        </w:rPr>
        <w:t xml:space="preserve">в </w:t>
      </w:r>
      <w:r w:rsidR="00B77083" w:rsidRPr="00B77083">
        <w:rPr>
          <w:spacing w:val="-10"/>
        </w:rPr>
        <w:t>Правила благоустройства территории  города Чебоксары, утвержденные решением Чебоксарского городского Собрания депутатов от 28</w:t>
      </w:r>
      <w:r w:rsidR="00583902">
        <w:rPr>
          <w:spacing w:val="-10"/>
        </w:rPr>
        <w:t>.11.</w:t>
      </w:r>
      <w:r w:rsidR="00B77083" w:rsidRPr="00B77083">
        <w:rPr>
          <w:spacing w:val="-10"/>
        </w:rPr>
        <w:t>20</w:t>
      </w:r>
      <w:r w:rsidR="00D666C8">
        <w:rPr>
          <w:spacing w:val="-10"/>
        </w:rPr>
        <w:t>17</w:t>
      </w:r>
      <w:r w:rsidR="00B77083" w:rsidRPr="00B77083">
        <w:rPr>
          <w:spacing w:val="-10"/>
        </w:rPr>
        <w:t xml:space="preserve"> № 1006</w:t>
      </w:r>
    </w:p>
    <w:p w:rsidR="00A91FD1" w:rsidRPr="00B77083" w:rsidRDefault="00A91FD1" w:rsidP="00EE7AD7">
      <w:pPr>
        <w:ind w:right="-2" w:firstLine="709"/>
        <w:rPr>
          <w:bCs/>
          <w:sz w:val="28"/>
          <w:szCs w:val="28"/>
        </w:rPr>
      </w:pPr>
    </w:p>
    <w:p w:rsidR="00EE7AD7" w:rsidRDefault="00EE7AD7" w:rsidP="00EE7AD7">
      <w:pPr>
        <w:autoSpaceDE w:val="0"/>
        <w:autoSpaceDN w:val="0"/>
        <w:adjustRightInd w:val="0"/>
        <w:ind w:firstLine="709"/>
        <w:jc w:val="both"/>
        <w:rPr>
          <w:rFonts w:eastAsiaTheme="minorHAnsi"/>
          <w:sz w:val="28"/>
          <w:szCs w:val="28"/>
          <w:lang w:eastAsia="en-US"/>
        </w:rPr>
      </w:pPr>
      <w:bookmarkStart w:id="0" w:name="sub_19814"/>
    </w:p>
    <w:p w:rsidR="003F757F" w:rsidRPr="00B77083" w:rsidRDefault="003F757F" w:rsidP="003F757F">
      <w:pPr>
        <w:autoSpaceDE w:val="0"/>
        <w:autoSpaceDN w:val="0"/>
        <w:adjustRightInd w:val="0"/>
        <w:spacing w:line="360" w:lineRule="auto"/>
        <w:ind w:firstLine="709"/>
        <w:jc w:val="both"/>
        <w:rPr>
          <w:rFonts w:eastAsiaTheme="minorHAnsi"/>
          <w:sz w:val="28"/>
          <w:szCs w:val="28"/>
          <w:lang w:eastAsia="en-US"/>
        </w:rPr>
      </w:pPr>
      <w:r w:rsidRPr="00B77083">
        <w:rPr>
          <w:rFonts w:eastAsiaTheme="minorHAnsi"/>
          <w:sz w:val="28"/>
          <w:szCs w:val="28"/>
          <w:lang w:eastAsia="en-US"/>
        </w:rPr>
        <w:t>В соответствии</w:t>
      </w:r>
      <w:r w:rsidR="001116AC" w:rsidRPr="00B77083">
        <w:rPr>
          <w:rFonts w:eastAsiaTheme="minorHAnsi"/>
          <w:sz w:val="28"/>
          <w:szCs w:val="28"/>
          <w:lang w:eastAsia="en-US"/>
        </w:rPr>
        <w:t xml:space="preserve"> с</w:t>
      </w:r>
      <w:r w:rsidR="00B77083" w:rsidRPr="00B77083">
        <w:rPr>
          <w:rFonts w:eastAsiaTheme="minorHAnsi"/>
          <w:sz w:val="28"/>
          <w:szCs w:val="28"/>
          <w:lang w:eastAsia="en-US"/>
        </w:rPr>
        <w:t xml:space="preserve"> </w:t>
      </w:r>
      <w:r w:rsidR="003F26E5" w:rsidRPr="00B77083">
        <w:rPr>
          <w:rFonts w:eastAsiaTheme="minorHAnsi"/>
          <w:sz w:val="28"/>
          <w:szCs w:val="28"/>
          <w:lang w:eastAsia="en-US"/>
        </w:rPr>
        <w:t>Федеральн</w:t>
      </w:r>
      <w:r w:rsidR="00B77083" w:rsidRPr="00B77083">
        <w:rPr>
          <w:rFonts w:eastAsiaTheme="minorHAnsi"/>
          <w:sz w:val="28"/>
          <w:szCs w:val="28"/>
          <w:lang w:eastAsia="en-US"/>
        </w:rPr>
        <w:t>ым</w:t>
      </w:r>
      <w:r w:rsidR="003F26E5" w:rsidRPr="00B77083">
        <w:rPr>
          <w:rFonts w:eastAsiaTheme="minorHAnsi"/>
          <w:sz w:val="28"/>
          <w:szCs w:val="28"/>
          <w:lang w:eastAsia="en-US"/>
        </w:rPr>
        <w:t xml:space="preserve"> закон</w:t>
      </w:r>
      <w:r w:rsidR="00B77083" w:rsidRPr="00B77083">
        <w:rPr>
          <w:rFonts w:eastAsiaTheme="minorHAnsi"/>
          <w:sz w:val="28"/>
          <w:szCs w:val="28"/>
          <w:lang w:eastAsia="en-US"/>
        </w:rPr>
        <w:t>ом</w:t>
      </w:r>
      <w:r w:rsidR="003F26E5" w:rsidRPr="00B77083">
        <w:rPr>
          <w:rFonts w:eastAsiaTheme="minorHAnsi"/>
          <w:sz w:val="28"/>
          <w:szCs w:val="28"/>
          <w:lang w:eastAsia="en-US"/>
        </w:rPr>
        <w:t xml:space="preserve"> от 06</w:t>
      </w:r>
      <w:r w:rsidR="00DF1B88">
        <w:rPr>
          <w:rFonts w:eastAsiaTheme="minorHAnsi"/>
          <w:sz w:val="28"/>
          <w:szCs w:val="28"/>
          <w:lang w:eastAsia="en-US"/>
        </w:rPr>
        <w:t>.10.</w:t>
      </w:r>
      <w:r w:rsidR="003F26E5" w:rsidRPr="00B77083">
        <w:rPr>
          <w:rFonts w:eastAsiaTheme="minorHAnsi"/>
          <w:sz w:val="28"/>
          <w:szCs w:val="28"/>
          <w:lang w:eastAsia="en-US"/>
        </w:rPr>
        <w:t>2003 №</w:t>
      </w:r>
      <w:r w:rsidR="00B77083" w:rsidRPr="00B77083">
        <w:rPr>
          <w:rFonts w:eastAsiaTheme="minorHAnsi"/>
          <w:sz w:val="28"/>
          <w:szCs w:val="28"/>
          <w:lang w:eastAsia="en-US"/>
        </w:rPr>
        <w:t xml:space="preserve"> </w:t>
      </w:r>
      <w:r w:rsidR="003F26E5" w:rsidRPr="00B77083">
        <w:rPr>
          <w:rFonts w:eastAsiaTheme="minorHAnsi"/>
          <w:sz w:val="28"/>
          <w:szCs w:val="28"/>
          <w:lang w:eastAsia="en-US"/>
        </w:rPr>
        <w:t>131</w:t>
      </w:r>
      <w:r w:rsidR="003C22F8" w:rsidRPr="00B77083">
        <w:rPr>
          <w:rFonts w:eastAsiaTheme="minorHAnsi"/>
          <w:sz w:val="28"/>
          <w:szCs w:val="28"/>
          <w:lang w:eastAsia="en-US"/>
        </w:rPr>
        <w:t>-Ф</w:t>
      </w:r>
      <w:r w:rsidR="003F26E5" w:rsidRPr="00B77083">
        <w:rPr>
          <w:rFonts w:eastAsiaTheme="minorHAnsi"/>
          <w:sz w:val="28"/>
          <w:szCs w:val="28"/>
          <w:lang w:eastAsia="en-US"/>
        </w:rPr>
        <w:t>З «</w:t>
      </w:r>
      <w:proofErr w:type="gramStart"/>
      <w:r w:rsidR="003F26E5" w:rsidRPr="00B77083">
        <w:rPr>
          <w:rFonts w:eastAsiaTheme="minorHAnsi"/>
          <w:sz w:val="28"/>
          <w:szCs w:val="28"/>
          <w:lang w:eastAsia="en-US"/>
        </w:rPr>
        <w:t>Об</w:t>
      </w:r>
      <w:proofErr w:type="gramEnd"/>
      <w:r w:rsidR="003F26E5" w:rsidRPr="00B77083">
        <w:rPr>
          <w:rFonts w:eastAsiaTheme="minorHAnsi"/>
          <w:sz w:val="28"/>
          <w:szCs w:val="28"/>
          <w:lang w:eastAsia="en-US"/>
        </w:rPr>
        <w:t xml:space="preserve"> </w:t>
      </w:r>
      <w:proofErr w:type="gramStart"/>
      <w:r w:rsidR="003F26E5" w:rsidRPr="00B77083">
        <w:rPr>
          <w:rFonts w:eastAsiaTheme="minorHAnsi"/>
          <w:sz w:val="28"/>
          <w:szCs w:val="28"/>
          <w:lang w:eastAsia="en-US"/>
        </w:rPr>
        <w:t>общих принципах организации местного самоуправления</w:t>
      </w:r>
      <w:r w:rsidR="00DF1B88">
        <w:rPr>
          <w:rFonts w:eastAsiaTheme="minorHAnsi"/>
          <w:sz w:val="28"/>
          <w:szCs w:val="28"/>
          <w:lang w:eastAsia="en-US"/>
        </w:rPr>
        <w:t xml:space="preserve"> </w:t>
      </w:r>
      <w:r w:rsidR="003F26E5" w:rsidRPr="00B77083">
        <w:rPr>
          <w:rFonts w:eastAsiaTheme="minorHAnsi"/>
          <w:sz w:val="28"/>
          <w:szCs w:val="28"/>
          <w:lang w:eastAsia="en-US"/>
        </w:rPr>
        <w:t>в Российской Федерации»,</w:t>
      </w:r>
      <w:r w:rsidR="001116AC" w:rsidRPr="00B77083">
        <w:rPr>
          <w:rFonts w:eastAsiaTheme="minorHAnsi"/>
          <w:sz w:val="28"/>
          <w:szCs w:val="28"/>
          <w:lang w:eastAsia="en-US"/>
        </w:rPr>
        <w:t xml:space="preserve"> Федеральн</w:t>
      </w:r>
      <w:r w:rsidR="000840EF" w:rsidRPr="00B77083">
        <w:rPr>
          <w:rFonts w:eastAsiaTheme="minorHAnsi"/>
          <w:sz w:val="28"/>
          <w:szCs w:val="28"/>
          <w:lang w:eastAsia="en-US"/>
        </w:rPr>
        <w:t>ым законом от 26</w:t>
      </w:r>
      <w:r w:rsidR="00DF1B88">
        <w:rPr>
          <w:rFonts w:eastAsiaTheme="minorHAnsi"/>
          <w:sz w:val="28"/>
          <w:szCs w:val="28"/>
          <w:lang w:eastAsia="en-US"/>
        </w:rPr>
        <w:t>.12.</w:t>
      </w:r>
      <w:r w:rsidR="000840EF" w:rsidRPr="00B77083">
        <w:rPr>
          <w:rFonts w:eastAsiaTheme="minorHAnsi"/>
          <w:sz w:val="28"/>
          <w:szCs w:val="28"/>
          <w:lang w:eastAsia="en-US"/>
        </w:rPr>
        <w:t>2008</w:t>
      </w:r>
      <w:r w:rsidR="009615CA" w:rsidRPr="00B77083">
        <w:rPr>
          <w:rFonts w:eastAsiaTheme="minorHAnsi"/>
          <w:sz w:val="28"/>
          <w:szCs w:val="28"/>
          <w:lang w:eastAsia="en-US"/>
        </w:rPr>
        <w:t xml:space="preserve"> </w:t>
      </w:r>
      <w:r w:rsidR="000840EF" w:rsidRPr="00B77083">
        <w:rPr>
          <w:rFonts w:eastAsiaTheme="minorHAnsi"/>
          <w:sz w:val="28"/>
          <w:szCs w:val="28"/>
          <w:lang w:eastAsia="en-US"/>
        </w:rPr>
        <w:t>№</w:t>
      </w:r>
      <w:r w:rsidR="002A0ACE">
        <w:rPr>
          <w:rFonts w:eastAsiaTheme="minorHAnsi"/>
          <w:sz w:val="28"/>
          <w:szCs w:val="28"/>
          <w:lang w:eastAsia="en-US"/>
        </w:rPr>
        <w:t xml:space="preserve"> </w:t>
      </w:r>
      <w:r w:rsidR="000840EF" w:rsidRPr="00B77083">
        <w:rPr>
          <w:rFonts w:eastAsiaTheme="minorHAnsi"/>
          <w:sz w:val="28"/>
          <w:szCs w:val="28"/>
          <w:lang w:eastAsia="en-US"/>
        </w:rPr>
        <w:t>294-</w:t>
      </w:r>
      <w:r w:rsidR="00ED025C">
        <w:rPr>
          <w:rFonts w:eastAsiaTheme="minorHAnsi"/>
          <w:sz w:val="28"/>
          <w:szCs w:val="28"/>
          <w:lang w:eastAsia="en-US"/>
        </w:rPr>
        <w:t>Ф</w:t>
      </w:r>
      <w:r w:rsidR="000840EF" w:rsidRPr="00B77083">
        <w:rPr>
          <w:rFonts w:eastAsiaTheme="minorHAnsi"/>
          <w:sz w:val="28"/>
          <w:szCs w:val="28"/>
          <w:lang w:eastAsia="en-US"/>
        </w:rPr>
        <w:t>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7083">
        <w:rPr>
          <w:rFonts w:eastAsiaTheme="minorHAnsi"/>
          <w:sz w:val="28"/>
          <w:szCs w:val="28"/>
          <w:lang w:eastAsia="en-US"/>
        </w:rPr>
        <w:t>,</w:t>
      </w:r>
      <w:r w:rsidR="00F350DD">
        <w:rPr>
          <w:rFonts w:eastAsiaTheme="minorHAnsi"/>
          <w:sz w:val="28"/>
          <w:szCs w:val="28"/>
          <w:lang w:eastAsia="en-US"/>
        </w:rPr>
        <w:t xml:space="preserve"> </w:t>
      </w:r>
      <w:r w:rsidR="00F350DD" w:rsidRPr="008E3CA7">
        <w:rPr>
          <w:sz w:val="28"/>
          <w:szCs w:val="28"/>
        </w:rPr>
        <w:t>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w:t>
      </w:r>
      <w:r w:rsidR="00F350DD">
        <w:rPr>
          <w:sz w:val="28"/>
          <w:szCs w:val="28"/>
        </w:rPr>
        <w:t>.11.</w:t>
      </w:r>
      <w:r w:rsidR="00F350DD" w:rsidRPr="008E3CA7">
        <w:rPr>
          <w:sz w:val="28"/>
          <w:szCs w:val="28"/>
        </w:rPr>
        <w:t>2005 № 40,</w:t>
      </w:r>
      <w:r w:rsidRPr="00B77083">
        <w:rPr>
          <w:rFonts w:eastAsiaTheme="minorHAnsi"/>
          <w:sz w:val="28"/>
          <w:szCs w:val="28"/>
          <w:lang w:eastAsia="en-US"/>
        </w:rPr>
        <w:t xml:space="preserve"> Чебоксарское городское Собрание депутатов решило:</w:t>
      </w:r>
      <w:proofErr w:type="gramEnd"/>
    </w:p>
    <w:p w:rsidR="00B77083" w:rsidRPr="00ED025C" w:rsidRDefault="00B77083" w:rsidP="00B77083">
      <w:pPr>
        <w:pStyle w:val="ac"/>
        <w:numPr>
          <w:ilvl w:val="0"/>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sidRPr="00ED025C">
        <w:rPr>
          <w:rFonts w:eastAsiaTheme="minorHAnsi"/>
          <w:sz w:val="28"/>
          <w:szCs w:val="28"/>
          <w:lang w:eastAsia="en-US"/>
        </w:rPr>
        <w:t xml:space="preserve">Внести </w:t>
      </w:r>
      <w:r w:rsidR="00ED025C" w:rsidRPr="00ED025C">
        <w:rPr>
          <w:rFonts w:eastAsiaTheme="minorHAnsi"/>
          <w:sz w:val="28"/>
          <w:szCs w:val="28"/>
          <w:lang w:eastAsia="en-US"/>
        </w:rPr>
        <w:t xml:space="preserve">в </w:t>
      </w:r>
      <w:r w:rsidRPr="00ED025C">
        <w:rPr>
          <w:spacing w:val="-10"/>
          <w:sz w:val="28"/>
          <w:szCs w:val="28"/>
        </w:rPr>
        <w:t xml:space="preserve">Правила благоустройства территории  города Чебоксары, утвержденные решением Чебоксарского городского Собрания депутатов </w:t>
      </w:r>
      <w:r w:rsidR="00ED025C">
        <w:rPr>
          <w:spacing w:val="-10"/>
          <w:sz w:val="28"/>
          <w:szCs w:val="28"/>
        </w:rPr>
        <w:br/>
      </w:r>
      <w:r w:rsidRPr="00ED025C">
        <w:rPr>
          <w:spacing w:val="-10"/>
          <w:sz w:val="28"/>
          <w:szCs w:val="28"/>
        </w:rPr>
        <w:t>от 28</w:t>
      </w:r>
      <w:r w:rsidR="00471D7E">
        <w:rPr>
          <w:spacing w:val="-10"/>
          <w:sz w:val="28"/>
          <w:szCs w:val="28"/>
        </w:rPr>
        <w:t>.11.</w:t>
      </w:r>
      <w:r w:rsidRPr="00ED025C">
        <w:rPr>
          <w:spacing w:val="-10"/>
          <w:sz w:val="28"/>
          <w:szCs w:val="28"/>
        </w:rPr>
        <w:t>20</w:t>
      </w:r>
      <w:r w:rsidR="00291B77">
        <w:rPr>
          <w:spacing w:val="-10"/>
          <w:sz w:val="28"/>
          <w:szCs w:val="28"/>
        </w:rPr>
        <w:t>17</w:t>
      </w:r>
      <w:r w:rsidRPr="00ED025C">
        <w:rPr>
          <w:spacing w:val="-10"/>
          <w:sz w:val="28"/>
          <w:szCs w:val="28"/>
        </w:rPr>
        <w:t xml:space="preserve"> № 10</w:t>
      </w:r>
      <w:r w:rsidR="00AC7574">
        <w:rPr>
          <w:spacing w:val="-10"/>
          <w:sz w:val="28"/>
          <w:szCs w:val="28"/>
        </w:rPr>
        <w:t>06</w:t>
      </w:r>
      <w:r w:rsidR="00ED025C">
        <w:rPr>
          <w:spacing w:val="-10"/>
          <w:sz w:val="28"/>
          <w:szCs w:val="28"/>
        </w:rPr>
        <w:t xml:space="preserve"> следующие изменения</w:t>
      </w:r>
      <w:r w:rsidR="00ED025C" w:rsidRPr="00ED025C">
        <w:rPr>
          <w:spacing w:val="-10"/>
          <w:sz w:val="28"/>
          <w:szCs w:val="28"/>
        </w:rPr>
        <w:t>:</w:t>
      </w:r>
    </w:p>
    <w:p w:rsidR="00E8376C" w:rsidRDefault="00ED025C"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w:t>
      </w:r>
      <w:r w:rsidR="00E8376C">
        <w:rPr>
          <w:rFonts w:eastAsiaTheme="minorHAnsi"/>
          <w:sz w:val="28"/>
          <w:szCs w:val="28"/>
          <w:lang w:eastAsia="en-US"/>
        </w:rPr>
        <w:t>Пункт 1.6 раздела 1 дополнить абзацем тридцат</w:t>
      </w:r>
      <w:r w:rsidR="003D5BCB">
        <w:rPr>
          <w:rFonts w:eastAsiaTheme="minorHAnsi"/>
          <w:sz w:val="28"/>
          <w:szCs w:val="28"/>
          <w:lang w:eastAsia="en-US"/>
        </w:rPr>
        <w:t>ым</w:t>
      </w:r>
      <w:r w:rsidR="00E8376C">
        <w:rPr>
          <w:rFonts w:eastAsiaTheme="minorHAnsi"/>
          <w:sz w:val="28"/>
          <w:szCs w:val="28"/>
          <w:lang w:eastAsia="en-US"/>
        </w:rPr>
        <w:t xml:space="preserve"> следующего содержания</w:t>
      </w:r>
      <w:r w:rsidR="00E8376C" w:rsidRPr="00E8376C">
        <w:rPr>
          <w:rFonts w:eastAsiaTheme="minorHAnsi"/>
          <w:sz w:val="28"/>
          <w:szCs w:val="28"/>
          <w:lang w:eastAsia="en-US"/>
        </w:rPr>
        <w:t>:</w:t>
      </w:r>
    </w:p>
    <w:p w:rsidR="00E8376C" w:rsidRPr="00345479" w:rsidRDefault="00E8376C" w:rsidP="00C40BFE">
      <w:pPr>
        <w:tabs>
          <w:tab w:val="left" w:pos="1134"/>
        </w:tabs>
        <w:autoSpaceDE w:val="0"/>
        <w:autoSpaceDN w:val="0"/>
        <w:adjustRightInd w:val="0"/>
        <w:spacing w:line="360" w:lineRule="auto"/>
        <w:ind w:firstLine="709"/>
        <w:jc w:val="both"/>
        <w:rPr>
          <w:sz w:val="28"/>
          <w:szCs w:val="28"/>
        </w:rPr>
      </w:pPr>
      <w:proofErr w:type="gramStart"/>
      <w:r>
        <w:rPr>
          <w:rFonts w:eastAsiaTheme="minorHAnsi"/>
          <w:sz w:val="28"/>
          <w:szCs w:val="28"/>
          <w:lang w:eastAsia="en-US"/>
        </w:rPr>
        <w:t>«</w:t>
      </w:r>
      <w:r w:rsidR="00C40BFE">
        <w:rPr>
          <w:rFonts w:eastAsiaTheme="minorHAnsi"/>
          <w:sz w:val="28"/>
          <w:szCs w:val="28"/>
          <w:lang w:eastAsia="en-US"/>
        </w:rPr>
        <w:t>М</w:t>
      </w:r>
      <w:r w:rsidRPr="00345479">
        <w:rPr>
          <w:rFonts w:eastAsiaTheme="minorHAnsi"/>
          <w:sz w:val="28"/>
          <w:szCs w:val="28"/>
          <w:lang w:eastAsia="en-US"/>
        </w:rPr>
        <w:t xml:space="preserve">ониторинг (осмотр, обследование) территорий города (объектов благоустройства) и элементов благоустройства, находящихся на них, </w:t>
      </w:r>
      <w:r w:rsidR="00054F0D">
        <w:rPr>
          <w:rFonts w:eastAsiaTheme="minorHAnsi"/>
          <w:sz w:val="28"/>
          <w:szCs w:val="28"/>
          <w:lang w:eastAsia="en-US"/>
        </w:rPr>
        <w:t>-</w:t>
      </w:r>
      <w:r w:rsidRPr="00345479">
        <w:rPr>
          <w:rFonts w:eastAsiaTheme="minorHAnsi"/>
          <w:sz w:val="28"/>
          <w:szCs w:val="28"/>
          <w:lang w:eastAsia="en-US"/>
        </w:rPr>
        <w:t xml:space="preserve"> исследование (осмотр, обследование, систематическое наблюдение) состояния территорий города (</w:t>
      </w:r>
      <w:r w:rsidR="00C20B76">
        <w:rPr>
          <w:rFonts w:eastAsiaTheme="minorHAnsi"/>
          <w:sz w:val="28"/>
          <w:szCs w:val="28"/>
          <w:lang w:eastAsia="en-US"/>
        </w:rPr>
        <w:t xml:space="preserve">объектов </w:t>
      </w:r>
      <w:r w:rsidRPr="00345479">
        <w:rPr>
          <w:rFonts w:eastAsiaTheme="minorHAnsi"/>
          <w:sz w:val="28"/>
          <w:szCs w:val="28"/>
          <w:lang w:eastAsia="en-US"/>
        </w:rPr>
        <w:t xml:space="preserve">благоустройства) и находящихся </w:t>
      </w:r>
      <w:r w:rsidR="001E4D45">
        <w:rPr>
          <w:rFonts w:eastAsiaTheme="minorHAnsi"/>
          <w:sz w:val="28"/>
          <w:szCs w:val="28"/>
          <w:lang w:eastAsia="en-US"/>
        </w:rPr>
        <w:br/>
      </w:r>
      <w:r w:rsidRPr="00345479">
        <w:rPr>
          <w:rFonts w:eastAsiaTheme="minorHAnsi"/>
          <w:sz w:val="28"/>
          <w:szCs w:val="28"/>
          <w:lang w:eastAsia="en-US"/>
        </w:rPr>
        <w:t>на них элементов благоустройства</w:t>
      </w:r>
      <w:r w:rsidR="001E4D45">
        <w:rPr>
          <w:rFonts w:eastAsiaTheme="minorHAnsi"/>
          <w:sz w:val="28"/>
          <w:szCs w:val="28"/>
          <w:lang w:eastAsia="en-US"/>
        </w:rPr>
        <w:t xml:space="preserve"> </w:t>
      </w:r>
      <w:r w:rsidRPr="00345479">
        <w:rPr>
          <w:rFonts w:eastAsiaTheme="minorHAnsi"/>
          <w:sz w:val="28"/>
          <w:szCs w:val="28"/>
          <w:lang w:eastAsia="en-US"/>
        </w:rPr>
        <w:t xml:space="preserve">на основании информации, содержащейся </w:t>
      </w:r>
      <w:r w:rsidRPr="00345479">
        <w:rPr>
          <w:rFonts w:eastAsiaTheme="minorHAnsi"/>
          <w:sz w:val="28"/>
          <w:szCs w:val="28"/>
          <w:lang w:eastAsia="en-US"/>
        </w:rPr>
        <w:lastRenderedPageBreak/>
        <w:t>в государственных и муниципальных информационных системах, открытых и общедоступных информационных ресурсах, информации, полученной дистанционными методами (дистанционное зондирование (в том числе аэрокосмическая съемка, аэрофотосъемка и т.п.), информации</w:t>
      </w:r>
      <w:proofErr w:type="gramEnd"/>
      <w:r w:rsidRPr="00345479">
        <w:rPr>
          <w:rFonts w:eastAsiaTheme="minorHAnsi"/>
          <w:sz w:val="28"/>
          <w:szCs w:val="28"/>
          <w:lang w:eastAsia="en-US"/>
        </w:rPr>
        <w:t xml:space="preserve">, </w:t>
      </w:r>
      <w:proofErr w:type="gramStart"/>
      <w:r w:rsidRPr="00345479">
        <w:rPr>
          <w:rFonts w:eastAsiaTheme="minorHAnsi"/>
          <w:sz w:val="28"/>
          <w:szCs w:val="28"/>
          <w:lang w:eastAsia="en-US"/>
        </w:rPr>
        <w:t xml:space="preserve">полученной </w:t>
      </w:r>
      <w:r w:rsidR="001E4D45">
        <w:rPr>
          <w:rFonts w:eastAsiaTheme="minorHAnsi"/>
          <w:sz w:val="28"/>
          <w:szCs w:val="28"/>
          <w:lang w:eastAsia="en-US"/>
        </w:rPr>
        <w:br/>
      </w:r>
      <w:r w:rsidRPr="00345479">
        <w:rPr>
          <w:rFonts w:eastAsiaTheme="minorHAnsi"/>
          <w:sz w:val="28"/>
          <w:szCs w:val="28"/>
          <w:lang w:eastAsia="en-US"/>
        </w:rPr>
        <w:t>в ходе непосредственного осуществления должностными лицами органов муниципального контроля</w:t>
      </w:r>
      <w:r w:rsidR="00C20B76">
        <w:rPr>
          <w:rFonts w:eastAsiaTheme="minorHAnsi"/>
          <w:sz w:val="28"/>
          <w:szCs w:val="28"/>
          <w:lang w:eastAsia="en-US"/>
        </w:rPr>
        <w:t xml:space="preserve"> </w:t>
      </w:r>
      <w:r w:rsidRPr="00345479">
        <w:rPr>
          <w:rFonts w:eastAsiaTheme="minorHAnsi"/>
          <w:sz w:val="28"/>
          <w:szCs w:val="28"/>
          <w:lang w:eastAsia="en-US"/>
        </w:rPr>
        <w:t xml:space="preserve">за благоустройством исследования (осмотра, обследования) состояния территорий города (объектов благоустройства) </w:t>
      </w:r>
      <w:r w:rsidR="00C20B76">
        <w:rPr>
          <w:rFonts w:eastAsiaTheme="minorHAnsi"/>
          <w:sz w:val="28"/>
          <w:szCs w:val="28"/>
          <w:lang w:eastAsia="en-US"/>
        </w:rPr>
        <w:br/>
      </w:r>
      <w:r w:rsidRPr="00345479">
        <w:rPr>
          <w:rFonts w:eastAsiaTheme="minorHAnsi"/>
          <w:sz w:val="28"/>
          <w:szCs w:val="28"/>
          <w:lang w:eastAsia="en-US"/>
        </w:rPr>
        <w:t xml:space="preserve">и элементов благоустройства, находящихся на них, </w:t>
      </w:r>
      <w:r w:rsidR="00B24548">
        <w:rPr>
          <w:rFonts w:eastAsiaTheme="minorHAnsi"/>
          <w:sz w:val="28"/>
          <w:szCs w:val="28"/>
          <w:lang w:eastAsia="en-US"/>
        </w:rPr>
        <w:t xml:space="preserve">в том числе при проверке исполнения </w:t>
      </w:r>
      <w:r w:rsidR="00B24548" w:rsidRPr="00345479">
        <w:rPr>
          <w:sz w:val="28"/>
          <w:szCs w:val="28"/>
        </w:rPr>
        <w:t>предписани</w:t>
      </w:r>
      <w:r w:rsidR="00B24548">
        <w:rPr>
          <w:sz w:val="28"/>
          <w:szCs w:val="28"/>
        </w:rPr>
        <w:t>й</w:t>
      </w:r>
      <w:r w:rsidR="00B24548" w:rsidRPr="00345479">
        <w:rPr>
          <w:sz w:val="28"/>
          <w:szCs w:val="28"/>
        </w:rPr>
        <w:t xml:space="preserve"> об устранении нарушений Правил благоустройства</w:t>
      </w:r>
      <w:r w:rsidR="00B24548">
        <w:rPr>
          <w:sz w:val="28"/>
          <w:szCs w:val="28"/>
        </w:rPr>
        <w:t xml:space="preserve"> территории города Чебоксары, выданных </w:t>
      </w:r>
      <w:r w:rsidR="001E1DEC">
        <w:rPr>
          <w:sz w:val="28"/>
          <w:szCs w:val="28"/>
        </w:rPr>
        <w:t>физическим лицам (</w:t>
      </w:r>
      <w:r w:rsidR="00B24548">
        <w:rPr>
          <w:sz w:val="28"/>
          <w:szCs w:val="28"/>
        </w:rPr>
        <w:t>гражданам</w:t>
      </w:r>
      <w:r w:rsidR="001E1DEC">
        <w:rPr>
          <w:sz w:val="28"/>
          <w:szCs w:val="28"/>
        </w:rPr>
        <w:t>)</w:t>
      </w:r>
      <w:r w:rsidR="00B24548">
        <w:rPr>
          <w:sz w:val="28"/>
          <w:szCs w:val="28"/>
        </w:rPr>
        <w:t>,</w:t>
      </w:r>
      <w:r w:rsidR="001E1DEC">
        <w:rPr>
          <w:sz w:val="28"/>
          <w:szCs w:val="28"/>
        </w:rPr>
        <w:t xml:space="preserve"> </w:t>
      </w:r>
      <w:r w:rsidR="0071684B">
        <w:rPr>
          <w:sz w:val="28"/>
          <w:szCs w:val="28"/>
        </w:rPr>
        <w:br/>
      </w:r>
      <w:r w:rsidRPr="00345479">
        <w:rPr>
          <w:rFonts w:eastAsiaTheme="minorHAnsi"/>
          <w:sz w:val="28"/>
          <w:szCs w:val="28"/>
          <w:lang w:eastAsia="en-US"/>
        </w:rPr>
        <w:t xml:space="preserve">а также информации, полученной другими методами (способами), в том числе и </w:t>
      </w:r>
      <w:r w:rsidRPr="00345479">
        <w:rPr>
          <w:sz w:val="28"/>
          <w:szCs w:val="28"/>
        </w:rPr>
        <w:t>по поступившим в органы</w:t>
      </w:r>
      <w:proofErr w:type="gramEnd"/>
      <w:r w:rsidRPr="00345479">
        <w:rPr>
          <w:sz w:val="28"/>
          <w:szCs w:val="28"/>
        </w:rPr>
        <w:t xml:space="preserve"> </w:t>
      </w:r>
      <w:proofErr w:type="gramStart"/>
      <w:r w:rsidRPr="00345479">
        <w:rPr>
          <w:sz w:val="28"/>
          <w:szCs w:val="28"/>
        </w:rPr>
        <w:t xml:space="preserve">муниципального контроля </w:t>
      </w:r>
      <w:r w:rsidR="0071684B">
        <w:rPr>
          <w:sz w:val="28"/>
          <w:szCs w:val="28"/>
        </w:rPr>
        <w:br/>
      </w:r>
      <w:r w:rsidRPr="00345479">
        <w:rPr>
          <w:sz w:val="28"/>
          <w:szCs w:val="28"/>
        </w:rPr>
        <w:t xml:space="preserve">за благоустройством обращений и заявлений </w:t>
      </w:r>
      <w:r w:rsidR="00054F0D">
        <w:rPr>
          <w:sz w:val="28"/>
          <w:szCs w:val="28"/>
        </w:rPr>
        <w:t>физических лиц (</w:t>
      </w:r>
      <w:r w:rsidRPr="00345479">
        <w:rPr>
          <w:sz w:val="28"/>
          <w:szCs w:val="28"/>
        </w:rPr>
        <w:t>граждан</w:t>
      </w:r>
      <w:r w:rsidR="00054F0D">
        <w:rPr>
          <w:sz w:val="28"/>
          <w:szCs w:val="28"/>
        </w:rPr>
        <w:t>)</w:t>
      </w:r>
      <w:r w:rsidRPr="00345479">
        <w:rPr>
          <w:sz w:val="28"/>
          <w:szCs w:val="28"/>
        </w:rPr>
        <w:t>, юридических лиц, индивидуальных предпринимателей, информации</w:t>
      </w:r>
      <w:r w:rsidR="00C20B76">
        <w:rPr>
          <w:sz w:val="28"/>
          <w:szCs w:val="28"/>
        </w:rPr>
        <w:t xml:space="preserve"> </w:t>
      </w:r>
      <w:r w:rsidR="00FF4130">
        <w:rPr>
          <w:sz w:val="28"/>
          <w:szCs w:val="28"/>
        </w:rPr>
        <w:br/>
      </w:r>
      <w:r w:rsidRPr="00345479">
        <w:rPr>
          <w:sz w:val="28"/>
          <w:szCs w:val="28"/>
        </w:rPr>
        <w:t>от органов</w:t>
      </w:r>
      <w:r w:rsidR="00054F0D">
        <w:rPr>
          <w:sz w:val="28"/>
          <w:szCs w:val="28"/>
        </w:rPr>
        <w:t xml:space="preserve"> г</w:t>
      </w:r>
      <w:r w:rsidRPr="00345479">
        <w:rPr>
          <w:sz w:val="28"/>
          <w:szCs w:val="28"/>
        </w:rPr>
        <w:t xml:space="preserve">осударственной власти, органов местного самоуправления, </w:t>
      </w:r>
      <w:r w:rsidR="00FF4130">
        <w:rPr>
          <w:sz w:val="28"/>
          <w:szCs w:val="28"/>
        </w:rPr>
        <w:br/>
      </w:r>
      <w:r w:rsidRPr="00345479">
        <w:rPr>
          <w:sz w:val="28"/>
          <w:szCs w:val="28"/>
        </w:rPr>
        <w:t xml:space="preserve">из средств массовой информации о признаках нарушения </w:t>
      </w:r>
      <w:r w:rsidR="00FF4130">
        <w:rPr>
          <w:sz w:val="28"/>
          <w:szCs w:val="28"/>
        </w:rPr>
        <w:t>физическими лицами (</w:t>
      </w:r>
      <w:r w:rsidRPr="00345479">
        <w:rPr>
          <w:sz w:val="28"/>
          <w:szCs w:val="28"/>
        </w:rPr>
        <w:t>гражданами</w:t>
      </w:r>
      <w:r w:rsidR="00FF4130">
        <w:rPr>
          <w:sz w:val="28"/>
          <w:szCs w:val="28"/>
        </w:rPr>
        <w:t>)</w:t>
      </w:r>
      <w:r w:rsidRPr="00345479">
        <w:rPr>
          <w:sz w:val="28"/>
          <w:szCs w:val="28"/>
        </w:rPr>
        <w:t xml:space="preserve"> требований Правил благоустройства</w:t>
      </w:r>
      <w:r w:rsidR="00C20B76">
        <w:rPr>
          <w:sz w:val="28"/>
          <w:szCs w:val="28"/>
        </w:rPr>
        <w:t xml:space="preserve"> территории города Чебоксары </w:t>
      </w:r>
      <w:r w:rsidRPr="00345479">
        <w:rPr>
          <w:sz w:val="28"/>
          <w:szCs w:val="28"/>
        </w:rPr>
        <w:t>или фактах</w:t>
      </w:r>
      <w:r w:rsidR="00FF4130">
        <w:rPr>
          <w:sz w:val="28"/>
          <w:szCs w:val="28"/>
        </w:rPr>
        <w:t xml:space="preserve"> </w:t>
      </w:r>
      <w:r w:rsidRPr="00345479">
        <w:rPr>
          <w:sz w:val="28"/>
          <w:szCs w:val="28"/>
        </w:rPr>
        <w:t xml:space="preserve">не устранения </w:t>
      </w:r>
      <w:r w:rsidR="00FF4130">
        <w:rPr>
          <w:sz w:val="28"/>
          <w:szCs w:val="28"/>
        </w:rPr>
        <w:t>физическими лицам (</w:t>
      </w:r>
      <w:r w:rsidRPr="00345479">
        <w:rPr>
          <w:sz w:val="28"/>
          <w:szCs w:val="28"/>
        </w:rPr>
        <w:t>гражданами</w:t>
      </w:r>
      <w:r w:rsidR="00FF4130">
        <w:rPr>
          <w:sz w:val="28"/>
          <w:szCs w:val="28"/>
        </w:rPr>
        <w:t>)</w:t>
      </w:r>
      <w:r w:rsidRPr="00345479">
        <w:rPr>
          <w:sz w:val="28"/>
          <w:szCs w:val="28"/>
        </w:rPr>
        <w:t xml:space="preserve"> ранее выявленных нарушений ими Правил</w:t>
      </w:r>
      <w:r w:rsidR="00C20B76">
        <w:rPr>
          <w:sz w:val="28"/>
          <w:szCs w:val="28"/>
        </w:rPr>
        <w:t xml:space="preserve"> </w:t>
      </w:r>
      <w:r w:rsidR="0071684B">
        <w:rPr>
          <w:sz w:val="28"/>
          <w:szCs w:val="28"/>
        </w:rPr>
        <w:t xml:space="preserve">благоустройства </w:t>
      </w:r>
      <w:r w:rsidR="00C20B76">
        <w:rPr>
          <w:sz w:val="28"/>
          <w:szCs w:val="28"/>
        </w:rPr>
        <w:t>территории города Чебоксары</w:t>
      </w:r>
      <w:r w:rsidRPr="00345479">
        <w:rPr>
          <w:sz w:val="28"/>
          <w:szCs w:val="28"/>
        </w:rPr>
        <w:t xml:space="preserve"> в сроки, установленные предписаниями </w:t>
      </w:r>
      <w:r w:rsidR="001E4D45">
        <w:rPr>
          <w:sz w:val="28"/>
          <w:szCs w:val="28"/>
        </w:rPr>
        <w:br/>
      </w:r>
      <w:r w:rsidRPr="00345479">
        <w:rPr>
          <w:sz w:val="28"/>
          <w:szCs w:val="28"/>
        </w:rPr>
        <w:t>об устранении</w:t>
      </w:r>
      <w:proofErr w:type="gramEnd"/>
      <w:r w:rsidRPr="00345479">
        <w:rPr>
          <w:sz w:val="28"/>
          <w:szCs w:val="28"/>
        </w:rPr>
        <w:t xml:space="preserve"> нарушений Правил благоустройства</w:t>
      </w:r>
      <w:r w:rsidR="00C20B76">
        <w:rPr>
          <w:sz w:val="28"/>
          <w:szCs w:val="28"/>
        </w:rPr>
        <w:t xml:space="preserve"> территори</w:t>
      </w:r>
      <w:r w:rsidR="00B24548">
        <w:rPr>
          <w:sz w:val="28"/>
          <w:szCs w:val="28"/>
        </w:rPr>
        <w:t>и</w:t>
      </w:r>
      <w:r w:rsidR="00C20B76">
        <w:rPr>
          <w:sz w:val="28"/>
          <w:szCs w:val="28"/>
        </w:rPr>
        <w:t xml:space="preserve"> города Чебоксары</w:t>
      </w:r>
      <w:proofErr w:type="gramStart"/>
      <w:r w:rsidRPr="00345479">
        <w:rPr>
          <w:sz w:val="28"/>
          <w:szCs w:val="28"/>
        </w:rPr>
        <w:t>.</w:t>
      </w:r>
      <w:r w:rsidR="00B24548">
        <w:rPr>
          <w:sz w:val="28"/>
          <w:szCs w:val="28"/>
        </w:rPr>
        <w:t>».</w:t>
      </w:r>
      <w:proofErr w:type="gramEnd"/>
    </w:p>
    <w:p w:rsidR="00CC48C5" w:rsidRDefault="009E3B26"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Пункт</w:t>
      </w:r>
      <w:r w:rsidR="00CC48C5">
        <w:rPr>
          <w:rFonts w:eastAsiaTheme="minorHAnsi"/>
          <w:sz w:val="28"/>
          <w:szCs w:val="28"/>
          <w:lang w:eastAsia="en-US"/>
        </w:rPr>
        <w:t xml:space="preserve"> 10.2 </w:t>
      </w:r>
      <w:r w:rsidR="00A23DC8">
        <w:rPr>
          <w:rFonts w:eastAsiaTheme="minorHAnsi"/>
          <w:sz w:val="28"/>
          <w:szCs w:val="28"/>
          <w:lang w:eastAsia="en-US"/>
        </w:rPr>
        <w:t>раздела</w:t>
      </w:r>
      <w:r w:rsidR="00CC48C5">
        <w:rPr>
          <w:rFonts w:eastAsiaTheme="minorHAnsi"/>
          <w:sz w:val="28"/>
          <w:szCs w:val="28"/>
          <w:lang w:eastAsia="en-US"/>
        </w:rPr>
        <w:t xml:space="preserve"> </w:t>
      </w:r>
      <w:r w:rsidR="006E5408">
        <w:rPr>
          <w:rFonts w:eastAsiaTheme="minorHAnsi"/>
          <w:sz w:val="28"/>
          <w:szCs w:val="28"/>
          <w:lang w:eastAsia="en-US"/>
        </w:rPr>
        <w:t>10</w:t>
      </w:r>
      <w:r w:rsidR="00E75B0F">
        <w:rPr>
          <w:rFonts w:eastAsiaTheme="minorHAnsi"/>
          <w:sz w:val="28"/>
          <w:szCs w:val="28"/>
          <w:lang w:eastAsia="en-US"/>
        </w:rPr>
        <w:t xml:space="preserve"> </w:t>
      </w:r>
      <w:r w:rsidR="00CC48C5">
        <w:rPr>
          <w:rFonts w:eastAsiaTheme="minorHAnsi"/>
          <w:sz w:val="28"/>
          <w:szCs w:val="28"/>
          <w:lang w:eastAsia="en-US"/>
        </w:rPr>
        <w:t>изложить в следующей редакции</w:t>
      </w:r>
      <w:r w:rsidR="00CC48C5" w:rsidRPr="00CC48C5">
        <w:rPr>
          <w:rFonts w:eastAsiaTheme="minorHAnsi"/>
          <w:sz w:val="28"/>
          <w:szCs w:val="28"/>
          <w:lang w:eastAsia="en-US"/>
        </w:rPr>
        <w:t>:</w:t>
      </w:r>
    </w:p>
    <w:p w:rsidR="009D34A2" w:rsidRDefault="00CC48C5" w:rsidP="00192640">
      <w:pPr>
        <w:tabs>
          <w:tab w:val="left" w:pos="1134"/>
        </w:tabs>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w:t>
      </w:r>
      <w:r w:rsidR="00B413A8" w:rsidRPr="00345479">
        <w:rPr>
          <w:rFonts w:eastAsiaTheme="minorHAnsi"/>
          <w:sz w:val="28"/>
          <w:szCs w:val="28"/>
          <w:lang w:eastAsia="en-US"/>
        </w:rPr>
        <w:t xml:space="preserve">10.2. </w:t>
      </w:r>
      <w:proofErr w:type="gramStart"/>
      <w:r w:rsidR="00B413A8" w:rsidRPr="00345479">
        <w:rPr>
          <w:rFonts w:eastAsiaTheme="minorHAnsi"/>
          <w:sz w:val="28"/>
          <w:szCs w:val="28"/>
          <w:lang w:eastAsia="en-US"/>
        </w:rPr>
        <w:t xml:space="preserve">Контроль за соблюдением настоящих Правил юридическими лицами и индивидуальными предпринимателями осуществляется </w:t>
      </w:r>
      <w:r w:rsidR="00B413A8" w:rsidRPr="00345479">
        <w:rPr>
          <w:rFonts w:eastAsiaTheme="minorHAnsi"/>
          <w:sz w:val="28"/>
          <w:szCs w:val="28"/>
          <w:lang w:eastAsia="en-US"/>
        </w:rPr>
        <w:br/>
        <w:t xml:space="preserve">с соблюдением положений Федерального </w:t>
      </w:r>
      <w:hyperlink r:id="rId10" w:history="1">
        <w:r w:rsidR="00B413A8" w:rsidRPr="00345479">
          <w:rPr>
            <w:rFonts w:eastAsiaTheme="minorHAnsi"/>
            <w:sz w:val="28"/>
            <w:szCs w:val="28"/>
            <w:lang w:eastAsia="en-US"/>
          </w:rPr>
          <w:t>закона</w:t>
        </w:r>
      </w:hyperlink>
      <w:r w:rsidR="00B413A8" w:rsidRPr="00345479">
        <w:rPr>
          <w:rFonts w:eastAsiaTheme="minorHAnsi"/>
          <w:sz w:val="28"/>
          <w:szCs w:val="28"/>
          <w:lang w:eastAsia="en-US"/>
        </w:rPr>
        <w:t xml:space="preserve"> от 26</w:t>
      </w:r>
      <w:r w:rsidR="009F225D">
        <w:rPr>
          <w:rFonts w:eastAsiaTheme="minorHAnsi"/>
          <w:sz w:val="28"/>
          <w:szCs w:val="28"/>
          <w:lang w:eastAsia="en-US"/>
        </w:rPr>
        <w:t>.12.</w:t>
      </w:r>
      <w:r w:rsidR="00B413A8" w:rsidRPr="00345479">
        <w:rPr>
          <w:rFonts w:eastAsiaTheme="minorHAnsi"/>
          <w:sz w:val="28"/>
          <w:szCs w:val="28"/>
          <w:lang w:eastAsia="en-US"/>
        </w:rPr>
        <w:t xml:space="preserve">2008 № 294-ФЗ </w:t>
      </w:r>
      <w:r w:rsidR="001E4D45">
        <w:rPr>
          <w:rFonts w:eastAsiaTheme="minorHAnsi"/>
          <w:sz w:val="28"/>
          <w:szCs w:val="28"/>
          <w:lang w:eastAsia="en-US"/>
        </w:rPr>
        <w:br/>
      </w:r>
      <w:r w:rsidR="00B413A8" w:rsidRPr="00345479">
        <w:rPr>
          <w:rFonts w:eastAsiaTheme="minorHAnsi"/>
          <w:sz w:val="28"/>
          <w:szCs w:val="28"/>
          <w:lang w:eastAsia="en-US"/>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w:t>
      </w:r>
      <w:r w:rsidR="00B413A8" w:rsidRPr="00345479">
        <w:rPr>
          <w:sz w:val="28"/>
          <w:szCs w:val="28"/>
        </w:rPr>
        <w:t xml:space="preserve">Административным регламентом администрации города Чебоксары по исполнению администрацией города </w:t>
      </w:r>
      <w:r w:rsidR="00B413A8" w:rsidRPr="00345479">
        <w:rPr>
          <w:sz w:val="28"/>
          <w:szCs w:val="28"/>
        </w:rPr>
        <w:lastRenderedPageBreak/>
        <w:t>Чебоксары муниципальной функции «Осуществление муниципального контроля за соблюдением требований Правил благоустройства территории города</w:t>
      </w:r>
      <w:proofErr w:type="gramEnd"/>
      <w:r w:rsidR="00B413A8" w:rsidRPr="00345479">
        <w:rPr>
          <w:sz w:val="28"/>
          <w:szCs w:val="28"/>
        </w:rPr>
        <w:t xml:space="preserve"> Чебоксары»</w:t>
      </w:r>
      <w:r w:rsidR="00B413A8" w:rsidRPr="00345479">
        <w:rPr>
          <w:rFonts w:eastAsiaTheme="minorHAnsi"/>
          <w:sz w:val="28"/>
          <w:szCs w:val="28"/>
          <w:lang w:eastAsia="en-US"/>
        </w:rPr>
        <w:t xml:space="preserve">, с учетом требований, установленных </w:t>
      </w:r>
      <w:hyperlink r:id="rId11" w:history="1">
        <w:r w:rsidR="00B413A8" w:rsidRPr="00345479">
          <w:rPr>
            <w:rFonts w:eastAsiaTheme="minorHAnsi"/>
            <w:sz w:val="28"/>
            <w:szCs w:val="28"/>
            <w:lang w:eastAsia="en-US"/>
          </w:rPr>
          <w:t>пунктами</w:t>
        </w:r>
      </w:hyperlink>
      <w:r w:rsidR="00B413A8" w:rsidRPr="00345479">
        <w:rPr>
          <w:rFonts w:eastAsiaTheme="minorHAnsi"/>
          <w:sz w:val="28"/>
          <w:szCs w:val="28"/>
          <w:lang w:eastAsia="en-US"/>
        </w:rPr>
        <w:t xml:space="preserve"> </w:t>
      </w:r>
      <w:r w:rsidR="00B413A8" w:rsidRPr="00DC3020">
        <w:rPr>
          <w:rFonts w:eastAsiaTheme="minorHAnsi"/>
          <w:sz w:val="28"/>
          <w:szCs w:val="28"/>
          <w:lang w:eastAsia="en-US"/>
        </w:rPr>
        <w:t xml:space="preserve">10.4, 10.5, </w:t>
      </w:r>
      <w:r w:rsidR="003633C5" w:rsidRPr="00DC3020">
        <w:rPr>
          <w:rFonts w:eastAsiaTheme="minorHAnsi"/>
          <w:sz w:val="28"/>
          <w:szCs w:val="28"/>
          <w:lang w:eastAsia="en-US"/>
        </w:rPr>
        <w:t xml:space="preserve">10.6, </w:t>
      </w:r>
      <w:r w:rsidR="00B413A8" w:rsidRPr="00DC3020">
        <w:rPr>
          <w:rFonts w:eastAsiaTheme="minorHAnsi"/>
          <w:sz w:val="28"/>
          <w:szCs w:val="28"/>
          <w:lang w:eastAsia="en-US"/>
        </w:rPr>
        <w:t>10.11 - 10.14, 10.16</w:t>
      </w:r>
      <w:r w:rsidR="00B413A8" w:rsidRPr="00345479">
        <w:rPr>
          <w:rFonts w:eastAsiaTheme="minorHAnsi"/>
          <w:sz w:val="28"/>
          <w:szCs w:val="28"/>
          <w:lang w:eastAsia="en-US"/>
        </w:rPr>
        <w:t xml:space="preserve"> настоящих Правил.</w:t>
      </w:r>
    </w:p>
    <w:p w:rsidR="00B9326E" w:rsidRDefault="009D34A2" w:rsidP="00192640">
      <w:pPr>
        <w:tabs>
          <w:tab w:val="left" w:pos="1134"/>
        </w:tabs>
        <w:autoSpaceDE w:val="0"/>
        <w:autoSpaceDN w:val="0"/>
        <w:adjustRightInd w:val="0"/>
        <w:spacing w:line="360" w:lineRule="auto"/>
        <w:ind w:firstLine="709"/>
        <w:jc w:val="both"/>
        <w:rPr>
          <w:sz w:val="28"/>
          <w:szCs w:val="28"/>
        </w:rPr>
      </w:pPr>
      <w:proofErr w:type="gramStart"/>
      <w:r w:rsidRPr="00122547">
        <w:rPr>
          <w:sz w:val="28"/>
          <w:szCs w:val="28"/>
        </w:rPr>
        <w:t xml:space="preserve">В случае выявления при проведении проверок </w:t>
      </w:r>
      <w:r>
        <w:rPr>
          <w:sz w:val="28"/>
          <w:szCs w:val="28"/>
        </w:rPr>
        <w:t xml:space="preserve">юридических лиц </w:t>
      </w:r>
      <w:r>
        <w:rPr>
          <w:sz w:val="28"/>
          <w:szCs w:val="28"/>
        </w:rPr>
        <w:br/>
        <w:t xml:space="preserve">и индивидуальных предпринимателей </w:t>
      </w:r>
      <w:r w:rsidRPr="00122547">
        <w:rPr>
          <w:sz w:val="28"/>
          <w:szCs w:val="28"/>
        </w:rPr>
        <w:t>нарушений</w:t>
      </w:r>
      <w:r>
        <w:rPr>
          <w:sz w:val="28"/>
          <w:szCs w:val="28"/>
        </w:rPr>
        <w:t xml:space="preserve"> </w:t>
      </w:r>
      <w:r w:rsidRPr="00122547">
        <w:rPr>
          <w:sz w:val="28"/>
          <w:szCs w:val="28"/>
        </w:rPr>
        <w:t>Правил,</w:t>
      </w:r>
      <w:r>
        <w:rPr>
          <w:sz w:val="28"/>
          <w:szCs w:val="28"/>
        </w:rPr>
        <w:t xml:space="preserve"> о</w:t>
      </w:r>
      <w:r w:rsidRPr="00122547">
        <w:rPr>
          <w:sz w:val="28"/>
          <w:szCs w:val="28"/>
        </w:rPr>
        <w:t xml:space="preserve">тветственность </w:t>
      </w:r>
      <w:r>
        <w:rPr>
          <w:sz w:val="28"/>
          <w:szCs w:val="28"/>
        </w:rPr>
        <w:br/>
      </w:r>
      <w:r w:rsidRPr="00122547">
        <w:rPr>
          <w:sz w:val="28"/>
          <w:szCs w:val="28"/>
        </w:rPr>
        <w:t>за которые предусмотрена Законом Чувашской Республики от 23</w:t>
      </w:r>
      <w:r>
        <w:rPr>
          <w:sz w:val="28"/>
          <w:szCs w:val="28"/>
        </w:rPr>
        <w:t>.07.</w:t>
      </w:r>
      <w:r w:rsidRPr="00122547">
        <w:rPr>
          <w:sz w:val="28"/>
          <w:szCs w:val="28"/>
        </w:rPr>
        <w:t xml:space="preserve">2003 </w:t>
      </w:r>
      <w:r>
        <w:rPr>
          <w:sz w:val="28"/>
          <w:szCs w:val="28"/>
        </w:rPr>
        <w:br/>
      </w:r>
      <w:r w:rsidRPr="00122547">
        <w:rPr>
          <w:sz w:val="28"/>
          <w:szCs w:val="28"/>
        </w:rPr>
        <w:t>№ 22 «Об административных правонарушениях в Чувашской Республике», органы муниципального контроля за благоустройством в течение тр</w:t>
      </w:r>
      <w:r w:rsidR="001E4D45">
        <w:rPr>
          <w:sz w:val="28"/>
          <w:szCs w:val="28"/>
        </w:rPr>
        <w:t>е</w:t>
      </w:r>
      <w:r w:rsidRPr="00122547">
        <w:rPr>
          <w:sz w:val="28"/>
          <w:szCs w:val="28"/>
        </w:rPr>
        <w:t xml:space="preserve">х рабочих дней со дня составления акта </w:t>
      </w:r>
      <w:r>
        <w:rPr>
          <w:rFonts w:eastAsiaTheme="minorHAnsi"/>
          <w:sz w:val="28"/>
          <w:szCs w:val="28"/>
          <w:lang w:eastAsia="en-US"/>
        </w:rPr>
        <w:t xml:space="preserve">проверки органом государственного контроля (надзора), органом муниципального контроля юридического лица, индивидуального предпринимателя </w:t>
      </w:r>
      <w:r w:rsidRPr="00122547">
        <w:rPr>
          <w:sz w:val="28"/>
          <w:szCs w:val="28"/>
        </w:rPr>
        <w:t xml:space="preserve">направляют копии актов </w:t>
      </w:r>
      <w:r>
        <w:rPr>
          <w:rFonts w:eastAsiaTheme="minorHAnsi"/>
          <w:sz w:val="28"/>
          <w:szCs w:val="28"/>
          <w:lang w:eastAsia="en-US"/>
        </w:rPr>
        <w:t xml:space="preserve">проверки </w:t>
      </w:r>
      <w:r>
        <w:rPr>
          <w:rFonts w:eastAsiaTheme="minorHAnsi"/>
          <w:sz w:val="28"/>
          <w:szCs w:val="28"/>
          <w:lang w:eastAsia="en-US"/>
        </w:rPr>
        <w:br/>
      </w:r>
      <w:r w:rsidRPr="00122547">
        <w:rPr>
          <w:sz w:val="28"/>
          <w:szCs w:val="28"/>
        </w:rPr>
        <w:t>в</w:t>
      </w:r>
      <w:proofErr w:type="gramEnd"/>
      <w:r w:rsidRPr="00122547">
        <w:rPr>
          <w:sz w:val="28"/>
          <w:szCs w:val="28"/>
        </w:rPr>
        <w:t xml:space="preserve"> административные комиссии администраций соответствующих районов города Чебоксары для рассмотрения и принятия решения о возбуждении дела об административном правонарушении в соответствии с </w:t>
      </w:r>
      <w:hyperlink r:id="rId12" w:history="1">
        <w:r w:rsidRPr="00122547">
          <w:rPr>
            <w:rStyle w:val="aa"/>
            <w:color w:val="auto"/>
            <w:sz w:val="28"/>
            <w:szCs w:val="28"/>
            <w:u w:val="none"/>
          </w:rPr>
          <w:t>Законом</w:t>
        </w:r>
      </w:hyperlink>
      <w:r w:rsidRPr="00122547">
        <w:rPr>
          <w:rStyle w:val="aa"/>
          <w:color w:val="auto"/>
          <w:sz w:val="28"/>
          <w:szCs w:val="28"/>
          <w:u w:val="none"/>
        </w:rPr>
        <w:t xml:space="preserve"> Чувашской Республики от 23</w:t>
      </w:r>
      <w:r>
        <w:rPr>
          <w:rStyle w:val="aa"/>
          <w:color w:val="auto"/>
          <w:sz w:val="28"/>
          <w:szCs w:val="28"/>
          <w:u w:val="none"/>
        </w:rPr>
        <w:t>.07.</w:t>
      </w:r>
      <w:r w:rsidRPr="00122547">
        <w:rPr>
          <w:rStyle w:val="aa"/>
          <w:color w:val="auto"/>
          <w:sz w:val="28"/>
          <w:szCs w:val="28"/>
          <w:u w:val="none"/>
        </w:rPr>
        <w:t xml:space="preserve">2003 № 22 «Об административных правонарушениях </w:t>
      </w:r>
      <w:r>
        <w:rPr>
          <w:rStyle w:val="aa"/>
          <w:color w:val="auto"/>
          <w:sz w:val="28"/>
          <w:szCs w:val="28"/>
          <w:u w:val="none"/>
        </w:rPr>
        <w:br/>
      </w:r>
      <w:r w:rsidRPr="00122547">
        <w:rPr>
          <w:rStyle w:val="aa"/>
          <w:color w:val="auto"/>
          <w:sz w:val="28"/>
          <w:szCs w:val="28"/>
          <w:u w:val="none"/>
        </w:rPr>
        <w:t>в Чувашской Республике»</w:t>
      </w:r>
      <w:r w:rsidRPr="00122547">
        <w:rPr>
          <w:sz w:val="28"/>
          <w:szCs w:val="28"/>
        </w:rPr>
        <w:t>.</w:t>
      </w:r>
    </w:p>
    <w:p w:rsidR="00192640" w:rsidRDefault="00B9326E" w:rsidP="00192640">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В остальном требования раздела 10 Правил</w:t>
      </w:r>
      <w:r>
        <w:rPr>
          <w:rFonts w:eastAsiaTheme="minorHAnsi"/>
          <w:sz w:val="28"/>
          <w:szCs w:val="28"/>
          <w:lang w:eastAsia="en-US"/>
        </w:rPr>
        <w:t xml:space="preserve"> </w:t>
      </w:r>
      <w:r w:rsidRPr="00345479">
        <w:rPr>
          <w:rFonts w:eastAsiaTheme="minorHAnsi"/>
          <w:sz w:val="28"/>
          <w:szCs w:val="28"/>
          <w:lang w:eastAsia="en-US"/>
        </w:rPr>
        <w:t>на осуществление муниципального контроля</w:t>
      </w:r>
      <w:r>
        <w:rPr>
          <w:rFonts w:eastAsiaTheme="minorHAnsi"/>
          <w:sz w:val="28"/>
          <w:szCs w:val="28"/>
          <w:lang w:eastAsia="en-US"/>
        </w:rPr>
        <w:t xml:space="preserve"> </w:t>
      </w:r>
      <w:r w:rsidRPr="00345479">
        <w:rPr>
          <w:rFonts w:eastAsiaTheme="minorHAnsi"/>
          <w:sz w:val="28"/>
          <w:szCs w:val="28"/>
          <w:lang w:eastAsia="en-US"/>
        </w:rPr>
        <w:t>за соблюдением настоящих Правил юридическими лицами</w:t>
      </w:r>
      <w:r>
        <w:rPr>
          <w:rFonts w:eastAsiaTheme="minorHAnsi"/>
          <w:sz w:val="28"/>
          <w:szCs w:val="28"/>
          <w:lang w:eastAsia="en-US"/>
        </w:rPr>
        <w:t xml:space="preserve"> </w:t>
      </w:r>
      <w:r w:rsidRPr="00345479">
        <w:rPr>
          <w:rFonts w:eastAsiaTheme="minorHAnsi"/>
          <w:sz w:val="28"/>
          <w:szCs w:val="28"/>
          <w:lang w:eastAsia="en-US"/>
        </w:rPr>
        <w:t>и индивидуальными предпринимателями и Административный регламент</w:t>
      </w:r>
      <w:r>
        <w:rPr>
          <w:rFonts w:eastAsiaTheme="minorHAnsi"/>
          <w:sz w:val="28"/>
          <w:szCs w:val="28"/>
          <w:lang w:eastAsia="en-US"/>
        </w:rPr>
        <w:t xml:space="preserve"> </w:t>
      </w:r>
      <w:r w:rsidRPr="00345479">
        <w:rPr>
          <w:rFonts w:eastAsiaTheme="minorHAnsi"/>
          <w:sz w:val="28"/>
          <w:szCs w:val="28"/>
          <w:lang w:eastAsia="en-US"/>
        </w:rPr>
        <w:t>не распространяются</w:t>
      </w:r>
      <w:proofErr w:type="gramStart"/>
      <w:r w:rsidRPr="00345479">
        <w:rPr>
          <w:rFonts w:eastAsiaTheme="minorHAnsi"/>
          <w:sz w:val="28"/>
          <w:szCs w:val="28"/>
          <w:lang w:eastAsia="en-US"/>
        </w:rPr>
        <w:t>.</w:t>
      </w:r>
      <w:r w:rsidR="00192640">
        <w:rPr>
          <w:rFonts w:eastAsiaTheme="minorHAnsi"/>
          <w:sz w:val="28"/>
          <w:szCs w:val="28"/>
          <w:lang w:eastAsia="en-US"/>
        </w:rPr>
        <w:t>».</w:t>
      </w:r>
      <w:proofErr w:type="gramEnd"/>
    </w:p>
    <w:p w:rsidR="008B006B" w:rsidRDefault="008C7761"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w:t>
      </w:r>
      <w:r w:rsidR="005264B4">
        <w:rPr>
          <w:rFonts w:eastAsiaTheme="minorHAnsi"/>
          <w:sz w:val="28"/>
          <w:szCs w:val="28"/>
          <w:lang w:eastAsia="en-US"/>
        </w:rPr>
        <w:t>Пункт 10.3 раздела 10 изложить в следующей редакции</w:t>
      </w:r>
      <w:r w:rsidR="008B006B" w:rsidRPr="00CC48C5">
        <w:rPr>
          <w:rFonts w:eastAsiaTheme="minorHAnsi"/>
          <w:sz w:val="28"/>
          <w:szCs w:val="28"/>
          <w:lang w:eastAsia="en-US"/>
        </w:rPr>
        <w:t>:</w:t>
      </w:r>
    </w:p>
    <w:p w:rsidR="001D1FB0" w:rsidRPr="00345479" w:rsidRDefault="008B006B" w:rsidP="001D1FB0">
      <w:pPr>
        <w:tabs>
          <w:tab w:val="left" w:pos="1134"/>
        </w:tabs>
        <w:autoSpaceDE w:val="0"/>
        <w:autoSpaceDN w:val="0"/>
        <w:adjustRightInd w:val="0"/>
        <w:spacing w:line="360" w:lineRule="auto"/>
        <w:ind w:firstLine="709"/>
        <w:jc w:val="both"/>
        <w:rPr>
          <w:sz w:val="28"/>
          <w:szCs w:val="28"/>
        </w:rPr>
      </w:pPr>
      <w:r>
        <w:rPr>
          <w:rFonts w:eastAsiaTheme="minorHAnsi"/>
          <w:sz w:val="28"/>
          <w:szCs w:val="28"/>
          <w:lang w:eastAsia="en-US"/>
        </w:rPr>
        <w:t>«</w:t>
      </w:r>
      <w:r w:rsidR="001D1FB0">
        <w:rPr>
          <w:rFonts w:eastAsiaTheme="minorHAnsi"/>
          <w:sz w:val="28"/>
          <w:szCs w:val="28"/>
          <w:lang w:eastAsia="en-US"/>
        </w:rPr>
        <w:t>10.</w:t>
      </w:r>
      <w:r w:rsidR="005264B4">
        <w:rPr>
          <w:rFonts w:eastAsiaTheme="minorHAnsi"/>
          <w:sz w:val="28"/>
          <w:szCs w:val="28"/>
          <w:lang w:eastAsia="en-US"/>
        </w:rPr>
        <w:t>3</w:t>
      </w:r>
      <w:r w:rsidR="004D2F0D">
        <w:rPr>
          <w:rFonts w:eastAsiaTheme="minorHAnsi"/>
          <w:sz w:val="28"/>
          <w:szCs w:val="28"/>
          <w:lang w:eastAsia="en-US"/>
        </w:rPr>
        <w:t>.</w:t>
      </w:r>
      <w:r w:rsidR="001D1FB0">
        <w:rPr>
          <w:rFonts w:eastAsiaTheme="minorHAnsi"/>
          <w:sz w:val="28"/>
          <w:szCs w:val="28"/>
          <w:lang w:eastAsia="en-US"/>
        </w:rPr>
        <w:t xml:space="preserve"> </w:t>
      </w:r>
      <w:r w:rsidR="001D1FB0" w:rsidRPr="00345479">
        <w:rPr>
          <w:rFonts w:eastAsiaTheme="minorHAnsi"/>
          <w:sz w:val="28"/>
          <w:szCs w:val="28"/>
          <w:lang w:eastAsia="en-US"/>
        </w:rPr>
        <w:t xml:space="preserve">Контроль за исполнением настоящих Правил физическими лицами (гражданами) </w:t>
      </w:r>
      <w:r w:rsidR="001D1FB0">
        <w:rPr>
          <w:rFonts w:eastAsiaTheme="minorHAnsi"/>
          <w:sz w:val="28"/>
          <w:szCs w:val="28"/>
        </w:rPr>
        <w:t>(далее - граждане)</w:t>
      </w:r>
      <w:r w:rsidR="00916D65">
        <w:rPr>
          <w:rFonts w:eastAsiaTheme="minorHAnsi"/>
          <w:sz w:val="28"/>
          <w:szCs w:val="28"/>
        </w:rPr>
        <w:t xml:space="preserve">, за исполнением гражданами </w:t>
      </w:r>
      <w:r w:rsidR="00916D65" w:rsidRPr="00345479">
        <w:rPr>
          <w:rFonts w:eastAsiaTheme="minorHAnsi"/>
          <w:sz w:val="28"/>
          <w:szCs w:val="28"/>
          <w:lang w:eastAsia="en-US"/>
        </w:rPr>
        <w:t>предписани</w:t>
      </w:r>
      <w:r w:rsidR="00916D65">
        <w:rPr>
          <w:rFonts w:eastAsiaTheme="minorHAnsi"/>
          <w:sz w:val="28"/>
          <w:szCs w:val="28"/>
          <w:lang w:eastAsia="en-US"/>
        </w:rPr>
        <w:t>й</w:t>
      </w:r>
      <w:r w:rsidR="00916D65" w:rsidRPr="00345479">
        <w:rPr>
          <w:rFonts w:eastAsiaTheme="minorHAnsi"/>
          <w:sz w:val="28"/>
          <w:szCs w:val="28"/>
          <w:lang w:eastAsia="en-US"/>
        </w:rPr>
        <w:t xml:space="preserve"> об устранении нарушения Правил благоустройства</w:t>
      </w:r>
      <w:r w:rsidR="00916D65">
        <w:rPr>
          <w:rFonts w:eastAsiaTheme="minorHAnsi"/>
          <w:sz w:val="28"/>
          <w:szCs w:val="28"/>
          <w:lang w:eastAsia="en-US"/>
        </w:rPr>
        <w:t xml:space="preserve"> </w:t>
      </w:r>
      <w:r w:rsidR="001D1FB0" w:rsidRPr="00345479">
        <w:rPr>
          <w:rFonts w:eastAsiaTheme="minorHAnsi"/>
          <w:sz w:val="28"/>
          <w:szCs w:val="28"/>
          <w:lang w:eastAsia="en-US"/>
        </w:rPr>
        <w:t xml:space="preserve">осуществляется в форме мониторинга (осмотра, обследования) территорий города и элементов </w:t>
      </w:r>
      <w:proofErr w:type="gramStart"/>
      <w:r w:rsidR="001D1FB0" w:rsidRPr="00345479">
        <w:rPr>
          <w:rFonts w:eastAsiaTheme="minorHAnsi"/>
          <w:sz w:val="28"/>
          <w:szCs w:val="28"/>
          <w:lang w:eastAsia="en-US"/>
        </w:rPr>
        <w:t>благоустройства</w:t>
      </w:r>
      <w:proofErr w:type="gramEnd"/>
      <w:r w:rsidR="001D1FB0" w:rsidRPr="00345479">
        <w:rPr>
          <w:rFonts w:eastAsiaTheme="minorHAnsi"/>
          <w:sz w:val="28"/>
          <w:szCs w:val="28"/>
          <w:lang w:eastAsia="en-US"/>
        </w:rPr>
        <w:t xml:space="preserve"> находящихся на них, с фиксацией выявленных нарушений, в порядке, установленном настоящими Правилами </w:t>
      </w:r>
      <w:r w:rsidR="00916D65">
        <w:rPr>
          <w:rFonts w:eastAsiaTheme="minorHAnsi"/>
          <w:sz w:val="28"/>
          <w:szCs w:val="28"/>
          <w:lang w:eastAsia="en-US"/>
        </w:rPr>
        <w:br/>
      </w:r>
      <w:r w:rsidR="001D1FB0" w:rsidRPr="00345479">
        <w:rPr>
          <w:rFonts w:eastAsiaTheme="minorHAnsi"/>
          <w:sz w:val="28"/>
          <w:szCs w:val="28"/>
          <w:lang w:eastAsia="en-US"/>
        </w:rPr>
        <w:t xml:space="preserve">и </w:t>
      </w:r>
      <w:r w:rsidR="001D1FB0" w:rsidRPr="00345479">
        <w:rPr>
          <w:sz w:val="28"/>
          <w:szCs w:val="28"/>
        </w:rPr>
        <w:t xml:space="preserve">Административным регламентом администрации города Чебоксары </w:t>
      </w:r>
      <w:r w:rsidR="00916D65">
        <w:rPr>
          <w:sz w:val="28"/>
          <w:szCs w:val="28"/>
        </w:rPr>
        <w:br/>
      </w:r>
      <w:r w:rsidR="001D1FB0" w:rsidRPr="00345479">
        <w:rPr>
          <w:sz w:val="28"/>
          <w:szCs w:val="28"/>
        </w:rPr>
        <w:t xml:space="preserve">по исполнению администрацией города Чебоксары муниципальной функции </w:t>
      </w:r>
      <w:r w:rsidR="001D1FB0" w:rsidRPr="00345479">
        <w:rPr>
          <w:sz w:val="28"/>
          <w:szCs w:val="28"/>
        </w:rPr>
        <w:lastRenderedPageBreak/>
        <w:t>«Осуществление муниципального контроля</w:t>
      </w:r>
      <w:r w:rsidR="001D1FB0">
        <w:rPr>
          <w:sz w:val="28"/>
          <w:szCs w:val="28"/>
        </w:rPr>
        <w:t xml:space="preserve"> </w:t>
      </w:r>
      <w:r w:rsidR="001D1FB0" w:rsidRPr="00345479">
        <w:rPr>
          <w:sz w:val="28"/>
          <w:szCs w:val="28"/>
        </w:rPr>
        <w:t>за соблюдением требований Правил благоустройства территории города Чебоксары».</w:t>
      </w:r>
    </w:p>
    <w:p w:rsidR="001D1FB0" w:rsidRPr="00345479" w:rsidRDefault="001D1FB0" w:rsidP="001D1FB0">
      <w:pPr>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 xml:space="preserve">Проведение </w:t>
      </w:r>
      <w:r w:rsidR="004D2F0D">
        <w:rPr>
          <w:rFonts w:eastAsiaTheme="minorHAnsi"/>
          <w:sz w:val="28"/>
          <w:szCs w:val="28"/>
          <w:lang w:eastAsia="en-US"/>
        </w:rPr>
        <w:t>м</w:t>
      </w:r>
      <w:r w:rsidR="004D2F0D" w:rsidRPr="00345479">
        <w:rPr>
          <w:rFonts w:eastAsiaTheme="minorHAnsi"/>
          <w:sz w:val="28"/>
          <w:szCs w:val="28"/>
          <w:lang w:eastAsia="en-US"/>
        </w:rPr>
        <w:t>ониторинг</w:t>
      </w:r>
      <w:r w:rsidR="004D2F0D">
        <w:rPr>
          <w:rFonts w:eastAsiaTheme="minorHAnsi"/>
          <w:sz w:val="28"/>
          <w:szCs w:val="28"/>
          <w:lang w:eastAsia="en-US"/>
        </w:rPr>
        <w:t>а</w:t>
      </w:r>
      <w:r w:rsidR="004D2F0D" w:rsidRPr="00345479">
        <w:rPr>
          <w:rFonts w:eastAsiaTheme="minorHAnsi"/>
          <w:sz w:val="28"/>
          <w:szCs w:val="28"/>
          <w:lang w:eastAsia="en-US"/>
        </w:rPr>
        <w:t xml:space="preserve"> (осмотр</w:t>
      </w:r>
      <w:r w:rsidR="004D2F0D">
        <w:rPr>
          <w:rFonts w:eastAsiaTheme="minorHAnsi"/>
          <w:sz w:val="28"/>
          <w:szCs w:val="28"/>
          <w:lang w:eastAsia="en-US"/>
        </w:rPr>
        <w:t>а</w:t>
      </w:r>
      <w:r w:rsidR="004D2F0D" w:rsidRPr="00345479">
        <w:rPr>
          <w:rFonts w:eastAsiaTheme="minorHAnsi"/>
          <w:sz w:val="28"/>
          <w:szCs w:val="28"/>
          <w:lang w:eastAsia="en-US"/>
        </w:rPr>
        <w:t>, обследовани</w:t>
      </w:r>
      <w:r w:rsidR="004D2F0D">
        <w:rPr>
          <w:rFonts w:eastAsiaTheme="minorHAnsi"/>
          <w:sz w:val="28"/>
          <w:szCs w:val="28"/>
          <w:lang w:eastAsia="en-US"/>
        </w:rPr>
        <w:t>я</w:t>
      </w:r>
      <w:r w:rsidR="004D2F0D" w:rsidRPr="00345479">
        <w:rPr>
          <w:rFonts w:eastAsiaTheme="minorHAnsi"/>
          <w:sz w:val="28"/>
          <w:szCs w:val="28"/>
          <w:lang w:eastAsia="en-US"/>
        </w:rPr>
        <w:t xml:space="preserve">) территорий города (объектов благоустройства) и элементов благоустройства, находящихся </w:t>
      </w:r>
      <w:r w:rsidR="004D2F0D" w:rsidRPr="00345479">
        <w:rPr>
          <w:rFonts w:eastAsiaTheme="minorHAnsi"/>
          <w:sz w:val="28"/>
          <w:szCs w:val="28"/>
          <w:lang w:eastAsia="en-US"/>
        </w:rPr>
        <w:br/>
        <w:t>на них (</w:t>
      </w:r>
      <w:r w:rsidR="004D2F0D">
        <w:rPr>
          <w:rFonts w:eastAsiaTheme="minorHAnsi"/>
          <w:sz w:val="28"/>
          <w:szCs w:val="28"/>
          <w:lang w:eastAsia="en-US"/>
        </w:rPr>
        <w:t xml:space="preserve">далее - </w:t>
      </w:r>
      <w:r w:rsidR="004D2F0D" w:rsidRPr="00345479">
        <w:rPr>
          <w:rFonts w:eastAsiaTheme="minorHAnsi"/>
          <w:sz w:val="28"/>
          <w:szCs w:val="28"/>
          <w:lang w:eastAsia="en-US"/>
        </w:rPr>
        <w:t>проверка объекта благоустройства</w:t>
      </w:r>
      <w:r w:rsidR="004D2F0D">
        <w:rPr>
          <w:rFonts w:eastAsiaTheme="minorHAnsi"/>
          <w:sz w:val="28"/>
          <w:szCs w:val="28"/>
          <w:lang w:eastAsia="en-US"/>
        </w:rPr>
        <w:t>)</w:t>
      </w:r>
      <w:r w:rsidR="001146C3">
        <w:rPr>
          <w:rFonts w:eastAsiaTheme="minorHAnsi"/>
          <w:sz w:val="28"/>
          <w:szCs w:val="28"/>
          <w:lang w:eastAsia="en-US"/>
        </w:rPr>
        <w:t>,</w:t>
      </w:r>
      <w:r w:rsidR="004D2F0D">
        <w:rPr>
          <w:rFonts w:eastAsiaTheme="minorHAnsi"/>
          <w:sz w:val="28"/>
          <w:szCs w:val="28"/>
          <w:lang w:eastAsia="en-US"/>
        </w:rPr>
        <w:t xml:space="preserve"> </w:t>
      </w:r>
      <w:r w:rsidRPr="00345479">
        <w:rPr>
          <w:rFonts w:eastAsiaTheme="minorHAnsi"/>
          <w:sz w:val="28"/>
          <w:szCs w:val="28"/>
          <w:lang w:eastAsia="en-US"/>
        </w:rPr>
        <w:t xml:space="preserve">должностными лицами органов муниципального контроля за благоустройством осуществляется как правило без взаимодействия с правообладателями элементов благоустройства, находящихся на проверяемом объекте благоустройства, </w:t>
      </w:r>
      <w:r w:rsidRPr="00345479">
        <w:rPr>
          <w:rFonts w:eastAsiaTheme="minorHAnsi"/>
          <w:sz w:val="28"/>
          <w:szCs w:val="28"/>
          <w:lang w:eastAsia="en-US"/>
        </w:rPr>
        <w:br/>
        <w:t xml:space="preserve">а также с гражданами (собственниками (владельцами, пользователями) земельных участков, смежных с проверяемым объектом благоустройства). </w:t>
      </w:r>
    </w:p>
    <w:p w:rsidR="00DA2035" w:rsidRDefault="001D1FB0" w:rsidP="001D1FB0">
      <w:pPr>
        <w:autoSpaceDE w:val="0"/>
        <w:autoSpaceDN w:val="0"/>
        <w:adjustRightInd w:val="0"/>
        <w:spacing w:line="360" w:lineRule="auto"/>
        <w:ind w:firstLine="709"/>
        <w:jc w:val="both"/>
        <w:rPr>
          <w:rFonts w:eastAsiaTheme="minorHAnsi"/>
          <w:sz w:val="28"/>
          <w:szCs w:val="28"/>
          <w:lang w:eastAsia="en-US"/>
        </w:rPr>
      </w:pPr>
      <w:proofErr w:type="gramStart"/>
      <w:r w:rsidRPr="00345479">
        <w:rPr>
          <w:rFonts w:eastAsiaTheme="minorHAnsi"/>
          <w:sz w:val="28"/>
          <w:szCs w:val="28"/>
          <w:lang w:eastAsia="en-US"/>
        </w:rPr>
        <w:t xml:space="preserve">При возникновении необходимости у должностного лица органов муниципального контроля за благоустройством в присутствии при проведении проверки объекта благоустройства гражданина, являющегося собственником (владельцем, пользователем) земельного участка, смежного </w:t>
      </w:r>
      <w:r w:rsidRPr="00345479">
        <w:rPr>
          <w:rFonts w:eastAsiaTheme="minorHAnsi"/>
          <w:sz w:val="28"/>
          <w:szCs w:val="28"/>
          <w:lang w:eastAsia="en-US"/>
        </w:rPr>
        <w:br/>
        <w:t xml:space="preserve">с проверяемым объектом благоустройства, для получения объяснений, сведений, информации, документов и материалов, указывающих на наличие (отсутствие) признаков нарушения данным гражданином требований Правил благоустройства и (или) для проверки исполнения (неисполнения) </w:t>
      </w:r>
      <w:r w:rsidRPr="00345479">
        <w:rPr>
          <w:rFonts w:eastAsiaTheme="minorHAnsi"/>
          <w:sz w:val="28"/>
          <w:szCs w:val="28"/>
          <w:lang w:eastAsia="en-US"/>
        </w:rPr>
        <w:br/>
        <w:t>им в установленные сроки предписания</w:t>
      </w:r>
      <w:proofErr w:type="gramEnd"/>
      <w:r w:rsidRPr="00345479">
        <w:rPr>
          <w:rFonts w:eastAsiaTheme="minorHAnsi"/>
          <w:sz w:val="28"/>
          <w:szCs w:val="28"/>
          <w:lang w:eastAsia="en-US"/>
        </w:rPr>
        <w:t xml:space="preserve"> об устранении нарушения Правил благоустройства, проведение проверки объекта благоустройства производ</w:t>
      </w:r>
      <w:r w:rsidR="007C5E46">
        <w:rPr>
          <w:rFonts w:eastAsiaTheme="minorHAnsi"/>
          <w:sz w:val="28"/>
          <w:szCs w:val="28"/>
          <w:lang w:eastAsia="en-US"/>
        </w:rPr>
        <w:t>и</w:t>
      </w:r>
      <w:r w:rsidRPr="00345479">
        <w:rPr>
          <w:rFonts w:eastAsiaTheme="minorHAnsi"/>
          <w:sz w:val="28"/>
          <w:szCs w:val="28"/>
          <w:lang w:eastAsia="en-US"/>
        </w:rPr>
        <w:t>тся</w:t>
      </w:r>
      <w:r w:rsidR="007C5E46">
        <w:rPr>
          <w:rFonts w:eastAsiaTheme="minorHAnsi"/>
          <w:sz w:val="28"/>
          <w:szCs w:val="28"/>
          <w:lang w:eastAsia="en-US"/>
        </w:rPr>
        <w:t xml:space="preserve">, по требованию </w:t>
      </w:r>
      <w:r w:rsidR="007C5E46" w:rsidRPr="00345479">
        <w:rPr>
          <w:rFonts w:eastAsiaTheme="minorHAnsi"/>
          <w:sz w:val="28"/>
          <w:szCs w:val="28"/>
          <w:lang w:eastAsia="en-US"/>
        </w:rPr>
        <w:t xml:space="preserve">должностного лица органов муниципального </w:t>
      </w:r>
      <w:proofErr w:type="gramStart"/>
      <w:r w:rsidR="007C5E46" w:rsidRPr="00345479">
        <w:rPr>
          <w:rFonts w:eastAsiaTheme="minorHAnsi"/>
          <w:sz w:val="28"/>
          <w:szCs w:val="28"/>
          <w:lang w:eastAsia="en-US"/>
        </w:rPr>
        <w:t>контроля за</w:t>
      </w:r>
      <w:proofErr w:type="gramEnd"/>
      <w:r w:rsidR="007C5E46" w:rsidRPr="00345479">
        <w:rPr>
          <w:rFonts w:eastAsiaTheme="minorHAnsi"/>
          <w:sz w:val="28"/>
          <w:szCs w:val="28"/>
          <w:lang w:eastAsia="en-US"/>
        </w:rPr>
        <w:t xml:space="preserve"> благоустройством</w:t>
      </w:r>
      <w:r w:rsidR="007C5E46">
        <w:rPr>
          <w:rFonts w:eastAsiaTheme="minorHAnsi"/>
          <w:sz w:val="28"/>
          <w:szCs w:val="28"/>
          <w:lang w:eastAsia="en-US"/>
        </w:rPr>
        <w:t>,</w:t>
      </w:r>
      <w:r w:rsidRPr="00345479">
        <w:rPr>
          <w:rFonts w:eastAsiaTheme="minorHAnsi"/>
          <w:sz w:val="28"/>
          <w:szCs w:val="28"/>
          <w:lang w:eastAsia="en-US"/>
        </w:rPr>
        <w:t xml:space="preserve"> в присутствии указанного </w:t>
      </w:r>
      <w:r w:rsidR="004F1D81">
        <w:rPr>
          <w:rFonts w:eastAsiaTheme="minorHAnsi"/>
          <w:sz w:val="28"/>
          <w:szCs w:val="28"/>
          <w:lang w:eastAsia="en-US"/>
        </w:rPr>
        <w:t>гражданина</w:t>
      </w:r>
      <w:r w:rsidR="00AC4C5D">
        <w:rPr>
          <w:rFonts w:eastAsiaTheme="minorHAnsi"/>
          <w:sz w:val="28"/>
          <w:szCs w:val="28"/>
          <w:lang w:eastAsia="en-US"/>
        </w:rPr>
        <w:t>.</w:t>
      </w:r>
    </w:p>
    <w:p w:rsidR="001D1FB0" w:rsidRPr="00345479" w:rsidRDefault="001D1FB0" w:rsidP="001D1FB0">
      <w:pPr>
        <w:tabs>
          <w:tab w:val="left" w:pos="1134"/>
        </w:tabs>
        <w:autoSpaceDE w:val="0"/>
        <w:autoSpaceDN w:val="0"/>
        <w:adjustRightInd w:val="0"/>
        <w:spacing w:line="360" w:lineRule="auto"/>
        <w:ind w:firstLine="709"/>
        <w:jc w:val="both"/>
        <w:rPr>
          <w:sz w:val="28"/>
          <w:szCs w:val="28"/>
        </w:rPr>
      </w:pPr>
      <w:r w:rsidRPr="00345479">
        <w:rPr>
          <w:sz w:val="28"/>
          <w:szCs w:val="28"/>
        </w:rPr>
        <w:t xml:space="preserve">По результатам </w:t>
      </w:r>
      <w:r w:rsidRPr="00345479">
        <w:rPr>
          <w:rFonts w:eastAsiaTheme="minorHAnsi"/>
          <w:sz w:val="28"/>
          <w:szCs w:val="28"/>
          <w:lang w:eastAsia="en-US"/>
        </w:rPr>
        <w:t>проверки объекта благоустройства</w:t>
      </w:r>
      <w:r w:rsidRPr="00345479">
        <w:rPr>
          <w:sz w:val="28"/>
          <w:szCs w:val="28"/>
        </w:rPr>
        <w:t xml:space="preserve"> должностными лицами органов муниципального </w:t>
      </w:r>
      <w:proofErr w:type="gramStart"/>
      <w:r w:rsidRPr="00345479">
        <w:rPr>
          <w:sz w:val="28"/>
          <w:szCs w:val="28"/>
        </w:rPr>
        <w:t>контроля за</w:t>
      </w:r>
      <w:proofErr w:type="gramEnd"/>
      <w:r w:rsidRPr="00345479">
        <w:rPr>
          <w:sz w:val="28"/>
          <w:szCs w:val="28"/>
        </w:rPr>
        <w:t xml:space="preserve"> благоустройством составляется акт мониторинга (осмотра, обследования) территории города и элементов благоустройства.</w:t>
      </w:r>
    </w:p>
    <w:p w:rsidR="001A5F7F" w:rsidRDefault="001A5F7F" w:rsidP="001D1FB0">
      <w:pPr>
        <w:tabs>
          <w:tab w:val="left" w:pos="1134"/>
        </w:tabs>
        <w:autoSpaceDE w:val="0"/>
        <w:autoSpaceDN w:val="0"/>
        <w:adjustRightInd w:val="0"/>
        <w:spacing w:line="360" w:lineRule="auto"/>
        <w:ind w:firstLine="709"/>
        <w:jc w:val="both"/>
        <w:rPr>
          <w:rFonts w:eastAsiaTheme="minorHAnsi"/>
          <w:sz w:val="28"/>
          <w:szCs w:val="28"/>
          <w:lang w:eastAsia="en-US"/>
        </w:rPr>
      </w:pPr>
      <w:proofErr w:type="gramStart"/>
      <w:r w:rsidRPr="00122547">
        <w:rPr>
          <w:sz w:val="28"/>
          <w:szCs w:val="28"/>
        </w:rPr>
        <w:t xml:space="preserve">В случае выявления при проведении проверок </w:t>
      </w:r>
      <w:r>
        <w:rPr>
          <w:sz w:val="28"/>
          <w:szCs w:val="28"/>
        </w:rPr>
        <w:t xml:space="preserve">объекта благоустройства </w:t>
      </w:r>
      <w:r w:rsidRPr="00122547">
        <w:rPr>
          <w:sz w:val="28"/>
          <w:szCs w:val="28"/>
        </w:rPr>
        <w:t>нарушений Правил, ответственность за которые предусмотрена Законом Чувашской Республики от 23</w:t>
      </w:r>
      <w:r>
        <w:rPr>
          <w:sz w:val="28"/>
          <w:szCs w:val="28"/>
        </w:rPr>
        <w:t>.07.</w:t>
      </w:r>
      <w:r w:rsidRPr="00122547">
        <w:rPr>
          <w:sz w:val="28"/>
          <w:szCs w:val="28"/>
        </w:rPr>
        <w:t xml:space="preserve">2003 № 22 «Об административных правонарушениях в Чувашской Республике», органы муниципального </w:t>
      </w:r>
      <w:r w:rsidRPr="00122547">
        <w:rPr>
          <w:sz w:val="28"/>
          <w:szCs w:val="28"/>
        </w:rPr>
        <w:lastRenderedPageBreak/>
        <w:t xml:space="preserve">контроля за благоустройством в течение трёх рабочих дней со дня составления акта </w:t>
      </w:r>
      <w:r w:rsidRPr="00345479">
        <w:rPr>
          <w:sz w:val="28"/>
          <w:szCs w:val="28"/>
        </w:rPr>
        <w:t xml:space="preserve">мониторинга (осмотра, обследования) территории города </w:t>
      </w:r>
      <w:r>
        <w:rPr>
          <w:sz w:val="28"/>
          <w:szCs w:val="28"/>
        </w:rPr>
        <w:br/>
      </w:r>
      <w:r w:rsidRPr="00345479">
        <w:rPr>
          <w:sz w:val="28"/>
          <w:szCs w:val="28"/>
        </w:rPr>
        <w:t>и элементов благоустройства</w:t>
      </w:r>
      <w:r>
        <w:rPr>
          <w:sz w:val="28"/>
          <w:szCs w:val="28"/>
        </w:rPr>
        <w:t xml:space="preserve"> </w:t>
      </w:r>
      <w:r w:rsidRPr="00122547">
        <w:rPr>
          <w:sz w:val="28"/>
          <w:szCs w:val="28"/>
        </w:rPr>
        <w:t>направляют копии актов в административные комиссии администраций соответствующих районов города Чебоксары для</w:t>
      </w:r>
      <w:proofErr w:type="gramEnd"/>
      <w:r w:rsidRPr="00122547">
        <w:rPr>
          <w:sz w:val="28"/>
          <w:szCs w:val="28"/>
        </w:rPr>
        <w:t xml:space="preserve"> рассмотрения и принятия решения о возбуждении дела об административном правонарушении в соответствии с </w:t>
      </w:r>
      <w:hyperlink r:id="rId13" w:history="1">
        <w:r w:rsidRPr="00122547">
          <w:rPr>
            <w:rStyle w:val="aa"/>
            <w:color w:val="auto"/>
            <w:sz w:val="28"/>
            <w:szCs w:val="28"/>
            <w:u w:val="none"/>
          </w:rPr>
          <w:t>Законом</w:t>
        </w:r>
      </w:hyperlink>
      <w:r w:rsidRPr="00122547">
        <w:rPr>
          <w:rStyle w:val="aa"/>
          <w:color w:val="auto"/>
          <w:sz w:val="28"/>
          <w:szCs w:val="28"/>
          <w:u w:val="none"/>
        </w:rPr>
        <w:t xml:space="preserve"> Чувашской Республики </w:t>
      </w:r>
      <w:r>
        <w:rPr>
          <w:rStyle w:val="aa"/>
          <w:color w:val="auto"/>
          <w:sz w:val="28"/>
          <w:szCs w:val="28"/>
          <w:u w:val="none"/>
        </w:rPr>
        <w:br/>
      </w:r>
      <w:r w:rsidRPr="00122547">
        <w:rPr>
          <w:rStyle w:val="aa"/>
          <w:color w:val="auto"/>
          <w:sz w:val="28"/>
          <w:szCs w:val="28"/>
          <w:u w:val="none"/>
        </w:rPr>
        <w:t>от 23</w:t>
      </w:r>
      <w:r>
        <w:rPr>
          <w:rStyle w:val="aa"/>
          <w:color w:val="auto"/>
          <w:sz w:val="28"/>
          <w:szCs w:val="28"/>
          <w:u w:val="none"/>
        </w:rPr>
        <w:t>.07.</w:t>
      </w:r>
      <w:r w:rsidRPr="00122547">
        <w:rPr>
          <w:rStyle w:val="aa"/>
          <w:color w:val="auto"/>
          <w:sz w:val="28"/>
          <w:szCs w:val="28"/>
          <w:u w:val="none"/>
        </w:rPr>
        <w:t>2003 № 22 «Об административных правонарушениях в Чувашской Республике»</w:t>
      </w:r>
      <w:r w:rsidRPr="00122547">
        <w:rPr>
          <w:sz w:val="28"/>
          <w:szCs w:val="28"/>
        </w:rPr>
        <w:t>.</w:t>
      </w:r>
    </w:p>
    <w:p w:rsidR="00C05EB5" w:rsidRDefault="001D1FB0" w:rsidP="001D1FB0">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 xml:space="preserve">При выявлении нарушения гражданами настоящих </w:t>
      </w:r>
      <w:proofErr w:type="gramStart"/>
      <w:r w:rsidRPr="00345479">
        <w:rPr>
          <w:rFonts w:eastAsiaTheme="minorHAnsi"/>
          <w:sz w:val="28"/>
          <w:szCs w:val="28"/>
          <w:lang w:eastAsia="en-US"/>
        </w:rPr>
        <w:t>Правил</w:t>
      </w:r>
      <w:proofErr w:type="gramEnd"/>
      <w:r w:rsidRPr="00345479">
        <w:rPr>
          <w:rFonts w:eastAsiaTheme="minorHAnsi"/>
          <w:sz w:val="28"/>
          <w:szCs w:val="28"/>
          <w:lang w:eastAsia="en-US"/>
        </w:rPr>
        <w:t xml:space="preserve"> уполномоченными органами местного самоуправления города Чебоксары выносится предписание об устранении нарушения Правил благоустройства территории города Чебоксары (далее - Предписание),</w:t>
      </w:r>
      <w:r>
        <w:rPr>
          <w:rFonts w:eastAsiaTheme="minorHAnsi"/>
          <w:sz w:val="28"/>
          <w:szCs w:val="28"/>
        </w:rPr>
        <w:t xml:space="preserve"> </w:t>
      </w:r>
      <w:r w:rsidRPr="00345479">
        <w:rPr>
          <w:rFonts w:eastAsiaTheme="minorHAnsi"/>
          <w:sz w:val="28"/>
          <w:szCs w:val="28"/>
          <w:lang w:eastAsia="en-US"/>
        </w:rPr>
        <w:t xml:space="preserve">с учетом </w:t>
      </w:r>
      <w:hyperlink r:id="rId14" w:history="1">
        <w:r w:rsidRPr="00345479">
          <w:rPr>
            <w:rFonts w:eastAsiaTheme="minorHAnsi"/>
            <w:sz w:val="28"/>
            <w:szCs w:val="28"/>
            <w:lang w:eastAsia="en-US"/>
          </w:rPr>
          <w:t>пункта 10.10</w:t>
        </w:r>
      </w:hyperlink>
      <w:r w:rsidRPr="00345479">
        <w:rPr>
          <w:rFonts w:eastAsiaTheme="minorHAnsi"/>
          <w:sz w:val="28"/>
          <w:szCs w:val="28"/>
          <w:lang w:eastAsia="en-US"/>
        </w:rPr>
        <w:t xml:space="preserve"> настоящих Правил, контролируется его исполнение</w:t>
      </w:r>
      <w:r>
        <w:rPr>
          <w:rFonts w:eastAsiaTheme="minorHAnsi"/>
          <w:sz w:val="28"/>
          <w:szCs w:val="28"/>
        </w:rPr>
        <w:t xml:space="preserve"> </w:t>
      </w:r>
      <w:r w:rsidRPr="00345479">
        <w:rPr>
          <w:rFonts w:eastAsiaTheme="minorHAnsi"/>
          <w:sz w:val="28"/>
          <w:szCs w:val="28"/>
          <w:lang w:eastAsia="en-US"/>
        </w:rPr>
        <w:t xml:space="preserve">и принимаются меры </w:t>
      </w:r>
      <w:r>
        <w:rPr>
          <w:rFonts w:eastAsiaTheme="minorHAnsi"/>
          <w:sz w:val="28"/>
          <w:szCs w:val="28"/>
        </w:rPr>
        <w:br/>
      </w:r>
      <w:r w:rsidRPr="00345479">
        <w:rPr>
          <w:rFonts w:eastAsiaTheme="minorHAnsi"/>
          <w:sz w:val="28"/>
          <w:szCs w:val="28"/>
          <w:lang w:eastAsia="en-US"/>
        </w:rPr>
        <w:t xml:space="preserve">по привлечению </w:t>
      </w:r>
      <w:r w:rsidR="00C05EB5">
        <w:rPr>
          <w:rFonts w:eastAsiaTheme="minorHAnsi"/>
          <w:sz w:val="28"/>
          <w:szCs w:val="28"/>
          <w:lang w:eastAsia="en-US"/>
        </w:rPr>
        <w:t>граждан</w:t>
      </w:r>
      <w:r w:rsidRPr="00345479">
        <w:rPr>
          <w:rFonts w:eastAsiaTheme="minorHAnsi"/>
          <w:sz w:val="28"/>
          <w:szCs w:val="28"/>
          <w:lang w:eastAsia="en-US"/>
        </w:rPr>
        <w:t>, не исполнивших Предписание,</w:t>
      </w:r>
      <w:r>
        <w:rPr>
          <w:rFonts w:eastAsiaTheme="minorHAnsi"/>
          <w:sz w:val="28"/>
          <w:szCs w:val="28"/>
        </w:rPr>
        <w:t xml:space="preserve"> </w:t>
      </w:r>
      <w:r w:rsidR="00AD0F77">
        <w:rPr>
          <w:rFonts w:eastAsiaTheme="minorHAnsi"/>
          <w:sz w:val="28"/>
          <w:szCs w:val="28"/>
        </w:rPr>
        <w:br/>
      </w:r>
      <w:r w:rsidRPr="00345479">
        <w:rPr>
          <w:rFonts w:eastAsiaTheme="minorHAnsi"/>
          <w:sz w:val="28"/>
          <w:szCs w:val="28"/>
          <w:lang w:eastAsia="en-US"/>
        </w:rPr>
        <w:t>к</w:t>
      </w:r>
      <w:r w:rsidR="00AD0F77">
        <w:rPr>
          <w:rFonts w:eastAsiaTheme="minorHAnsi"/>
          <w:sz w:val="28"/>
          <w:szCs w:val="28"/>
          <w:lang w:eastAsia="en-US"/>
        </w:rPr>
        <w:t xml:space="preserve"> </w:t>
      </w:r>
      <w:r w:rsidRPr="00345479">
        <w:rPr>
          <w:rFonts w:eastAsiaTheme="minorHAnsi"/>
          <w:sz w:val="28"/>
          <w:szCs w:val="28"/>
          <w:lang w:eastAsia="en-US"/>
        </w:rPr>
        <w:t xml:space="preserve">административной ответственности в установленном </w:t>
      </w:r>
      <w:r w:rsidR="00C05EB5">
        <w:rPr>
          <w:rFonts w:eastAsiaTheme="minorHAnsi"/>
          <w:sz w:val="28"/>
          <w:szCs w:val="28"/>
          <w:lang w:eastAsia="en-US"/>
        </w:rPr>
        <w:t xml:space="preserve">пунктом 1 части </w:t>
      </w:r>
      <w:r w:rsidR="00AD0F77">
        <w:rPr>
          <w:rFonts w:eastAsiaTheme="minorHAnsi"/>
          <w:sz w:val="28"/>
          <w:szCs w:val="28"/>
          <w:lang w:eastAsia="en-US"/>
        </w:rPr>
        <w:br/>
      </w:r>
      <w:r w:rsidR="00C05EB5">
        <w:rPr>
          <w:rFonts w:eastAsiaTheme="minorHAnsi"/>
          <w:sz w:val="28"/>
          <w:szCs w:val="28"/>
          <w:lang w:eastAsia="en-US"/>
        </w:rPr>
        <w:t xml:space="preserve">1 статьи 28.1, примечанием к статье 28.1 Кодекса Российской Федерации </w:t>
      </w:r>
      <w:r w:rsidR="003202F4">
        <w:rPr>
          <w:rFonts w:eastAsiaTheme="minorHAnsi"/>
          <w:sz w:val="28"/>
          <w:szCs w:val="28"/>
          <w:lang w:eastAsia="en-US"/>
        </w:rPr>
        <w:br/>
      </w:r>
      <w:r w:rsidR="00C05EB5">
        <w:rPr>
          <w:rFonts w:eastAsiaTheme="minorHAnsi"/>
          <w:sz w:val="28"/>
          <w:szCs w:val="28"/>
          <w:lang w:eastAsia="en-US"/>
        </w:rPr>
        <w:t>об административных правонарушениях (далее - КоАП РФ) порядке.</w:t>
      </w:r>
    </w:p>
    <w:p w:rsidR="00E75B0F" w:rsidRPr="008B006B" w:rsidRDefault="001D1FB0" w:rsidP="001D1FB0">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 xml:space="preserve">Предписание уполномоченного органа местного самоуправления города Чебоксары об устранении </w:t>
      </w:r>
      <w:proofErr w:type="gramStart"/>
      <w:r w:rsidRPr="00345479">
        <w:rPr>
          <w:rFonts w:eastAsiaTheme="minorHAnsi"/>
          <w:sz w:val="28"/>
          <w:szCs w:val="28"/>
          <w:lang w:eastAsia="en-US"/>
        </w:rPr>
        <w:t>нарушения Правил благоустройства территории города</w:t>
      </w:r>
      <w:proofErr w:type="gramEnd"/>
      <w:r w:rsidRPr="00345479">
        <w:rPr>
          <w:rFonts w:eastAsiaTheme="minorHAnsi"/>
          <w:sz w:val="28"/>
          <w:szCs w:val="28"/>
          <w:lang w:eastAsia="en-US"/>
        </w:rPr>
        <w:t xml:space="preserve"> Чебоксары - обязательный для исполнения гражданами</w:t>
      </w:r>
      <w:r>
        <w:rPr>
          <w:rFonts w:eastAsiaTheme="minorHAnsi"/>
          <w:sz w:val="28"/>
          <w:szCs w:val="28"/>
        </w:rPr>
        <w:t xml:space="preserve"> </w:t>
      </w:r>
      <w:r w:rsidRPr="00345479">
        <w:rPr>
          <w:rFonts w:eastAsiaTheme="minorHAnsi"/>
          <w:sz w:val="28"/>
          <w:szCs w:val="28"/>
          <w:lang w:eastAsia="en-US"/>
        </w:rPr>
        <w:t xml:space="preserve">документ установленной формы, составленный и направленный (врученный) от имени уполномоченного структурного подразделения администрации города Чебоксары гражданину и содержащий законные требования </w:t>
      </w:r>
      <w:r>
        <w:rPr>
          <w:rFonts w:eastAsiaTheme="minorHAnsi"/>
          <w:sz w:val="28"/>
          <w:szCs w:val="28"/>
        </w:rPr>
        <w:br/>
      </w:r>
      <w:r w:rsidRPr="00345479">
        <w:rPr>
          <w:rFonts w:eastAsiaTheme="minorHAnsi"/>
          <w:sz w:val="28"/>
          <w:szCs w:val="28"/>
          <w:lang w:eastAsia="en-US"/>
        </w:rPr>
        <w:t>по устранению нарушений Правил благоустройства территории города Чебоксары.</w:t>
      </w:r>
      <w:r w:rsidR="008B006B">
        <w:rPr>
          <w:rFonts w:eastAsiaTheme="minorHAnsi"/>
          <w:sz w:val="28"/>
          <w:szCs w:val="28"/>
          <w:lang w:eastAsia="en-US"/>
        </w:rPr>
        <w:t>».</w:t>
      </w:r>
      <w:r w:rsidR="008A39E8" w:rsidRPr="008B006B">
        <w:rPr>
          <w:rFonts w:eastAsiaTheme="minorHAnsi"/>
          <w:sz w:val="28"/>
          <w:szCs w:val="28"/>
          <w:lang w:eastAsia="en-US"/>
        </w:rPr>
        <w:t xml:space="preserve"> </w:t>
      </w:r>
    </w:p>
    <w:p w:rsidR="008C7761" w:rsidRDefault="008C7761" w:rsidP="008C7761">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Абзац третий пункта 10.13, абзац второй пункта 10.16 раздела </w:t>
      </w:r>
      <w:r>
        <w:rPr>
          <w:rFonts w:eastAsiaTheme="minorHAnsi"/>
          <w:sz w:val="28"/>
          <w:szCs w:val="28"/>
          <w:lang w:eastAsia="en-US"/>
        </w:rPr>
        <w:br/>
        <w:t>10 считать утратившими силу.</w:t>
      </w:r>
    </w:p>
    <w:p w:rsidR="005567C9" w:rsidRDefault="00834DA4"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Пункт 10.4 раздела 10 изложить в следующей редакции</w:t>
      </w:r>
      <w:r w:rsidRPr="00834DA4">
        <w:rPr>
          <w:rFonts w:eastAsiaTheme="minorHAnsi"/>
          <w:sz w:val="28"/>
          <w:szCs w:val="28"/>
          <w:lang w:eastAsia="en-US"/>
        </w:rPr>
        <w:t>:</w:t>
      </w:r>
    </w:p>
    <w:p w:rsidR="00B413A8" w:rsidRPr="00345479" w:rsidRDefault="00834DA4" w:rsidP="00B413A8">
      <w:pPr>
        <w:tabs>
          <w:tab w:val="left" w:pos="1134"/>
        </w:tabs>
        <w:autoSpaceDE w:val="0"/>
        <w:autoSpaceDN w:val="0"/>
        <w:adjustRightInd w:val="0"/>
        <w:spacing w:line="360" w:lineRule="auto"/>
        <w:ind w:firstLine="709"/>
        <w:jc w:val="both"/>
        <w:rPr>
          <w:sz w:val="28"/>
          <w:szCs w:val="28"/>
        </w:rPr>
      </w:pPr>
      <w:r>
        <w:rPr>
          <w:rFonts w:eastAsiaTheme="minorHAnsi"/>
          <w:sz w:val="28"/>
          <w:szCs w:val="28"/>
          <w:lang w:eastAsia="en-US"/>
        </w:rPr>
        <w:t>«</w:t>
      </w:r>
      <w:r w:rsidR="00B413A8">
        <w:rPr>
          <w:rFonts w:eastAsiaTheme="minorHAnsi"/>
          <w:sz w:val="28"/>
          <w:szCs w:val="28"/>
          <w:lang w:eastAsia="en-US"/>
        </w:rPr>
        <w:t xml:space="preserve">10.4. </w:t>
      </w:r>
      <w:proofErr w:type="gramStart"/>
      <w:r w:rsidR="00B413A8" w:rsidRPr="00345479">
        <w:rPr>
          <w:rFonts w:eastAsiaTheme="minorHAnsi"/>
          <w:sz w:val="28"/>
          <w:szCs w:val="28"/>
          <w:lang w:eastAsia="en-US"/>
        </w:rPr>
        <w:t>К</w:t>
      </w:r>
      <w:r w:rsidR="00B413A8" w:rsidRPr="00345479">
        <w:rPr>
          <w:sz w:val="28"/>
          <w:szCs w:val="28"/>
        </w:rPr>
        <w:t>онтроль за</w:t>
      </w:r>
      <w:proofErr w:type="gramEnd"/>
      <w:r w:rsidR="00B413A8" w:rsidRPr="00345479">
        <w:rPr>
          <w:sz w:val="28"/>
          <w:szCs w:val="28"/>
        </w:rPr>
        <w:t xml:space="preserve"> исполнением настоящих Правил, а также выдачу Предписаний осуществляется исполнительным органом местного </w:t>
      </w:r>
      <w:r w:rsidR="00B413A8" w:rsidRPr="00345479">
        <w:rPr>
          <w:sz w:val="28"/>
          <w:szCs w:val="28"/>
        </w:rPr>
        <w:lastRenderedPageBreak/>
        <w:t>самоуправления – администрацией города Чебоксары, в лице структурных подразделений:</w:t>
      </w:r>
    </w:p>
    <w:p w:rsidR="00B413A8" w:rsidRPr="00345479" w:rsidRDefault="00B413A8" w:rsidP="00B413A8">
      <w:pPr>
        <w:spacing w:line="360" w:lineRule="auto"/>
        <w:ind w:firstLine="709"/>
        <w:jc w:val="both"/>
        <w:rPr>
          <w:sz w:val="28"/>
          <w:szCs w:val="28"/>
        </w:rPr>
      </w:pPr>
      <w:proofErr w:type="gramStart"/>
      <w:r w:rsidRPr="00345479">
        <w:rPr>
          <w:sz w:val="28"/>
          <w:szCs w:val="28"/>
        </w:rPr>
        <w:t>- администрациями соответствующих районов города Чебоксары, Заволжского территориального управления администрации города Чебоксары по принадлежности территории (в пределах полномочий, установленных пунктом 3.1.11 Положения об администрациях Ленинского, Калининского, Московского районов города Чебоксары, утверждённого решением Чебоксарского городского Собрания депутатов от 03</w:t>
      </w:r>
      <w:r w:rsidR="001201EC">
        <w:rPr>
          <w:sz w:val="28"/>
          <w:szCs w:val="28"/>
        </w:rPr>
        <w:t>.03.</w:t>
      </w:r>
      <w:r w:rsidRPr="00345479">
        <w:rPr>
          <w:sz w:val="28"/>
          <w:szCs w:val="28"/>
        </w:rPr>
        <w:t xml:space="preserve">2016 </w:t>
      </w:r>
      <w:r w:rsidR="001201EC">
        <w:rPr>
          <w:sz w:val="28"/>
          <w:szCs w:val="28"/>
        </w:rPr>
        <w:br/>
      </w:r>
      <w:r w:rsidRPr="00345479">
        <w:rPr>
          <w:sz w:val="28"/>
          <w:szCs w:val="28"/>
        </w:rPr>
        <w:t>№</w:t>
      </w:r>
      <w:r w:rsidR="001201EC">
        <w:rPr>
          <w:sz w:val="28"/>
          <w:szCs w:val="28"/>
        </w:rPr>
        <w:t xml:space="preserve"> </w:t>
      </w:r>
      <w:r w:rsidRPr="00345479">
        <w:rPr>
          <w:sz w:val="28"/>
          <w:szCs w:val="28"/>
        </w:rPr>
        <w:t>188, пунктом 3.1.4 Положения о Заволжском территориальном управлении администрации города Чебоксары, утверждённого решением Чебоксарского городского Собрания депутатов от 14</w:t>
      </w:r>
      <w:r w:rsidR="001201EC">
        <w:rPr>
          <w:sz w:val="28"/>
          <w:szCs w:val="28"/>
        </w:rPr>
        <w:t>.04.</w:t>
      </w:r>
      <w:r w:rsidRPr="00345479">
        <w:rPr>
          <w:sz w:val="28"/>
          <w:szCs w:val="28"/>
        </w:rPr>
        <w:t>2016 № 232, пунктами 8.2, 9.2</w:t>
      </w:r>
      <w:proofErr w:type="gramEnd"/>
      <w:r w:rsidRPr="00345479">
        <w:rPr>
          <w:sz w:val="28"/>
          <w:szCs w:val="28"/>
        </w:rPr>
        <w:t xml:space="preserve"> </w:t>
      </w:r>
      <w:proofErr w:type="gramStart"/>
      <w:r w:rsidR="001201EC">
        <w:rPr>
          <w:sz w:val="28"/>
          <w:szCs w:val="28"/>
        </w:rPr>
        <w:t>Р</w:t>
      </w:r>
      <w:r w:rsidRPr="00345479">
        <w:rPr>
          <w:sz w:val="28"/>
          <w:szCs w:val="28"/>
        </w:rPr>
        <w:t xml:space="preserve">аспределения обязанностей между главой администрации города Чебоксары, его заместителями, главами администраций районов </w:t>
      </w:r>
      <w:r w:rsidRPr="00345479">
        <w:rPr>
          <w:sz w:val="28"/>
          <w:szCs w:val="28"/>
        </w:rPr>
        <w:br/>
        <w:t>и начальником Заволжского территориального управления, утверждённого распоряжением администрации города Чебоксары от 30</w:t>
      </w:r>
      <w:r w:rsidR="001201EC">
        <w:rPr>
          <w:sz w:val="28"/>
          <w:szCs w:val="28"/>
        </w:rPr>
        <w:t>.01.</w:t>
      </w:r>
      <w:r w:rsidRPr="00345479">
        <w:rPr>
          <w:sz w:val="28"/>
          <w:szCs w:val="28"/>
        </w:rPr>
        <w:t>2014 № 30-р),</w:t>
      </w:r>
      <w:r w:rsidR="001201EC">
        <w:rPr>
          <w:sz w:val="28"/>
          <w:szCs w:val="28"/>
        </w:rPr>
        <w:t xml:space="preserve"> </w:t>
      </w:r>
      <w:r w:rsidR="001201EC">
        <w:rPr>
          <w:sz w:val="28"/>
          <w:szCs w:val="28"/>
        </w:rPr>
        <w:br/>
      </w:r>
      <w:r w:rsidRPr="00345479">
        <w:rPr>
          <w:sz w:val="28"/>
          <w:szCs w:val="28"/>
        </w:rPr>
        <w:t>в том числе и в отношении вопросов организации внутриквартального благоустройства, контроля за содержанием внутриквартальных территорий, внутриквартальных дорог, проездов, включая летнюю и зимнюю уборку внутриквартальных территорий и ликвидацию несанкционированных свалок на указанных территориях, праздничного оформления территории</w:t>
      </w:r>
      <w:proofErr w:type="gramEnd"/>
      <w:r w:rsidRPr="00345479">
        <w:rPr>
          <w:sz w:val="28"/>
          <w:szCs w:val="28"/>
        </w:rPr>
        <w:t xml:space="preserve"> города, выполнения отдельных мероприятий по содержанию территории города Чебоксары, направленных на повышение комфортности условий проживания граждан, поддержание</w:t>
      </w:r>
      <w:r w:rsidR="001201EC">
        <w:rPr>
          <w:sz w:val="28"/>
          <w:szCs w:val="28"/>
        </w:rPr>
        <w:t xml:space="preserve"> </w:t>
      </w:r>
      <w:r w:rsidRPr="00345479">
        <w:rPr>
          <w:sz w:val="28"/>
          <w:szCs w:val="28"/>
        </w:rPr>
        <w:t>и улучшение санитарного и эстетического состояния территории, а также в отношении вопросов благоустройства и содержания:</w:t>
      </w:r>
    </w:p>
    <w:p w:rsidR="00B413A8" w:rsidRPr="00345479" w:rsidRDefault="00B413A8" w:rsidP="00B413A8">
      <w:pPr>
        <w:spacing w:line="360" w:lineRule="auto"/>
        <w:ind w:firstLine="709"/>
        <w:jc w:val="both"/>
        <w:rPr>
          <w:sz w:val="28"/>
          <w:szCs w:val="28"/>
        </w:rPr>
      </w:pPr>
      <w:r w:rsidRPr="00345479">
        <w:rPr>
          <w:sz w:val="28"/>
          <w:szCs w:val="28"/>
        </w:rPr>
        <w:t>территорий рекреационного назначения;</w:t>
      </w:r>
    </w:p>
    <w:p w:rsidR="00B413A8" w:rsidRPr="00345479" w:rsidRDefault="00B413A8" w:rsidP="00B413A8">
      <w:pPr>
        <w:spacing w:line="360" w:lineRule="auto"/>
        <w:ind w:firstLine="709"/>
        <w:jc w:val="both"/>
        <w:rPr>
          <w:sz w:val="28"/>
          <w:szCs w:val="28"/>
        </w:rPr>
      </w:pPr>
      <w:r w:rsidRPr="00345479">
        <w:rPr>
          <w:sz w:val="28"/>
          <w:szCs w:val="28"/>
        </w:rPr>
        <w:t>прилегающих территорий к земельным участкам юридических лиц, индивидуальных предпринимателей, граждан, многоквартирных жилых домов, с заключением Соглашения на уборку и очистку прилегающей территории;</w:t>
      </w:r>
    </w:p>
    <w:p w:rsidR="00B413A8" w:rsidRPr="00345479" w:rsidRDefault="00B413A8" w:rsidP="00B413A8">
      <w:pPr>
        <w:spacing w:line="360" w:lineRule="auto"/>
        <w:ind w:firstLine="709"/>
        <w:jc w:val="both"/>
        <w:rPr>
          <w:sz w:val="28"/>
          <w:szCs w:val="28"/>
        </w:rPr>
      </w:pPr>
      <w:r w:rsidRPr="00345479">
        <w:rPr>
          <w:sz w:val="28"/>
          <w:szCs w:val="28"/>
        </w:rPr>
        <w:lastRenderedPageBreak/>
        <w:t xml:space="preserve">зданий (строений, сооружений), в том числе их фасадов, ограждений  </w:t>
      </w:r>
      <w:r w:rsidRPr="00345479">
        <w:rPr>
          <w:sz w:val="28"/>
          <w:szCs w:val="28"/>
        </w:rPr>
        <w:br/>
        <w:t xml:space="preserve">и элементов благоустройства (кроме многоквартирных жилых домов); </w:t>
      </w:r>
    </w:p>
    <w:p w:rsidR="00B413A8" w:rsidRPr="00345479" w:rsidRDefault="00B413A8" w:rsidP="00B413A8">
      <w:pPr>
        <w:spacing w:line="360" w:lineRule="auto"/>
        <w:ind w:firstLine="709"/>
        <w:jc w:val="both"/>
        <w:rPr>
          <w:sz w:val="28"/>
          <w:szCs w:val="28"/>
        </w:rPr>
      </w:pPr>
      <w:r w:rsidRPr="00345479">
        <w:rPr>
          <w:sz w:val="28"/>
          <w:szCs w:val="28"/>
        </w:rPr>
        <w:t>территорий частных домовладений;</w:t>
      </w:r>
    </w:p>
    <w:p w:rsidR="00B413A8" w:rsidRPr="00345479" w:rsidRDefault="00B413A8" w:rsidP="00B413A8">
      <w:pPr>
        <w:spacing w:line="360" w:lineRule="auto"/>
        <w:ind w:left="57" w:right="-57" w:firstLine="709"/>
        <w:jc w:val="both"/>
        <w:rPr>
          <w:sz w:val="28"/>
          <w:szCs w:val="28"/>
        </w:rPr>
      </w:pPr>
      <w:r w:rsidRPr="00345479">
        <w:rPr>
          <w:sz w:val="28"/>
          <w:szCs w:val="28"/>
        </w:rPr>
        <w:t>площадок для установки контейнеров для сбора твердых коммунальных отходов и крупногабаритных отходов (кроме придомовых территорий многоквартирных жилых домов и территорий (земель) общего пользования), в том числе и на территориях частных домовладений;</w:t>
      </w:r>
    </w:p>
    <w:p w:rsidR="00B413A8" w:rsidRPr="00345479" w:rsidRDefault="00B413A8" w:rsidP="00B413A8">
      <w:pPr>
        <w:spacing w:line="360" w:lineRule="auto"/>
        <w:ind w:left="57" w:right="-57" w:firstLine="709"/>
        <w:jc w:val="both"/>
        <w:rPr>
          <w:sz w:val="28"/>
          <w:szCs w:val="28"/>
        </w:rPr>
      </w:pPr>
      <w:r w:rsidRPr="00345479">
        <w:rPr>
          <w:sz w:val="28"/>
          <w:szCs w:val="28"/>
        </w:rPr>
        <w:t>площадок для выгула и дрессировки собак;</w:t>
      </w:r>
    </w:p>
    <w:p w:rsidR="00B413A8" w:rsidRPr="00345479" w:rsidRDefault="00B413A8" w:rsidP="00B413A8">
      <w:pPr>
        <w:spacing w:line="360" w:lineRule="auto"/>
        <w:ind w:left="57" w:right="-57" w:firstLine="709"/>
        <w:jc w:val="both"/>
        <w:rPr>
          <w:sz w:val="28"/>
          <w:szCs w:val="28"/>
        </w:rPr>
      </w:pPr>
      <w:r w:rsidRPr="00345479">
        <w:rPr>
          <w:sz w:val="28"/>
          <w:szCs w:val="28"/>
        </w:rPr>
        <w:t>некапитальных нестационарных сооружений;</w:t>
      </w:r>
    </w:p>
    <w:p w:rsidR="00B413A8" w:rsidRPr="00345479" w:rsidRDefault="00B413A8" w:rsidP="00B413A8">
      <w:pPr>
        <w:spacing w:line="360" w:lineRule="auto"/>
        <w:ind w:left="57" w:right="-57" w:firstLine="709"/>
        <w:jc w:val="both"/>
        <w:rPr>
          <w:sz w:val="28"/>
          <w:szCs w:val="28"/>
        </w:rPr>
      </w:pPr>
      <w:r w:rsidRPr="00345479">
        <w:rPr>
          <w:sz w:val="28"/>
          <w:szCs w:val="28"/>
        </w:rPr>
        <w:t>пешеходных коммуникаций;</w:t>
      </w:r>
    </w:p>
    <w:p w:rsidR="00B413A8" w:rsidRPr="00345479" w:rsidRDefault="00B413A8" w:rsidP="00B413A8">
      <w:pPr>
        <w:spacing w:line="360" w:lineRule="auto"/>
        <w:ind w:firstLine="709"/>
        <w:jc w:val="both"/>
        <w:rPr>
          <w:sz w:val="28"/>
          <w:szCs w:val="28"/>
        </w:rPr>
      </w:pPr>
      <w:r w:rsidRPr="00345479">
        <w:rPr>
          <w:sz w:val="28"/>
          <w:szCs w:val="28"/>
        </w:rPr>
        <w:t>малых архитектурных форм и городской мебели;</w:t>
      </w:r>
    </w:p>
    <w:p w:rsidR="00B413A8" w:rsidRPr="00345479" w:rsidRDefault="00B413A8" w:rsidP="00B413A8">
      <w:pPr>
        <w:spacing w:line="360" w:lineRule="auto"/>
        <w:ind w:left="57" w:right="-57" w:firstLine="709"/>
        <w:jc w:val="both"/>
        <w:rPr>
          <w:sz w:val="28"/>
          <w:szCs w:val="28"/>
        </w:rPr>
      </w:pPr>
      <w:r w:rsidRPr="00345479">
        <w:rPr>
          <w:sz w:val="28"/>
          <w:szCs w:val="28"/>
        </w:rPr>
        <w:t>игрового  и спортивного оборудования;</w:t>
      </w:r>
    </w:p>
    <w:p w:rsidR="00B413A8" w:rsidRPr="00345479" w:rsidRDefault="00B413A8" w:rsidP="00B413A8">
      <w:pPr>
        <w:spacing w:line="360" w:lineRule="auto"/>
        <w:ind w:firstLine="709"/>
        <w:jc w:val="both"/>
        <w:rPr>
          <w:sz w:val="28"/>
          <w:szCs w:val="28"/>
        </w:rPr>
      </w:pPr>
      <w:r w:rsidRPr="00345479">
        <w:rPr>
          <w:sz w:val="28"/>
          <w:szCs w:val="28"/>
        </w:rPr>
        <w:t>водных устройств;</w:t>
      </w:r>
    </w:p>
    <w:p w:rsidR="00B413A8" w:rsidRPr="00345479" w:rsidRDefault="00B413A8" w:rsidP="00B413A8">
      <w:pPr>
        <w:spacing w:line="360" w:lineRule="auto"/>
        <w:ind w:firstLine="709"/>
        <w:jc w:val="both"/>
        <w:rPr>
          <w:sz w:val="28"/>
          <w:szCs w:val="28"/>
        </w:rPr>
      </w:pPr>
      <w:r w:rsidRPr="00345479">
        <w:rPr>
          <w:sz w:val="28"/>
          <w:szCs w:val="28"/>
        </w:rPr>
        <w:t>улично-коммунально-бытового оборудования;</w:t>
      </w:r>
    </w:p>
    <w:p w:rsidR="00B413A8" w:rsidRPr="00345479" w:rsidRDefault="00B413A8" w:rsidP="00B413A8">
      <w:pPr>
        <w:spacing w:line="360" w:lineRule="auto"/>
        <w:ind w:firstLine="709"/>
        <w:jc w:val="both"/>
        <w:rPr>
          <w:sz w:val="28"/>
          <w:szCs w:val="28"/>
        </w:rPr>
      </w:pPr>
      <w:r w:rsidRPr="00345479">
        <w:rPr>
          <w:sz w:val="28"/>
          <w:szCs w:val="28"/>
        </w:rPr>
        <w:t>уличного технического оборудования;</w:t>
      </w:r>
    </w:p>
    <w:p w:rsidR="00B413A8" w:rsidRPr="00345479" w:rsidRDefault="00B413A8" w:rsidP="00B413A8">
      <w:pPr>
        <w:spacing w:line="360" w:lineRule="auto"/>
        <w:ind w:firstLine="709"/>
        <w:jc w:val="both"/>
        <w:rPr>
          <w:sz w:val="28"/>
          <w:szCs w:val="28"/>
        </w:rPr>
      </w:pPr>
      <w:r w:rsidRPr="00345479">
        <w:rPr>
          <w:sz w:val="28"/>
          <w:szCs w:val="28"/>
        </w:rPr>
        <w:t>элементов осветительного оборудования, в том числе муниципальных объектов наружного освещения;</w:t>
      </w:r>
    </w:p>
    <w:p w:rsidR="00B413A8" w:rsidRPr="00345479" w:rsidRDefault="00B413A8" w:rsidP="00B413A8">
      <w:pPr>
        <w:spacing w:line="360" w:lineRule="auto"/>
        <w:ind w:firstLine="709"/>
        <w:jc w:val="both"/>
        <w:rPr>
          <w:sz w:val="28"/>
          <w:szCs w:val="28"/>
        </w:rPr>
      </w:pPr>
      <w:r w:rsidRPr="00345479">
        <w:rPr>
          <w:sz w:val="28"/>
          <w:szCs w:val="28"/>
        </w:rPr>
        <w:t>элементов озеленения;</w:t>
      </w:r>
    </w:p>
    <w:p w:rsidR="00B413A8" w:rsidRPr="00345479" w:rsidRDefault="00B413A8" w:rsidP="00B413A8">
      <w:pPr>
        <w:spacing w:line="360" w:lineRule="auto"/>
        <w:ind w:left="57" w:right="-57" w:firstLine="709"/>
        <w:jc w:val="both"/>
        <w:rPr>
          <w:sz w:val="28"/>
          <w:szCs w:val="28"/>
        </w:rPr>
      </w:pPr>
      <w:r w:rsidRPr="00345479">
        <w:rPr>
          <w:sz w:val="28"/>
          <w:szCs w:val="28"/>
        </w:rPr>
        <w:t>- Управлением муниципального контроля администрации города Чебоксары, в рамках полномочий возложенных на Управление, в части соблюдения требований:</w:t>
      </w:r>
    </w:p>
    <w:p w:rsidR="00B413A8" w:rsidRPr="00345479" w:rsidRDefault="00B413A8" w:rsidP="00B413A8">
      <w:pPr>
        <w:spacing w:line="360" w:lineRule="auto"/>
        <w:ind w:firstLine="709"/>
        <w:jc w:val="both"/>
        <w:rPr>
          <w:sz w:val="28"/>
          <w:szCs w:val="28"/>
        </w:rPr>
      </w:pPr>
      <w:r w:rsidRPr="00345479">
        <w:rPr>
          <w:sz w:val="28"/>
          <w:szCs w:val="28"/>
        </w:rPr>
        <w:t>к внешнему виду фасадов многоквартирных жилых домов;</w:t>
      </w:r>
    </w:p>
    <w:p w:rsidR="00B413A8" w:rsidRPr="00345479" w:rsidRDefault="00B413A8" w:rsidP="00B413A8">
      <w:pPr>
        <w:spacing w:line="360" w:lineRule="auto"/>
        <w:ind w:firstLine="709"/>
        <w:jc w:val="both"/>
        <w:rPr>
          <w:sz w:val="28"/>
          <w:szCs w:val="28"/>
        </w:rPr>
      </w:pPr>
      <w:r w:rsidRPr="00345479">
        <w:rPr>
          <w:sz w:val="28"/>
          <w:szCs w:val="28"/>
        </w:rPr>
        <w:t xml:space="preserve">по содержанию многоквартирных жилых домов, их ограждений </w:t>
      </w:r>
      <w:r w:rsidRPr="00345479">
        <w:rPr>
          <w:sz w:val="28"/>
          <w:szCs w:val="28"/>
        </w:rPr>
        <w:br/>
        <w:t>и элементов благоустройства, земельных участков, на которых они расположены, придомовой территории;</w:t>
      </w:r>
    </w:p>
    <w:p w:rsidR="00B413A8" w:rsidRPr="00345479" w:rsidRDefault="00B413A8" w:rsidP="00B413A8">
      <w:pPr>
        <w:spacing w:line="360" w:lineRule="auto"/>
        <w:ind w:firstLine="709"/>
        <w:jc w:val="both"/>
        <w:rPr>
          <w:sz w:val="28"/>
          <w:szCs w:val="28"/>
        </w:rPr>
      </w:pPr>
      <w:proofErr w:type="gramStart"/>
      <w:r w:rsidRPr="00345479">
        <w:rPr>
          <w:sz w:val="28"/>
          <w:szCs w:val="28"/>
        </w:rPr>
        <w:t xml:space="preserve">- Управлением ЖКХ, энергетики, транспорта и связи администрации города Чебоксары в отношении вопросов организации внутриквартального благоустройства (в пределах полномочий, установленных пунктом </w:t>
      </w:r>
      <w:r w:rsidRPr="00345479">
        <w:rPr>
          <w:sz w:val="28"/>
          <w:szCs w:val="28"/>
        </w:rPr>
        <w:br/>
        <w:t xml:space="preserve">6.1 Распределения обязанностей между главой администрации города Чебоксары, его заместителями, главами администраций районов </w:t>
      </w:r>
      <w:r w:rsidRPr="00345479">
        <w:rPr>
          <w:sz w:val="28"/>
          <w:szCs w:val="28"/>
        </w:rPr>
        <w:br/>
      </w:r>
      <w:r w:rsidRPr="00345479">
        <w:rPr>
          <w:sz w:val="28"/>
          <w:szCs w:val="28"/>
        </w:rPr>
        <w:lastRenderedPageBreak/>
        <w:t>и начальником Заволжского территориального управления, утверждённого распоряжением администрации города Чебоксары от 30</w:t>
      </w:r>
      <w:r w:rsidR="001201EC">
        <w:rPr>
          <w:sz w:val="28"/>
          <w:szCs w:val="28"/>
        </w:rPr>
        <w:t>.01.</w:t>
      </w:r>
      <w:r w:rsidRPr="00345479">
        <w:rPr>
          <w:sz w:val="28"/>
          <w:szCs w:val="28"/>
        </w:rPr>
        <w:t>2014 № 30-р), организации содержания и благоустройства территории города Чебоксары при проведении земляных работ при строительстве, ремонте</w:t>
      </w:r>
      <w:proofErr w:type="gramEnd"/>
      <w:r w:rsidRPr="00345479">
        <w:rPr>
          <w:sz w:val="28"/>
          <w:szCs w:val="28"/>
        </w:rPr>
        <w:t>, реконструкции коммуникаций и сооружений, территорий городских лесов, а также содержания:</w:t>
      </w:r>
    </w:p>
    <w:p w:rsidR="00B413A8" w:rsidRPr="00345479" w:rsidRDefault="00B413A8" w:rsidP="00B413A8">
      <w:pPr>
        <w:spacing w:line="360" w:lineRule="auto"/>
        <w:ind w:firstLine="709"/>
        <w:jc w:val="both"/>
        <w:rPr>
          <w:sz w:val="28"/>
          <w:szCs w:val="28"/>
        </w:rPr>
      </w:pPr>
      <w:r w:rsidRPr="00345479">
        <w:rPr>
          <w:sz w:val="28"/>
          <w:szCs w:val="28"/>
        </w:rPr>
        <w:t xml:space="preserve">улично-дорожной сети города Чебоксары, их летнего и зимнего содержания, включая летнее и зимнее содержание дорог частного сектора </w:t>
      </w:r>
      <w:r w:rsidRPr="00345479">
        <w:rPr>
          <w:sz w:val="28"/>
          <w:szCs w:val="28"/>
        </w:rPr>
        <w:br/>
        <w:t xml:space="preserve">(на территориях частного домовладения); </w:t>
      </w:r>
    </w:p>
    <w:p w:rsidR="00B413A8" w:rsidRPr="00345479" w:rsidRDefault="00B413A8" w:rsidP="00B413A8">
      <w:pPr>
        <w:spacing w:line="360" w:lineRule="auto"/>
        <w:ind w:firstLine="709"/>
        <w:jc w:val="both"/>
        <w:rPr>
          <w:sz w:val="28"/>
          <w:szCs w:val="28"/>
        </w:rPr>
      </w:pPr>
      <w:r w:rsidRPr="00345479">
        <w:rPr>
          <w:sz w:val="28"/>
          <w:szCs w:val="28"/>
        </w:rPr>
        <w:t xml:space="preserve">объектов транспортной инфраструктуры;  </w:t>
      </w:r>
    </w:p>
    <w:p w:rsidR="00B413A8" w:rsidRPr="00345479" w:rsidRDefault="00B413A8" w:rsidP="00B413A8">
      <w:pPr>
        <w:spacing w:line="360" w:lineRule="auto"/>
        <w:ind w:left="57" w:right="-57" w:firstLine="709"/>
        <w:jc w:val="both"/>
        <w:rPr>
          <w:sz w:val="28"/>
          <w:szCs w:val="28"/>
        </w:rPr>
      </w:pPr>
      <w:r w:rsidRPr="00345479">
        <w:rPr>
          <w:sz w:val="28"/>
          <w:szCs w:val="28"/>
        </w:rPr>
        <w:t>площадок автостоянок (за исключением придомовых территорий многоквартирных жилых домов);</w:t>
      </w:r>
    </w:p>
    <w:p w:rsidR="00B413A8" w:rsidRPr="00345479" w:rsidRDefault="00B413A8" w:rsidP="00B413A8">
      <w:pPr>
        <w:spacing w:line="360" w:lineRule="auto"/>
        <w:ind w:firstLine="709"/>
        <w:jc w:val="both"/>
        <w:rPr>
          <w:sz w:val="28"/>
          <w:szCs w:val="28"/>
        </w:rPr>
      </w:pPr>
      <w:r w:rsidRPr="00345479">
        <w:rPr>
          <w:sz w:val="28"/>
          <w:szCs w:val="28"/>
        </w:rPr>
        <w:t xml:space="preserve">инженерных сооружений и коммуникаций; </w:t>
      </w:r>
    </w:p>
    <w:p w:rsidR="00B413A8" w:rsidRPr="00345479" w:rsidRDefault="00B413A8" w:rsidP="00B413A8">
      <w:pPr>
        <w:spacing w:line="360" w:lineRule="auto"/>
        <w:ind w:firstLine="709"/>
        <w:jc w:val="both"/>
        <w:rPr>
          <w:sz w:val="28"/>
          <w:szCs w:val="28"/>
        </w:rPr>
      </w:pPr>
      <w:r w:rsidRPr="00345479">
        <w:rPr>
          <w:sz w:val="28"/>
          <w:szCs w:val="28"/>
        </w:rPr>
        <w:t xml:space="preserve">территорий общего пользования </w:t>
      </w:r>
      <w:r w:rsidRPr="00345479">
        <w:rPr>
          <w:rFonts w:eastAsiaTheme="minorHAnsi"/>
          <w:sz w:val="28"/>
          <w:szCs w:val="28"/>
          <w:lang w:eastAsia="en-US"/>
        </w:rPr>
        <w:t>(занятых площадями, улицами, проездами, автомобильными дорогами, набережными, скверами, бульварами, водными объектами, пляжами и другими объектами</w:t>
      </w:r>
      <w:r w:rsidRPr="00345479">
        <w:rPr>
          <w:sz w:val="28"/>
          <w:szCs w:val="28"/>
        </w:rPr>
        <w:t>), в том числе и в части ликвидации несанкционированных свалок на указанных территориях;</w:t>
      </w:r>
    </w:p>
    <w:p w:rsidR="00B413A8" w:rsidRPr="00345479" w:rsidRDefault="00B413A8" w:rsidP="00B413A8">
      <w:pPr>
        <w:spacing w:line="360" w:lineRule="auto"/>
        <w:ind w:firstLine="709"/>
        <w:jc w:val="both"/>
        <w:rPr>
          <w:sz w:val="28"/>
          <w:szCs w:val="28"/>
        </w:rPr>
      </w:pPr>
      <w:r w:rsidRPr="00345479">
        <w:rPr>
          <w:sz w:val="28"/>
          <w:szCs w:val="28"/>
        </w:rPr>
        <w:t>площадок для установки контейнеров для сбора твердых коммунальных отходов и крупногабаритных отходов (кроме придомовых территорий многоквартирных жилых домов и внутриквартальных территорий, внутриквартальных дорог, проездов, территорий частного домовладения);</w:t>
      </w:r>
    </w:p>
    <w:p w:rsidR="00B413A8" w:rsidRPr="00345479" w:rsidRDefault="00B413A8" w:rsidP="00B413A8">
      <w:pPr>
        <w:spacing w:line="360" w:lineRule="auto"/>
        <w:ind w:firstLine="709"/>
        <w:jc w:val="both"/>
        <w:rPr>
          <w:sz w:val="28"/>
          <w:szCs w:val="28"/>
        </w:rPr>
      </w:pPr>
      <w:r w:rsidRPr="00345479">
        <w:rPr>
          <w:sz w:val="28"/>
          <w:szCs w:val="28"/>
        </w:rPr>
        <w:t>территорий кладбищ (в части, касающейся воздействия на природную среду и содержания мест захоронения);</w:t>
      </w:r>
    </w:p>
    <w:p w:rsidR="00B413A8" w:rsidRPr="00345479" w:rsidRDefault="00B413A8" w:rsidP="00B413A8">
      <w:pPr>
        <w:spacing w:line="360" w:lineRule="auto"/>
        <w:ind w:firstLine="709"/>
        <w:jc w:val="both"/>
        <w:rPr>
          <w:sz w:val="28"/>
          <w:szCs w:val="28"/>
        </w:rPr>
      </w:pPr>
      <w:r w:rsidRPr="00345479">
        <w:rPr>
          <w:sz w:val="28"/>
          <w:szCs w:val="28"/>
        </w:rPr>
        <w:t>- Управлением архитектуры и градостроительства администрации города Чебоксары, в части, касающейся:</w:t>
      </w:r>
    </w:p>
    <w:p w:rsidR="00B413A8" w:rsidRPr="00345479" w:rsidRDefault="00B413A8" w:rsidP="00B413A8">
      <w:pPr>
        <w:spacing w:line="360" w:lineRule="auto"/>
        <w:ind w:firstLine="709"/>
        <w:jc w:val="both"/>
        <w:rPr>
          <w:sz w:val="28"/>
          <w:szCs w:val="28"/>
        </w:rPr>
      </w:pPr>
      <w:r w:rsidRPr="00345479">
        <w:rPr>
          <w:sz w:val="28"/>
          <w:szCs w:val="28"/>
        </w:rPr>
        <w:t xml:space="preserve">средств наружной рекламы и информации; </w:t>
      </w:r>
    </w:p>
    <w:p w:rsidR="00B413A8" w:rsidRPr="00345479" w:rsidRDefault="00B413A8" w:rsidP="00B413A8">
      <w:pPr>
        <w:spacing w:line="360" w:lineRule="auto"/>
        <w:ind w:firstLine="709"/>
        <w:jc w:val="both"/>
        <w:rPr>
          <w:sz w:val="28"/>
          <w:szCs w:val="28"/>
        </w:rPr>
      </w:pPr>
      <w:r w:rsidRPr="00345479">
        <w:rPr>
          <w:sz w:val="28"/>
          <w:szCs w:val="28"/>
        </w:rPr>
        <w:t>строящихся и реконструируемых объектов, требований к внешнему виду их фасадов и ограждений, земельных участков, на которых они расположены;</w:t>
      </w:r>
    </w:p>
    <w:p w:rsidR="00B413A8" w:rsidRPr="00345479" w:rsidRDefault="00B413A8" w:rsidP="00B413A8">
      <w:pPr>
        <w:spacing w:line="360" w:lineRule="auto"/>
        <w:ind w:firstLine="709"/>
        <w:jc w:val="both"/>
        <w:rPr>
          <w:sz w:val="28"/>
          <w:szCs w:val="28"/>
        </w:rPr>
      </w:pPr>
      <w:r w:rsidRPr="00345479">
        <w:rPr>
          <w:sz w:val="28"/>
          <w:szCs w:val="28"/>
        </w:rPr>
        <w:lastRenderedPageBreak/>
        <w:t xml:space="preserve">- Управлением по развитию потребительского рынка </w:t>
      </w:r>
      <w:r w:rsidRPr="00345479">
        <w:rPr>
          <w:sz w:val="28"/>
          <w:szCs w:val="28"/>
        </w:rPr>
        <w:br/>
        <w:t>и предпринимательства, в части, касающейся:</w:t>
      </w:r>
    </w:p>
    <w:p w:rsidR="00B413A8" w:rsidRPr="00345479" w:rsidRDefault="00B413A8" w:rsidP="00B413A8">
      <w:pPr>
        <w:spacing w:line="360" w:lineRule="auto"/>
        <w:ind w:firstLine="709"/>
        <w:jc w:val="both"/>
        <w:rPr>
          <w:sz w:val="28"/>
          <w:szCs w:val="28"/>
        </w:rPr>
      </w:pPr>
      <w:r w:rsidRPr="00345479">
        <w:rPr>
          <w:sz w:val="28"/>
          <w:szCs w:val="28"/>
        </w:rPr>
        <w:t xml:space="preserve">объектов торговли, общественного питания, оказания бытовых услуг; </w:t>
      </w:r>
    </w:p>
    <w:p w:rsidR="00B413A8" w:rsidRPr="00345479" w:rsidRDefault="00B413A8" w:rsidP="00B413A8">
      <w:pPr>
        <w:spacing w:line="360" w:lineRule="auto"/>
        <w:ind w:firstLine="709"/>
        <w:jc w:val="both"/>
        <w:rPr>
          <w:sz w:val="28"/>
          <w:szCs w:val="28"/>
        </w:rPr>
      </w:pPr>
      <w:r w:rsidRPr="00345479">
        <w:rPr>
          <w:sz w:val="28"/>
          <w:szCs w:val="28"/>
        </w:rPr>
        <w:t xml:space="preserve">относящихся к ним элементов благоустройства; </w:t>
      </w:r>
    </w:p>
    <w:p w:rsidR="00B413A8" w:rsidRPr="00345479" w:rsidRDefault="00B413A8" w:rsidP="00B413A8">
      <w:pPr>
        <w:spacing w:line="360" w:lineRule="auto"/>
        <w:ind w:firstLine="709"/>
        <w:jc w:val="both"/>
        <w:rPr>
          <w:sz w:val="28"/>
          <w:szCs w:val="28"/>
        </w:rPr>
      </w:pPr>
      <w:r w:rsidRPr="00345479">
        <w:rPr>
          <w:sz w:val="28"/>
          <w:szCs w:val="28"/>
        </w:rPr>
        <w:t>земельных участков, на которых они расположены;</w:t>
      </w:r>
    </w:p>
    <w:p w:rsidR="00B413A8" w:rsidRPr="00345479" w:rsidRDefault="00B413A8" w:rsidP="00B413A8">
      <w:pPr>
        <w:spacing w:line="360" w:lineRule="auto"/>
        <w:ind w:firstLine="709"/>
        <w:jc w:val="both"/>
        <w:rPr>
          <w:sz w:val="28"/>
          <w:szCs w:val="28"/>
        </w:rPr>
      </w:pPr>
      <w:r w:rsidRPr="00345479">
        <w:rPr>
          <w:sz w:val="28"/>
          <w:szCs w:val="28"/>
        </w:rPr>
        <w:t>- Управлением образования администрации города Чебоксары, в части, касающейся:</w:t>
      </w:r>
    </w:p>
    <w:p w:rsidR="00B413A8" w:rsidRPr="00345479" w:rsidRDefault="00B413A8" w:rsidP="00B413A8">
      <w:pPr>
        <w:spacing w:line="360" w:lineRule="auto"/>
        <w:ind w:firstLine="709"/>
        <w:jc w:val="both"/>
        <w:rPr>
          <w:sz w:val="28"/>
          <w:szCs w:val="28"/>
        </w:rPr>
      </w:pPr>
      <w:r w:rsidRPr="00345479">
        <w:rPr>
          <w:sz w:val="28"/>
          <w:szCs w:val="28"/>
        </w:rPr>
        <w:t xml:space="preserve">подведомственных ему учреждений, </w:t>
      </w:r>
    </w:p>
    <w:p w:rsidR="00B413A8" w:rsidRPr="00345479" w:rsidRDefault="00B413A8" w:rsidP="00B413A8">
      <w:pPr>
        <w:spacing w:line="360" w:lineRule="auto"/>
        <w:ind w:firstLine="709"/>
        <w:jc w:val="both"/>
        <w:rPr>
          <w:sz w:val="28"/>
          <w:szCs w:val="28"/>
        </w:rPr>
      </w:pPr>
      <w:r w:rsidRPr="00345479">
        <w:rPr>
          <w:sz w:val="28"/>
          <w:szCs w:val="28"/>
        </w:rPr>
        <w:t xml:space="preserve">относящихся к ним элементов благоустройства, </w:t>
      </w:r>
    </w:p>
    <w:p w:rsidR="00B413A8" w:rsidRPr="00345479" w:rsidRDefault="00B413A8" w:rsidP="00B413A8">
      <w:pPr>
        <w:spacing w:line="360" w:lineRule="auto"/>
        <w:ind w:firstLine="709"/>
        <w:jc w:val="both"/>
        <w:rPr>
          <w:sz w:val="28"/>
          <w:szCs w:val="28"/>
        </w:rPr>
      </w:pPr>
      <w:r w:rsidRPr="00345479">
        <w:rPr>
          <w:sz w:val="28"/>
          <w:szCs w:val="28"/>
        </w:rPr>
        <w:t>земельных участков, на которых они расположены;</w:t>
      </w:r>
    </w:p>
    <w:p w:rsidR="00B413A8" w:rsidRPr="00345479" w:rsidRDefault="00B413A8" w:rsidP="00B413A8">
      <w:pPr>
        <w:spacing w:line="360" w:lineRule="auto"/>
        <w:ind w:firstLine="709"/>
        <w:jc w:val="both"/>
        <w:rPr>
          <w:sz w:val="28"/>
          <w:szCs w:val="28"/>
        </w:rPr>
      </w:pPr>
      <w:r w:rsidRPr="00345479">
        <w:rPr>
          <w:sz w:val="28"/>
          <w:szCs w:val="28"/>
        </w:rPr>
        <w:t>- Управлением физкультуры и спорта администрации города Чебоксары, в части, касающейся:</w:t>
      </w:r>
    </w:p>
    <w:p w:rsidR="00B413A8" w:rsidRPr="00345479" w:rsidRDefault="00B413A8" w:rsidP="00B413A8">
      <w:pPr>
        <w:spacing w:line="360" w:lineRule="auto"/>
        <w:ind w:firstLine="709"/>
        <w:jc w:val="both"/>
        <w:rPr>
          <w:sz w:val="28"/>
          <w:szCs w:val="28"/>
        </w:rPr>
      </w:pPr>
      <w:r w:rsidRPr="00345479">
        <w:rPr>
          <w:sz w:val="28"/>
          <w:szCs w:val="28"/>
        </w:rPr>
        <w:t xml:space="preserve">подведомственных ему учреждений; </w:t>
      </w:r>
    </w:p>
    <w:p w:rsidR="00B413A8" w:rsidRPr="00345479" w:rsidRDefault="00B413A8" w:rsidP="00B413A8">
      <w:pPr>
        <w:spacing w:line="360" w:lineRule="auto"/>
        <w:ind w:firstLine="709"/>
        <w:jc w:val="both"/>
        <w:rPr>
          <w:sz w:val="28"/>
          <w:szCs w:val="28"/>
        </w:rPr>
      </w:pPr>
      <w:r w:rsidRPr="00345479">
        <w:rPr>
          <w:sz w:val="28"/>
          <w:szCs w:val="28"/>
        </w:rPr>
        <w:t xml:space="preserve">относящихся к ним элементов благоустройства; </w:t>
      </w:r>
    </w:p>
    <w:p w:rsidR="00B413A8" w:rsidRPr="00345479" w:rsidRDefault="00B413A8" w:rsidP="00B413A8">
      <w:pPr>
        <w:spacing w:line="360" w:lineRule="auto"/>
        <w:ind w:firstLine="709"/>
        <w:jc w:val="both"/>
        <w:rPr>
          <w:sz w:val="28"/>
          <w:szCs w:val="28"/>
        </w:rPr>
      </w:pPr>
      <w:r w:rsidRPr="00345479">
        <w:rPr>
          <w:sz w:val="28"/>
          <w:szCs w:val="28"/>
        </w:rPr>
        <w:t>земельных участков, на которых они расположены;</w:t>
      </w:r>
    </w:p>
    <w:p w:rsidR="00B413A8" w:rsidRPr="00345479" w:rsidRDefault="00B413A8" w:rsidP="00B413A8">
      <w:pPr>
        <w:spacing w:line="360" w:lineRule="auto"/>
        <w:ind w:firstLine="709"/>
        <w:jc w:val="both"/>
        <w:rPr>
          <w:sz w:val="28"/>
          <w:szCs w:val="28"/>
        </w:rPr>
      </w:pPr>
      <w:r w:rsidRPr="00345479">
        <w:rPr>
          <w:sz w:val="28"/>
          <w:szCs w:val="28"/>
        </w:rPr>
        <w:t xml:space="preserve">- Управлением культуры и развития туризма администрации города Чебоксары, в части, касающейся: </w:t>
      </w:r>
    </w:p>
    <w:p w:rsidR="00B413A8" w:rsidRPr="00345479" w:rsidRDefault="00B413A8" w:rsidP="00B413A8">
      <w:pPr>
        <w:spacing w:line="360" w:lineRule="auto"/>
        <w:ind w:firstLine="709"/>
        <w:jc w:val="both"/>
        <w:rPr>
          <w:sz w:val="28"/>
          <w:szCs w:val="28"/>
        </w:rPr>
      </w:pPr>
      <w:r w:rsidRPr="00345479">
        <w:rPr>
          <w:sz w:val="28"/>
          <w:szCs w:val="28"/>
        </w:rPr>
        <w:t xml:space="preserve">подведомственных ему учреждений; </w:t>
      </w:r>
    </w:p>
    <w:p w:rsidR="00B413A8" w:rsidRPr="00345479" w:rsidRDefault="00B413A8" w:rsidP="00B413A8">
      <w:pPr>
        <w:spacing w:line="360" w:lineRule="auto"/>
        <w:ind w:firstLine="709"/>
        <w:jc w:val="both"/>
        <w:rPr>
          <w:sz w:val="28"/>
          <w:szCs w:val="28"/>
        </w:rPr>
      </w:pPr>
      <w:r w:rsidRPr="00345479">
        <w:rPr>
          <w:sz w:val="28"/>
          <w:szCs w:val="28"/>
        </w:rPr>
        <w:t xml:space="preserve">относящихся к ним элементов благоустройства; </w:t>
      </w:r>
    </w:p>
    <w:p w:rsidR="00EB27A3" w:rsidRDefault="00B413A8" w:rsidP="00B413A8">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sz w:val="28"/>
          <w:szCs w:val="28"/>
        </w:rPr>
        <w:t>земельных участков, на которых они расположены</w:t>
      </w:r>
      <w:proofErr w:type="gramStart"/>
      <w:r w:rsidRPr="00345479">
        <w:rPr>
          <w:sz w:val="28"/>
          <w:szCs w:val="28"/>
        </w:rPr>
        <w:t>.</w:t>
      </w:r>
      <w:r w:rsidR="00CC32AF">
        <w:rPr>
          <w:sz w:val="28"/>
          <w:szCs w:val="28"/>
        </w:rPr>
        <w:t>».</w:t>
      </w:r>
      <w:proofErr w:type="gramEnd"/>
    </w:p>
    <w:p w:rsidR="004300FB" w:rsidRDefault="00BB2D85" w:rsidP="004300FB">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w:t>
      </w:r>
      <w:r w:rsidR="004300FB">
        <w:rPr>
          <w:rFonts w:eastAsiaTheme="minorHAnsi"/>
          <w:sz w:val="28"/>
          <w:szCs w:val="28"/>
          <w:lang w:eastAsia="en-US"/>
        </w:rPr>
        <w:t>Пункт 10.6 раздела 10 изложить в следующей редакции</w:t>
      </w:r>
      <w:r w:rsidR="004300FB" w:rsidRPr="00834DA4">
        <w:rPr>
          <w:rFonts w:eastAsiaTheme="minorHAnsi"/>
          <w:sz w:val="28"/>
          <w:szCs w:val="28"/>
          <w:lang w:eastAsia="en-US"/>
        </w:rPr>
        <w:t>:</w:t>
      </w:r>
    </w:p>
    <w:p w:rsidR="004300FB" w:rsidRPr="004300FB" w:rsidRDefault="004300FB" w:rsidP="004300FB">
      <w:pPr>
        <w:spacing w:line="360" w:lineRule="auto"/>
        <w:ind w:firstLine="709"/>
        <w:jc w:val="both"/>
        <w:rPr>
          <w:sz w:val="28"/>
          <w:szCs w:val="28"/>
        </w:rPr>
      </w:pPr>
      <w:r>
        <w:rPr>
          <w:rFonts w:eastAsiaTheme="minorHAnsi"/>
          <w:sz w:val="28"/>
          <w:szCs w:val="28"/>
          <w:lang w:eastAsia="en-US"/>
        </w:rPr>
        <w:t xml:space="preserve">«10.6. </w:t>
      </w:r>
      <w:r w:rsidRPr="00345479">
        <w:rPr>
          <w:sz w:val="28"/>
          <w:szCs w:val="28"/>
        </w:rPr>
        <w:t xml:space="preserve">Структурные подразделения администрации города Чебоксары, осуществляющие </w:t>
      </w:r>
      <w:proofErr w:type="gramStart"/>
      <w:r w:rsidRPr="00345479">
        <w:rPr>
          <w:sz w:val="28"/>
          <w:szCs w:val="28"/>
        </w:rPr>
        <w:t>контроль за</w:t>
      </w:r>
      <w:proofErr w:type="gramEnd"/>
      <w:r w:rsidRPr="00345479">
        <w:rPr>
          <w:sz w:val="28"/>
          <w:szCs w:val="28"/>
        </w:rPr>
        <w:t xml:space="preserve"> исполнением настоящих Правил, обязаны ежемесячно, не </w:t>
      </w:r>
      <w:r w:rsidRPr="004300FB">
        <w:rPr>
          <w:sz w:val="28"/>
          <w:szCs w:val="28"/>
        </w:rPr>
        <w:t>позднее 05 числа месяца, следующего за отчетным периодом, направлять в Управление ЖКХ, энергетики, транспорта и связи администрации города Чебоксары:</w:t>
      </w:r>
    </w:p>
    <w:p w:rsidR="004300FB" w:rsidRPr="004300FB" w:rsidRDefault="003B649A" w:rsidP="004300FB">
      <w:pPr>
        <w:spacing w:line="360" w:lineRule="auto"/>
        <w:ind w:firstLine="709"/>
        <w:jc w:val="both"/>
        <w:rPr>
          <w:sz w:val="28"/>
          <w:szCs w:val="28"/>
        </w:rPr>
      </w:pPr>
      <w:hyperlink r:id="rId15" w:history="1">
        <w:r w:rsidR="004300FB" w:rsidRPr="004300FB">
          <w:rPr>
            <w:sz w:val="28"/>
            <w:szCs w:val="28"/>
          </w:rPr>
          <w:t>отчеты</w:t>
        </w:r>
      </w:hyperlink>
      <w:r w:rsidR="004300FB" w:rsidRPr="004300FB">
        <w:rPr>
          <w:sz w:val="28"/>
          <w:szCs w:val="28"/>
        </w:rPr>
        <w:t xml:space="preserve"> об осуществлении </w:t>
      </w:r>
      <w:proofErr w:type="gramStart"/>
      <w:r w:rsidR="004300FB" w:rsidRPr="004300FB">
        <w:rPr>
          <w:sz w:val="28"/>
          <w:szCs w:val="28"/>
        </w:rPr>
        <w:t>контроля за</w:t>
      </w:r>
      <w:proofErr w:type="gramEnd"/>
      <w:r w:rsidR="004300FB" w:rsidRPr="004300FB">
        <w:rPr>
          <w:sz w:val="28"/>
          <w:szCs w:val="28"/>
        </w:rPr>
        <w:t xml:space="preserve"> исполнением гражданами настоящих Правил (приложение № 1 к настоящим Правилам);</w:t>
      </w:r>
    </w:p>
    <w:p w:rsidR="004300FB" w:rsidRPr="00E827AB" w:rsidRDefault="004300FB" w:rsidP="004300FB">
      <w:pPr>
        <w:spacing w:line="360" w:lineRule="auto"/>
        <w:ind w:firstLine="709"/>
        <w:jc w:val="both"/>
        <w:rPr>
          <w:sz w:val="28"/>
          <w:szCs w:val="28"/>
        </w:rPr>
      </w:pPr>
      <w:r w:rsidRPr="004300FB">
        <w:rPr>
          <w:sz w:val="28"/>
          <w:szCs w:val="28"/>
        </w:rPr>
        <w:lastRenderedPageBreak/>
        <w:t xml:space="preserve">отчеты об осуществлении муниципального контроля </w:t>
      </w:r>
      <w:r w:rsidRPr="004300FB">
        <w:rPr>
          <w:sz w:val="28"/>
          <w:szCs w:val="28"/>
        </w:rPr>
        <w:br/>
        <w:t>за благоустройством в отношении юридических лиц и индивидуальных предпринимателей</w:t>
      </w:r>
      <w:proofErr w:type="gramStart"/>
      <w:r w:rsidRPr="004300FB">
        <w:rPr>
          <w:sz w:val="28"/>
          <w:szCs w:val="28"/>
        </w:rPr>
        <w:t>.</w:t>
      </w:r>
      <w:r>
        <w:rPr>
          <w:sz w:val="28"/>
          <w:szCs w:val="28"/>
        </w:rPr>
        <w:t>».</w:t>
      </w:r>
      <w:proofErr w:type="gramEnd"/>
    </w:p>
    <w:p w:rsidR="004300FB" w:rsidRDefault="004300FB" w:rsidP="004300FB">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Пункт 10.7 раздела 10 изложить в следующей редакции</w:t>
      </w:r>
      <w:r w:rsidRPr="00834DA4">
        <w:rPr>
          <w:rFonts w:eastAsiaTheme="minorHAnsi"/>
          <w:sz w:val="28"/>
          <w:szCs w:val="28"/>
          <w:lang w:eastAsia="en-US"/>
        </w:rPr>
        <w:t>:</w:t>
      </w:r>
    </w:p>
    <w:p w:rsidR="004300FB" w:rsidRPr="004300FB" w:rsidRDefault="004300FB" w:rsidP="004300FB">
      <w:pPr>
        <w:spacing w:line="360" w:lineRule="auto"/>
        <w:ind w:firstLine="709"/>
        <w:jc w:val="both"/>
        <w:rPr>
          <w:sz w:val="28"/>
          <w:szCs w:val="28"/>
        </w:rPr>
      </w:pPr>
      <w:r w:rsidRPr="004300FB">
        <w:rPr>
          <w:rFonts w:eastAsiaTheme="minorHAnsi"/>
          <w:sz w:val="28"/>
          <w:szCs w:val="28"/>
          <w:lang w:eastAsia="en-US"/>
        </w:rPr>
        <w:t>«</w:t>
      </w:r>
      <w:r w:rsidRPr="004300FB">
        <w:rPr>
          <w:sz w:val="28"/>
          <w:szCs w:val="28"/>
        </w:rPr>
        <w:t>10.7. Управлением ЖКХ, энергетики, транспорта и связи администрации города Чебоксары ежемесячно, до 15 числа месяца, следующего за отчетным периодом, формирует и направляет главе администрации города Чебоксары:</w:t>
      </w:r>
    </w:p>
    <w:p w:rsidR="004300FB" w:rsidRPr="004300FB" w:rsidRDefault="004300FB" w:rsidP="004300FB">
      <w:pPr>
        <w:spacing w:line="360" w:lineRule="auto"/>
        <w:ind w:firstLine="709"/>
        <w:jc w:val="both"/>
        <w:rPr>
          <w:sz w:val="28"/>
          <w:szCs w:val="28"/>
        </w:rPr>
      </w:pPr>
      <w:r w:rsidRPr="004300FB">
        <w:rPr>
          <w:sz w:val="28"/>
          <w:szCs w:val="28"/>
        </w:rPr>
        <w:t xml:space="preserve">сводный отчет об осуществлении </w:t>
      </w:r>
      <w:proofErr w:type="gramStart"/>
      <w:r w:rsidRPr="004300FB">
        <w:rPr>
          <w:sz w:val="28"/>
          <w:szCs w:val="28"/>
        </w:rPr>
        <w:t>контроля за</w:t>
      </w:r>
      <w:proofErr w:type="gramEnd"/>
      <w:r w:rsidRPr="004300FB">
        <w:rPr>
          <w:sz w:val="28"/>
          <w:szCs w:val="28"/>
        </w:rPr>
        <w:t xml:space="preserve"> исполнением гражданами настоящих Правил;</w:t>
      </w:r>
    </w:p>
    <w:p w:rsidR="004300FB" w:rsidRPr="00413A29" w:rsidRDefault="004300FB" w:rsidP="004300FB">
      <w:pPr>
        <w:spacing w:line="360" w:lineRule="auto"/>
        <w:ind w:firstLine="709"/>
        <w:jc w:val="both"/>
        <w:rPr>
          <w:sz w:val="28"/>
          <w:szCs w:val="28"/>
        </w:rPr>
      </w:pPr>
      <w:r w:rsidRPr="004300FB">
        <w:rPr>
          <w:sz w:val="28"/>
          <w:szCs w:val="28"/>
        </w:rPr>
        <w:t xml:space="preserve">сводный отчет об осуществлении муниципального контроля </w:t>
      </w:r>
      <w:r w:rsidRPr="004300FB">
        <w:rPr>
          <w:sz w:val="28"/>
          <w:szCs w:val="28"/>
        </w:rPr>
        <w:br/>
        <w:t>за благоустройством в отношении юридических лиц и индивидуальных предпринимателей</w:t>
      </w:r>
      <w:proofErr w:type="gramStart"/>
      <w:r w:rsidRPr="004300FB">
        <w:rPr>
          <w:sz w:val="28"/>
          <w:szCs w:val="28"/>
        </w:rPr>
        <w:t>.».</w:t>
      </w:r>
      <w:proofErr w:type="gramEnd"/>
    </w:p>
    <w:p w:rsidR="00834DA4" w:rsidRDefault="004300FB"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w:t>
      </w:r>
      <w:r w:rsidR="00BB2D85">
        <w:rPr>
          <w:rFonts w:eastAsiaTheme="minorHAnsi"/>
          <w:sz w:val="28"/>
          <w:szCs w:val="28"/>
          <w:lang w:eastAsia="en-US"/>
        </w:rPr>
        <w:t>Пункт 10.15 раздела 10</w:t>
      </w:r>
      <w:r w:rsidR="00DD3711">
        <w:rPr>
          <w:rFonts w:eastAsiaTheme="minorHAnsi"/>
          <w:sz w:val="28"/>
          <w:szCs w:val="28"/>
          <w:lang w:eastAsia="en-US"/>
        </w:rPr>
        <w:t xml:space="preserve"> изложить в следующей редакции</w:t>
      </w:r>
      <w:r w:rsidR="00DD3711" w:rsidRPr="00DD3711">
        <w:rPr>
          <w:rFonts w:eastAsiaTheme="minorHAnsi"/>
          <w:sz w:val="28"/>
          <w:szCs w:val="28"/>
          <w:lang w:eastAsia="en-US"/>
        </w:rPr>
        <w:t>:</w:t>
      </w:r>
    </w:p>
    <w:p w:rsidR="00DD3711" w:rsidRDefault="00992D2E" w:rsidP="00DD3711">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 xml:space="preserve">10.15. </w:t>
      </w:r>
      <w:proofErr w:type="gramStart"/>
      <w:r w:rsidRPr="00345479">
        <w:rPr>
          <w:rFonts w:eastAsiaTheme="minorHAnsi"/>
          <w:sz w:val="28"/>
          <w:szCs w:val="28"/>
          <w:lang w:eastAsia="en-US"/>
        </w:rPr>
        <w:t>Должностное лицо, составившее Предписание, не позднее трех рабочих дней после истечения срока, установленного в Предписании для устранения нарушения Правил, осуществляет контроль за выполнением гражданином Предписания, для чего проводит повторный мониторинг территори</w:t>
      </w:r>
      <w:r w:rsidR="001201EC">
        <w:rPr>
          <w:rFonts w:eastAsiaTheme="minorHAnsi"/>
          <w:sz w:val="28"/>
          <w:szCs w:val="28"/>
          <w:lang w:eastAsia="en-US"/>
        </w:rPr>
        <w:t>й</w:t>
      </w:r>
      <w:r w:rsidRPr="00345479">
        <w:rPr>
          <w:rFonts w:eastAsiaTheme="minorHAnsi"/>
          <w:sz w:val="28"/>
          <w:szCs w:val="28"/>
          <w:lang w:eastAsia="en-US"/>
        </w:rPr>
        <w:t xml:space="preserve"> города Чебоксары и элементов благоустройства,</w:t>
      </w:r>
      <w:r w:rsidR="000E6438">
        <w:rPr>
          <w:rFonts w:eastAsiaTheme="minorHAnsi"/>
          <w:sz w:val="28"/>
          <w:szCs w:val="28"/>
          <w:lang w:eastAsia="en-US"/>
        </w:rPr>
        <w:t xml:space="preserve"> находящихся </w:t>
      </w:r>
      <w:r w:rsidR="000E6438">
        <w:rPr>
          <w:rFonts w:eastAsiaTheme="minorHAnsi"/>
          <w:sz w:val="28"/>
          <w:szCs w:val="28"/>
          <w:lang w:eastAsia="en-US"/>
        </w:rPr>
        <w:br/>
        <w:t xml:space="preserve">на них (повторную </w:t>
      </w:r>
      <w:r w:rsidR="000E6438" w:rsidRPr="00345479">
        <w:rPr>
          <w:rFonts w:eastAsiaTheme="minorHAnsi"/>
          <w:sz w:val="28"/>
          <w:szCs w:val="28"/>
          <w:lang w:eastAsia="en-US"/>
        </w:rPr>
        <w:t>проверк</w:t>
      </w:r>
      <w:r w:rsidR="000E6438">
        <w:rPr>
          <w:rFonts w:eastAsiaTheme="minorHAnsi"/>
          <w:sz w:val="28"/>
          <w:szCs w:val="28"/>
          <w:lang w:eastAsia="en-US"/>
        </w:rPr>
        <w:t>у</w:t>
      </w:r>
      <w:r w:rsidR="000E6438" w:rsidRPr="00345479">
        <w:rPr>
          <w:rFonts w:eastAsiaTheme="minorHAnsi"/>
          <w:sz w:val="28"/>
          <w:szCs w:val="28"/>
          <w:lang w:eastAsia="en-US"/>
        </w:rPr>
        <w:t xml:space="preserve"> объекта благоустройства</w:t>
      </w:r>
      <w:r w:rsidR="000E6438">
        <w:rPr>
          <w:rFonts w:eastAsiaTheme="minorHAnsi"/>
          <w:sz w:val="28"/>
          <w:szCs w:val="28"/>
          <w:lang w:eastAsia="en-US"/>
        </w:rPr>
        <w:t>),</w:t>
      </w:r>
      <w:r w:rsidRPr="00345479">
        <w:rPr>
          <w:rFonts w:eastAsiaTheme="minorHAnsi"/>
          <w:sz w:val="28"/>
          <w:szCs w:val="28"/>
          <w:lang w:eastAsia="en-US"/>
        </w:rPr>
        <w:t xml:space="preserve"> на предмет устранения ранее выявленных и указанных</w:t>
      </w:r>
      <w:r>
        <w:rPr>
          <w:rFonts w:eastAsiaTheme="minorHAnsi"/>
          <w:sz w:val="28"/>
          <w:szCs w:val="28"/>
        </w:rPr>
        <w:t xml:space="preserve"> </w:t>
      </w:r>
      <w:r w:rsidRPr="00345479">
        <w:rPr>
          <w:rFonts w:eastAsiaTheme="minorHAnsi"/>
          <w:sz w:val="28"/>
          <w:szCs w:val="28"/>
          <w:lang w:eastAsia="en-US"/>
        </w:rPr>
        <w:t>в Предписании нарушений Правил.</w:t>
      </w:r>
      <w:r w:rsidR="00A31862">
        <w:rPr>
          <w:rFonts w:eastAsiaTheme="minorHAnsi"/>
          <w:sz w:val="28"/>
          <w:szCs w:val="28"/>
          <w:lang w:eastAsia="en-US"/>
        </w:rPr>
        <w:t>».</w:t>
      </w:r>
      <w:proofErr w:type="gramEnd"/>
    </w:p>
    <w:p w:rsidR="00BB2D85" w:rsidRDefault="00BE0817" w:rsidP="00ED025C">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 xml:space="preserve"> Пункт 10.1</w:t>
      </w:r>
      <w:r w:rsidR="00B42064">
        <w:rPr>
          <w:rFonts w:eastAsiaTheme="minorHAnsi"/>
          <w:sz w:val="28"/>
          <w:szCs w:val="28"/>
          <w:lang w:eastAsia="en-US"/>
        </w:rPr>
        <w:t>7</w:t>
      </w:r>
      <w:r>
        <w:rPr>
          <w:rFonts w:eastAsiaTheme="minorHAnsi"/>
          <w:sz w:val="28"/>
          <w:szCs w:val="28"/>
          <w:lang w:eastAsia="en-US"/>
        </w:rPr>
        <w:t xml:space="preserve"> раздела 10 изложить в следующей редакции</w:t>
      </w:r>
      <w:r w:rsidRPr="00DD3711">
        <w:rPr>
          <w:rFonts w:eastAsiaTheme="minorHAnsi"/>
          <w:sz w:val="28"/>
          <w:szCs w:val="28"/>
          <w:lang w:eastAsia="en-US"/>
        </w:rPr>
        <w:t>:</w:t>
      </w:r>
    </w:p>
    <w:p w:rsidR="00602882" w:rsidRPr="00345479" w:rsidRDefault="00B82E6C" w:rsidP="00602882">
      <w:pPr>
        <w:tabs>
          <w:tab w:val="left" w:pos="1134"/>
        </w:tabs>
        <w:autoSpaceDE w:val="0"/>
        <w:autoSpaceDN w:val="0"/>
        <w:adjustRightInd w:val="0"/>
        <w:spacing w:line="360" w:lineRule="auto"/>
        <w:ind w:firstLine="709"/>
        <w:jc w:val="both"/>
        <w:rPr>
          <w:rStyle w:val="aa"/>
          <w:rFonts w:eastAsiaTheme="minorHAnsi"/>
          <w:color w:val="auto"/>
          <w:sz w:val="28"/>
          <w:szCs w:val="28"/>
          <w:u w:val="none"/>
          <w:lang w:eastAsia="en-US"/>
        </w:rPr>
      </w:pPr>
      <w:r w:rsidRPr="00B82E6C">
        <w:rPr>
          <w:rFonts w:eastAsiaTheme="minorHAnsi"/>
          <w:sz w:val="28"/>
          <w:szCs w:val="28"/>
          <w:lang w:eastAsia="en-US"/>
        </w:rPr>
        <w:t xml:space="preserve"> </w:t>
      </w:r>
      <w:r w:rsidR="00BE0817" w:rsidRPr="00B82E6C">
        <w:rPr>
          <w:rFonts w:eastAsiaTheme="minorHAnsi"/>
          <w:sz w:val="28"/>
          <w:szCs w:val="28"/>
          <w:lang w:eastAsia="en-US"/>
        </w:rPr>
        <w:t>«</w:t>
      </w:r>
      <w:r w:rsidR="00602882" w:rsidRPr="00345479">
        <w:rPr>
          <w:rFonts w:eastAsiaTheme="minorHAnsi"/>
          <w:sz w:val="28"/>
          <w:szCs w:val="28"/>
          <w:lang w:eastAsia="en-US"/>
        </w:rPr>
        <w:t xml:space="preserve">10.17. </w:t>
      </w:r>
      <w:proofErr w:type="gramStart"/>
      <w:r w:rsidR="00602882" w:rsidRPr="00345479">
        <w:rPr>
          <w:sz w:val="28"/>
          <w:szCs w:val="28"/>
        </w:rPr>
        <w:t xml:space="preserve">В случае выявления органами муниципального контроля </w:t>
      </w:r>
      <w:r w:rsidR="00602882" w:rsidRPr="00345479">
        <w:rPr>
          <w:sz w:val="28"/>
          <w:szCs w:val="28"/>
        </w:rPr>
        <w:br/>
        <w:t xml:space="preserve">за благоустройством при проведении </w:t>
      </w:r>
      <w:r w:rsidR="000E6438" w:rsidRPr="00345479">
        <w:rPr>
          <w:rFonts w:eastAsiaTheme="minorHAnsi"/>
          <w:sz w:val="28"/>
          <w:szCs w:val="28"/>
          <w:lang w:eastAsia="en-US"/>
        </w:rPr>
        <w:t>повторн</w:t>
      </w:r>
      <w:r w:rsidR="000E6438">
        <w:rPr>
          <w:rFonts w:eastAsiaTheme="minorHAnsi"/>
          <w:sz w:val="28"/>
          <w:szCs w:val="28"/>
          <w:lang w:eastAsia="en-US"/>
        </w:rPr>
        <w:t>ого</w:t>
      </w:r>
      <w:r w:rsidR="000E6438" w:rsidRPr="00345479">
        <w:rPr>
          <w:rFonts w:eastAsiaTheme="minorHAnsi"/>
          <w:sz w:val="28"/>
          <w:szCs w:val="28"/>
          <w:lang w:eastAsia="en-US"/>
        </w:rPr>
        <w:t xml:space="preserve"> мониторинг</w:t>
      </w:r>
      <w:r w:rsidR="000E6438">
        <w:rPr>
          <w:rFonts w:eastAsiaTheme="minorHAnsi"/>
          <w:sz w:val="28"/>
          <w:szCs w:val="28"/>
          <w:lang w:eastAsia="en-US"/>
        </w:rPr>
        <w:t>а</w:t>
      </w:r>
      <w:r w:rsidR="000E6438" w:rsidRPr="00345479">
        <w:rPr>
          <w:rFonts w:eastAsiaTheme="minorHAnsi"/>
          <w:sz w:val="28"/>
          <w:szCs w:val="28"/>
          <w:lang w:eastAsia="en-US"/>
        </w:rPr>
        <w:t xml:space="preserve"> территори</w:t>
      </w:r>
      <w:r w:rsidR="000E6438">
        <w:rPr>
          <w:rFonts w:eastAsiaTheme="minorHAnsi"/>
          <w:sz w:val="28"/>
          <w:szCs w:val="28"/>
          <w:lang w:eastAsia="en-US"/>
        </w:rPr>
        <w:t>й</w:t>
      </w:r>
      <w:r w:rsidR="000E6438" w:rsidRPr="00345479">
        <w:rPr>
          <w:rFonts w:eastAsiaTheme="minorHAnsi"/>
          <w:sz w:val="28"/>
          <w:szCs w:val="28"/>
          <w:lang w:eastAsia="en-US"/>
        </w:rPr>
        <w:t xml:space="preserve"> города Чебоксары и элементов благоустройства,</w:t>
      </w:r>
      <w:r w:rsidR="000E6438">
        <w:rPr>
          <w:rFonts w:eastAsiaTheme="minorHAnsi"/>
          <w:sz w:val="28"/>
          <w:szCs w:val="28"/>
          <w:lang w:eastAsia="en-US"/>
        </w:rPr>
        <w:t xml:space="preserve"> находящихся на них (повторной </w:t>
      </w:r>
      <w:r w:rsidR="000E6438" w:rsidRPr="00345479">
        <w:rPr>
          <w:rFonts w:eastAsiaTheme="minorHAnsi"/>
          <w:sz w:val="28"/>
          <w:szCs w:val="28"/>
          <w:lang w:eastAsia="en-US"/>
        </w:rPr>
        <w:t>проверк</w:t>
      </w:r>
      <w:r w:rsidR="000E6438">
        <w:rPr>
          <w:rFonts w:eastAsiaTheme="minorHAnsi"/>
          <w:sz w:val="28"/>
          <w:szCs w:val="28"/>
          <w:lang w:eastAsia="en-US"/>
        </w:rPr>
        <w:t>и</w:t>
      </w:r>
      <w:r w:rsidR="000E6438" w:rsidRPr="00345479">
        <w:rPr>
          <w:rFonts w:eastAsiaTheme="minorHAnsi"/>
          <w:sz w:val="28"/>
          <w:szCs w:val="28"/>
          <w:lang w:eastAsia="en-US"/>
        </w:rPr>
        <w:t xml:space="preserve"> объекта благоустройства</w:t>
      </w:r>
      <w:r w:rsidR="000E6438">
        <w:rPr>
          <w:rFonts w:eastAsiaTheme="minorHAnsi"/>
          <w:sz w:val="28"/>
          <w:szCs w:val="28"/>
          <w:lang w:eastAsia="en-US"/>
        </w:rPr>
        <w:t>)</w:t>
      </w:r>
      <w:r w:rsidR="00602882" w:rsidRPr="00345479">
        <w:rPr>
          <w:sz w:val="28"/>
          <w:szCs w:val="28"/>
        </w:rPr>
        <w:t xml:space="preserve"> фактов уклонения граждан </w:t>
      </w:r>
      <w:r w:rsidR="000E6438">
        <w:rPr>
          <w:sz w:val="28"/>
          <w:szCs w:val="28"/>
        </w:rPr>
        <w:br/>
      </w:r>
      <w:r w:rsidR="00602882" w:rsidRPr="00345479">
        <w:rPr>
          <w:sz w:val="28"/>
          <w:szCs w:val="28"/>
        </w:rPr>
        <w:t xml:space="preserve">от исполнения в установленные сроки Предписаний, </w:t>
      </w:r>
      <w:r w:rsidR="00602882" w:rsidRPr="00345479">
        <w:rPr>
          <w:rStyle w:val="aa"/>
          <w:color w:val="auto"/>
          <w:sz w:val="28"/>
          <w:szCs w:val="28"/>
          <w:u w:val="none"/>
        </w:rPr>
        <w:t xml:space="preserve">должностные лица </w:t>
      </w:r>
      <w:r w:rsidR="00602882" w:rsidRPr="00345479">
        <w:rPr>
          <w:sz w:val="28"/>
          <w:szCs w:val="28"/>
        </w:rPr>
        <w:t>органов муниципального контроля за благоустройством, выдавшие Предписание составляют протоколы</w:t>
      </w:r>
      <w:r w:rsidR="000E6438">
        <w:rPr>
          <w:sz w:val="28"/>
          <w:szCs w:val="28"/>
        </w:rPr>
        <w:t xml:space="preserve"> </w:t>
      </w:r>
      <w:r w:rsidR="00602882" w:rsidRPr="00345479">
        <w:rPr>
          <w:sz w:val="28"/>
          <w:szCs w:val="28"/>
        </w:rPr>
        <w:t xml:space="preserve">об административном правонарушении </w:t>
      </w:r>
      <w:r w:rsidR="00602882" w:rsidRPr="00345479">
        <w:rPr>
          <w:sz w:val="28"/>
          <w:szCs w:val="28"/>
        </w:rPr>
        <w:lastRenderedPageBreak/>
        <w:t>по части</w:t>
      </w:r>
      <w:r w:rsidR="000E6438">
        <w:rPr>
          <w:sz w:val="28"/>
          <w:szCs w:val="28"/>
        </w:rPr>
        <w:t xml:space="preserve"> </w:t>
      </w:r>
      <w:r w:rsidR="00602882" w:rsidRPr="00345479">
        <w:rPr>
          <w:sz w:val="28"/>
          <w:szCs w:val="28"/>
        </w:rPr>
        <w:t>1 статьи 19.5 КоАП РФ</w:t>
      </w:r>
      <w:r w:rsidR="000E6438">
        <w:rPr>
          <w:sz w:val="28"/>
          <w:szCs w:val="28"/>
        </w:rPr>
        <w:t xml:space="preserve"> </w:t>
      </w:r>
      <w:r w:rsidR="00602882" w:rsidRPr="00345479">
        <w:rPr>
          <w:sz w:val="28"/>
          <w:szCs w:val="28"/>
        </w:rPr>
        <w:t>и направляют их на рассмотрение</w:t>
      </w:r>
      <w:proofErr w:type="gramEnd"/>
      <w:r w:rsidR="00602882" w:rsidRPr="00345479">
        <w:rPr>
          <w:sz w:val="28"/>
          <w:szCs w:val="28"/>
        </w:rPr>
        <w:t xml:space="preserve"> </w:t>
      </w:r>
      <w:r w:rsidR="000E6438">
        <w:rPr>
          <w:sz w:val="28"/>
          <w:szCs w:val="28"/>
        </w:rPr>
        <w:br/>
      </w:r>
      <w:r w:rsidR="00602882" w:rsidRPr="00345479">
        <w:rPr>
          <w:sz w:val="28"/>
          <w:szCs w:val="28"/>
        </w:rPr>
        <w:t>в судебные органы</w:t>
      </w:r>
      <w:r w:rsidR="00602882" w:rsidRPr="00345479">
        <w:rPr>
          <w:rStyle w:val="aa"/>
          <w:color w:val="auto"/>
          <w:sz w:val="28"/>
          <w:szCs w:val="28"/>
          <w:u w:val="none"/>
        </w:rPr>
        <w:t>.</w:t>
      </w:r>
    </w:p>
    <w:p w:rsidR="00EB61DF" w:rsidRDefault="00602882" w:rsidP="00602882">
      <w:pPr>
        <w:tabs>
          <w:tab w:val="left" w:pos="1134"/>
        </w:tabs>
        <w:autoSpaceDE w:val="0"/>
        <w:autoSpaceDN w:val="0"/>
        <w:adjustRightInd w:val="0"/>
        <w:spacing w:line="360" w:lineRule="auto"/>
        <w:ind w:firstLine="709"/>
        <w:jc w:val="both"/>
        <w:rPr>
          <w:rFonts w:eastAsiaTheme="minorHAnsi"/>
          <w:sz w:val="28"/>
          <w:szCs w:val="28"/>
          <w:lang w:eastAsia="en-US"/>
        </w:rPr>
      </w:pPr>
      <w:r w:rsidRPr="00345479">
        <w:rPr>
          <w:rFonts w:eastAsiaTheme="minorHAnsi"/>
          <w:sz w:val="28"/>
          <w:szCs w:val="28"/>
          <w:lang w:eastAsia="en-US"/>
        </w:rPr>
        <w:t>Должностное лицо, составившее Предписание, самостоятельно состав</w:t>
      </w:r>
      <w:r w:rsidR="00FA1F1E">
        <w:rPr>
          <w:rFonts w:eastAsiaTheme="minorHAnsi"/>
          <w:sz w:val="28"/>
          <w:szCs w:val="28"/>
          <w:lang w:eastAsia="en-US"/>
        </w:rPr>
        <w:t>ляет</w:t>
      </w:r>
      <w:r w:rsidRPr="00345479">
        <w:rPr>
          <w:rFonts w:eastAsiaTheme="minorHAnsi"/>
          <w:sz w:val="28"/>
          <w:szCs w:val="28"/>
          <w:lang w:eastAsia="en-US"/>
        </w:rPr>
        <w:t xml:space="preserve"> протокол об административном правонарушении</w:t>
      </w:r>
      <w:r w:rsidR="00FA1F1E">
        <w:rPr>
          <w:rFonts w:eastAsiaTheme="minorHAnsi"/>
          <w:sz w:val="28"/>
          <w:szCs w:val="28"/>
          <w:lang w:eastAsia="en-US"/>
        </w:rPr>
        <w:t xml:space="preserve"> при </w:t>
      </w:r>
      <w:r w:rsidRPr="00345479">
        <w:rPr>
          <w:rFonts w:eastAsiaTheme="minorHAnsi"/>
          <w:sz w:val="28"/>
          <w:szCs w:val="28"/>
          <w:lang w:eastAsia="en-US"/>
        </w:rPr>
        <w:t>наделен</w:t>
      </w:r>
      <w:r w:rsidR="00FA1F1E">
        <w:rPr>
          <w:rFonts w:eastAsiaTheme="minorHAnsi"/>
          <w:sz w:val="28"/>
          <w:szCs w:val="28"/>
          <w:lang w:eastAsia="en-US"/>
        </w:rPr>
        <w:t xml:space="preserve">ии </w:t>
      </w:r>
      <w:r w:rsidRPr="00345479">
        <w:rPr>
          <w:rFonts w:eastAsiaTheme="minorHAnsi"/>
          <w:sz w:val="28"/>
          <w:szCs w:val="28"/>
          <w:lang w:eastAsia="en-US"/>
        </w:rPr>
        <w:t xml:space="preserve">соответствующими полномочиями Законом Чувашской Республики </w:t>
      </w:r>
      <w:r w:rsidR="00FA1F1E">
        <w:rPr>
          <w:rFonts w:eastAsiaTheme="minorHAnsi"/>
          <w:sz w:val="28"/>
          <w:szCs w:val="28"/>
          <w:lang w:eastAsia="en-US"/>
        </w:rPr>
        <w:br/>
      </w:r>
      <w:r w:rsidRPr="00345479">
        <w:rPr>
          <w:rFonts w:eastAsiaTheme="minorHAnsi"/>
          <w:sz w:val="28"/>
          <w:szCs w:val="28"/>
          <w:lang w:eastAsia="en-US"/>
        </w:rPr>
        <w:t>от 23</w:t>
      </w:r>
      <w:r w:rsidR="00FA1F1E">
        <w:rPr>
          <w:rFonts w:eastAsiaTheme="minorHAnsi"/>
          <w:sz w:val="28"/>
          <w:szCs w:val="28"/>
          <w:lang w:eastAsia="en-US"/>
        </w:rPr>
        <w:t>.07.</w:t>
      </w:r>
      <w:r w:rsidRPr="00345479">
        <w:rPr>
          <w:rFonts w:eastAsiaTheme="minorHAnsi"/>
          <w:sz w:val="28"/>
          <w:szCs w:val="28"/>
          <w:lang w:eastAsia="en-US"/>
        </w:rPr>
        <w:t xml:space="preserve">2003 </w:t>
      </w:r>
      <w:r w:rsidR="00FA1F1E">
        <w:rPr>
          <w:rFonts w:eastAsiaTheme="minorHAnsi"/>
          <w:sz w:val="28"/>
          <w:szCs w:val="28"/>
          <w:lang w:eastAsia="en-US"/>
        </w:rPr>
        <w:t>№</w:t>
      </w:r>
      <w:r w:rsidRPr="00345479">
        <w:rPr>
          <w:rFonts w:eastAsiaTheme="minorHAnsi"/>
          <w:sz w:val="28"/>
          <w:szCs w:val="28"/>
          <w:lang w:eastAsia="en-US"/>
        </w:rPr>
        <w:t xml:space="preserve"> 22 «Об административных правонарушениях </w:t>
      </w:r>
      <w:r w:rsidRPr="00345479">
        <w:rPr>
          <w:rFonts w:eastAsiaTheme="minorHAnsi"/>
          <w:sz w:val="28"/>
          <w:szCs w:val="28"/>
          <w:lang w:eastAsia="en-US"/>
        </w:rPr>
        <w:br/>
        <w:t xml:space="preserve">в Чувашской Республике». При временном отсутствии (болезнь, отпуск) либо увольнении должностного лица, </w:t>
      </w:r>
      <w:proofErr w:type="gramStart"/>
      <w:r w:rsidRPr="00345479">
        <w:rPr>
          <w:rFonts w:eastAsiaTheme="minorHAnsi"/>
          <w:sz w:val="28"/>
          <w:szCs w:val="28"/>
          <w:lang w:eastAsia="en-US"/>
        </w:rPr>
        <w:t>контроль за</w:t>
      </w:r>
      <w:proofErr w:type="gramEnd"/>
      <w:r w:rsidRPr="00345479">
        <w:rPr>
          <w:rFonts w:eastAsiaTheme="minorHAnsi"/>
          <w:sz w:val="28"/>
          <w:szCs w:val="28"/>
          <w:lang w:eastAsia="en-US"/>
        </w:rPr>
        <w:t xml:space="preserve"> исполнением составленного </w:t>
      </w:r>
      <w:r w:rsidRPr="00345479">
        <w:rPr>
          <w:rFonts w:eastAsiaTheme="minorHAnsi"/>
          <w:sz w:val="28"/>
          <w:szCs w:val="28"/>
          <w:lang w:eastAsia="en-US"/>
        </w:rPr>
        <w:br/>
        <w:t>им Предписания осуществляет руководитель соответствующего структурного подразделения администрации города Чебоксары либо иное уполномоченное данным руководителем должностное лицо структурного подразделения.</w:t>
      </w:r>
    </w:p>
    <w:p w:rsidR="005607A3" w:rsidRPr="00EB61DF" w:rsidRDefault="00EB61DF" w:rsidP="00602882">
      <w:pPr>
        <w:tabs>
          <w:tab w:val="left" w:pos="1134"/>
        </w:tabs>
        <w:autoSpaceDE w:val="0"/>
        <w:autoSpaceDN w:val="0"/>
        <w:adjustRightInd w:val="0"/>
        <w:spacing w:line="360" w:lineRule="auto"/>
        <w:ind w:firstLine="709"/>
        <w:jc w:val="both"/>
        <w:rPr>
          <w:rFonts w:eastAsiaTheme="minorHAnsi"/>
          <w:sz w:val="28"/>
          <w:szCs w:val="28"/>
          <w:lang w:eastAsia="en-US"/>
        </w:rPr>
      </w:pPr>
      <w:r w:rsidRPr="00EB61DF">
        <w:rPr>
          <w:rFonts w:eastAsiaTheme="minorHAnsi"/>
          <w:sz w:val="28"/>
          <w:szCs w:val="28"/>
        </w:rPr>
        <w:t xml:space="preserve">При отсутствии наделения Законом Чувашской Республики </w:t>
      </w:r>
      <w:r>
        <w:rPr>
          <w:rFonts w:eastAsiaTheme="minorHAnsi"/>
          <w:sz w:val="28"/>
          <w:szCs w:val="28"/>
        </w:rPr>
        <w:br/>
      </w:r>
      <w:r w:rsidRPr="00EB61DF">
        <w:rPr>
          <w:rFonts w:eastAsiaTheme="minorHAnsi"/>
          <w:sz w:val="28"/>
          <w:szCs w:val="28"/>
        </w:rPr>
        <w:t xml:space="preserve">от 23.07.2003 № 22 «Об административных правонарушениях в Чувашской Республике» должностных лиц, составивших Предписание, соответствующими полномочиями по </w:t>
      </w:r>
      <w:r w:rsidRPr="00EB61DF">
        <w:rPr>
          <w:sz w:val="28"/>
          <w:szCs w:val="28"/>
        </w:rPr>
        <w:t xml:space="preserve">составлению протоколов </w:t>
      </w:r>
      <w:r>
        <w:rPr>
          <w:sz w:val="28"/>
          <w:szCs w:val="28"/>
        </w:rPr>
        <w:br/>
      </w:r>
      <w:r w:rsidRPr="00EB61DF">
        <w:rPr>
          <w:sz w:val="28"/>
          <w:szCs w:val="28"/>
        </w:rPr>
        <w:t>об административном правонарушении по части 1 статьи 19.5 КоАП РФ, указанный протокол не составляется. Органы муниципального контроля принимают решение о применении гражданских правовых методов понуждения граждан к устранению выявленных нарушений требований Правил</w:t>
      </w:r>
      <w:proofErr w:type="gramStart"/>
      <w:r w:rsidRPr="00EB61DF">
        <w:rPr>
          <w:sz w:val="28"/>
          <w:szCs w:val="28"/>
        </w:rPr>
        <w:t>.</w:t>
      </w:r>
      <w:r w:rsidR="005607A3" w:rsidRPr="00EB61DF">
        <w:rPr>
          <w:rFonts w:eastAsiaTheme="minorHAnsi"/>
          <w:sz w:val="28"/>
          <w:szCs w:val="28"/>
          <w:lang w:eastAsia="en-US"/>
        </w:rPr>
        <w:t>».</w:t>
      </w:r>
      <w:proofErr w:type="gramEnd"/>
    </w:p>
    <w:p w:rsidR="005607A3" w:rsidRDefault="005607A3" w:rsidP="005607A3">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Пункт 10.18 раздела 10 изложить в следующей редакции</w:t>
      </w:r>
      <w:r w:rsidRPr="00DD3711">
        <w:rPr>
          <w:rFonts w:eastAsiaTheme="minorHAnsi"/>
          <w:sz w:val="28"/>
          <w:szCs w:val="28"/>
          <w:lang w:eastAsia="en-US"/>
        </w:rPr>
        <w:t>:</w:t>
      </w:r>
    </w:p>
    <w:p w:rsidR="00612F1F" w:rsidRPr="005607A3" w:rsidRDefault="00612F1F" w:rsidP="00612F1F">
      <w:pPr>
        <w:tabs>
          <w:tab w:val="left" w:pos="1134"/>
        </w:tabs>
        <w:autoSpaceDE w:val="0"/>
        <w:autoSpaceDN w:val="0"/>
        <w:adjustRightInd w:val="0"/>
        <w:spacing w:line="360" w:lineRule="auto"/>
        <w:ind w:firstLine="709"/>
        <w:jc w:val="both"/>
        <w:rPr>
          <w:rFonts w:eastAsiaTheme="minorHAnsi"/>
          <w:sz w:val="28"/>
          <w:szCs w:val="28"/>
          <w:lang w:eastAsia="en-US"/>
        </w:rPr>
      </w:pPr>
      <w:r>
        <w:rPr>
          <w:sz w:val="28"/>
          <w:szCs w:val="28"/>
        </w:rPr>
        <w:t xml:space="preserve">«10.18. </w:t>
      </w:r>
      <w:proofErr w:type="gramStart"/>
      <w:r w:rsidRPr="005607A3">
        <w:rPr>
          <w:sz w:val="28"/>
          <w:szCs w:val="28"/>
        </w:rPr>
        <w:t>В случае выявления должностными лицами органов муниципального контроля за благоустройством фактов уклонения граждан</w:t>
      </w:r>
      <w:r>
        <w:rPr>
          <w:sz w:val="28"/>
          <w:szCs w:val="28"/>
        </w:rPr>
        <w:t xml:space="preserve"> </w:t>
      </w:r>
      <w:r>
        <w:rPr>
          <w:sz w:val="28"/>
          <w:szCs w:val="28"/>
        </w:rPr>
        <w:br/>
      </w:r>
      <w:r w:rsidRPr="005607A3">
        <w:rPr>
          <w:sz w:val="28"/>
          <w:szCs w:val="28"/>
        </w:rPr>
        <w:t xml:space="preserve">от исполнения в установленные сроки Предписания, после привлечения указанных граждан к административной ответственности по части 1 статьи 19.5 КоАП РФ, органы муниципального контроля принимают решение </w:t>
      </w:r>
      <w:r>
        <w:rPr>
          <w:sz w:val="28"/>
          <w:szCs w:val="28"/>
        </w:rPr>
        <w:br/>
      </w:r>
      <w:r w:rsidRPr="005607A3">
        <w:rPr>
          <w:sz w:val="28"/>
          <w:szCs w:val="28"/>
        </w:rPr>
        <w:t xml:space="preserve">о применении гражданских правовых методов понуждения граждан </w:t>
      </w:r>
      <w:r>
        <w:rPr>
          <w:sz w:val="28"/>
          <w:szCs w:val="28"/>
        </w:rPr>
        <w:br/>
      </w:r>
      <w:r w:rsidRPr="005607A3">
        <w:rPr>
          <w:sz w:val="28"/>
          <w:szCs w:val="28"/>
        </w:rPr>
        <w:t>к устранению выявленных нарушений требований Правил.</w:t>
      </w:r>
      <w:r w:rsidRPr="005607A3">
        <w:rPr>
          <w:rFonts w:eastAsiaTheme="minorHAnsi"/>
          <w:sz w:val="28"/>
          <w:szCs w:val="28"/>
          <w:lang w:eastAsia="en-US"/>
        </w:rPr>
        <w:t>».</w:t>
      </w:r>
      <w:proofErr w:type="gramEnd"/>
    </w:p>
    <w:p w:rsidR="00612F1F" w:rsidRDefault="00612F1F" w:rsidP="005607A3">
      <w:pPr>
        <w:pStyle w:val="ac"/>
        <w:numPr>
          <w:ilvl w:val="1"/>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Pr>
          <w:rFonts w:eastAsiaTheme="minorHAnsi"/>
          <w:sz w:val="28"/>
          <w:szCs w:val="28"/>
          <w:lang w:eastAsia="en-US"/>
        </w:rPr>
        <w:t>Приложение № 2 изложить в следующей редакции</w:t>
      </w:r>
      <w:r w:rsidRPr="00612F1F">
        <w:rPr>
          <w:rFonts w:eastAsiaTheme="minorHAnsi"/>
          <w:sz w:val="28"/>
          <w:szCs w:val="28"/>
          <w:lang w:eastAsia="en-US"/>
        </w:rPr>
        <w:t>:</w:t>
      </w:r>
    </w:p>
    <w:p w:rsidR="00612F1F" w:rsidRPr="009614A0" w:rsidRDefault="00745EF4" w:rsidP="00612F1F">
      <w:pPr>
        <w:ind w:left="6237"/>
        <w:jc w:val="both"/>
        <w:rPr>
          <w:rStyle w:val="a8"/>
          <w:rFonts w:eastAsiaTheme="majorEastAsia"/>
          <w:b w:val="0"/>
          <w:bCs w:val="0"/>
        </w:rPr>
      </w:pPr>
      <w:bookmarkStart w:id="1" w:name="_GoBack"/>
      <w:bookmarkEnd w:id="1"/>
      <w:r>
        <w:rPr>
          <w:rStyle w:val="a8"/>
          <w:rFonts w:eastAsiaTheme="majorEastAsia"/>
          <w:b w:val="0"/>
          <w:bCs w:val="0"/>
        </w:rPr>
        <w:lastRenderedPageBreak/>
        <w:t>«</w:t>
      </w:r>
      <w:r w:rsidR="00612F1F" w:rsidRPr="009614A0">
        <w:rPr>
          <w:rStyle w:val="a8"/>
          <w:rFonts w:eastAsiaTheme="majorEastAsia"/>
          <w:b w:val="0"/>
          <w:bCs w:val="0"/>
        </w:rPr>
        <w:t>Приложение № 2</w:t>
      </w:r>
    </w:p>
    <w:p w:rsidR="00612F1F" w:rsidRDefault="00612F1F" w:rsidP="00612F1F">
      <w:pPr>
        <w:ind w:left="6237"/>
        <w:jc w:val="both"/>
      </w:pPr>
      <w:r w:rsidRPr="003F11BD">
        <w:t>к Правил</w:t>
      </w:r>
      <w:r>
        <w:t>ам</w:t>
      </w:r>
      <w:r w:rsidRPr="003F11BD">
        <w:t xml:space="preserve"> благоустройства территории города Чебоксары</w:t>
      </w:r>
    </w:p>
    <w:p w:rsidR="001E4D45" w:rsidRDefault="001E4D45" w:rsidP="00612F1F">
      <w:pPr>
        <w:ind w:left="6237"/>
        <w:jc w:val="both"/>
      </w:pPr>
    </w:p>
    <w:p w:rsidR="00104C82" w:rsidRPr="00122547" w:rsidRDefault="00104C82" w:rsidP="00104C82">
      <w:pPr>
        <w:jc w:val="center"/>
        <w:rPr>
          <w:sz w:val="28"/>
          <w:szCs w:val="28"/>
        </w:rPr>
      </w:pPr>
      <w:r w:rsidRPr="00122547">
        <w:object w:dxaOrig="1006"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9.75pt" o:ole="" filled="t">
            <v:fill color2="black"/>
            <v:imagedata r:id="rId16" o:title=""/>
          </v:shape>
          <o:OLEObject Type="Embed" ProgID="Word.Picture.8" ShapeID="_x0000_i1025" DrawAspect="Content" ObjectID="_1594629280" r:id="rId17"/>
        </w:object>
      </w:r>
    </w:p>
    <w:p w:rsidR="00104C82" w:rsidRPr="00122547" w:rsidRDefault="00104C82" w:rsidP="00104C82">
      <w:pPr>
        <w:jc w:val="center"/>
        <w:rPr>
          <w:sz w:val="6"/>
          <w:szCs w:val="6"/>
        </w:rPr>
      </w:pPr>
    </w:p>
    <w:p w:rsidR="00104C82" w:rsidRPr="00122547" w:rsidRDefault="00104C82" w:rsidP="00104C82">
      <w:pPr>
        <w:jc w:val="center"/>
      </w:pPr>
      <w:r w:rsidRPr="00122547">
        <w:t xml:space="preserve">Муниципальный </w:t>
      </w:r>
      <w:proofErr w:type="gramStart"/>
      <w:r w:rsidRPr="00122547">
        <w:t>контроль за</w:t>
      </w:r>
      <w:proofErr w:type="gramEnd"/>
      <w:r w:rsidRPr="00122547">
        <w:t xml:space="preserve"> соблюдением требований,</w:t>
      </w:r>
    </w:p>
    <w:p w:rsidR="00104C82" w:rsidRPr="00122547" w:rsidRDefault="00104C82" w:rsidP="00104C82">
      <w:pPr>
        <w:jc w:val="center"/>
        <w:rPr>
          <w:sz w:val="28"/>
          <w:szCs w:val="28"/>
        </w:rPr>
      </w:pPr>
      <w:proofErr w:type="gramStart"/>
      <w:r w:rsidRPr="00122547">
        <w:t>установленных</w:t>
      </w:r>
      <w:proofErr w:type="gramEnd"/>
      <w:r w:rsidRPr="00122547">
        <w:t xml:space="preserve"> Правилами благоустройства территории города Чебокса</w:t>
      </w:r>
      <w:r w:rsidRPr="00122547">
        <w:rPr>
          <w:sz w:val="28"/>
          <w:szCs w:val="28"/>
        </w:rPr>
        <w:t>ры</w:t>
      </w:r>
    </w:p>
    <w:p w:rsidR="00104C82" w:rsidRPr="00122547" w:rsidRDefault="00104C82" w:rsidP="00104C82">
      <w:pPr>
        <w:ind w:right="-1"/>
        <w:jc w:val="center"/>
        <w:rPr>
          <w:sz w:val="12"/>
          <w:szCs w:val="12"/>
        </w:rPr>
      </w:pPr>
    </w:p>
    <w:p w:rsidR="00104C82" w:rsidRPr="00122547" w:rsidRDefault="00104C82" w:rsidP="00104C82">
      <w:pPr>
        <w:ind w:right="-1"/>
        <w:jc w:val="center"/>
      </w:pPr>
      <w:r w:rsidRPr="00122547">
        <w:t>_____________________________________________________________________________</w:t>
      </w:r>
    </w:p>
    <w:p w:rsidR="00104C82" w:rsidRPr="00122547" w:rsidRDefault="00104C82" w:rsidP="00104C82">
      <w:pPr>
        <w:ind w:right="-2"/>
        <w:jc w:val="center"/>
        <w:rPr>
          <w:sz w:val="12"/>
          <w:szCs w:val="12"/>
        </w:rPr>
      </w:pPr>
      <w:r w:rsidRPr="00122547">
        <w:rPr>
          <w:sz w:val="12"/>
          <w:szCs w:val="12"/>
        </w:rPr>
        <w:t xml:space="preserve">(наименование органа муниципального </w:t>
      </w:r>
      <w:proofErr w:type="gramStart"/>
      <w:r w:rsidRPr="00122547">
        <w:rPr>
          <w:sz w:val="12"/>
          <w:szCs w:val="12"/>
        </w:rPr>
        <w:t>контроля за</w:t>
      </w:r>
      <w:proofErr w:type="gramEnd"/>
      <w:r w:rsidRPr="00122547">
        <w:rPr>
          <w:sz w:val="12"/>
          <w:szCs w:val="12"/>
        </w:rPr>
        <w:t xml:space="preserve"> соблюдением требований, установленных Правилами благоустройства территории города Чебоксары)</w:t>
      </w:r>
    </w:p>
    <w:p w:rsidR="00104C82" w:rsidRPr="00122547" w:rsidRDefault="00104C82" w:rsidP="00104C82">
      <w:pPr>
        <w:ind w:left="3862" w:right="4251"/>
        <w:jc w:val="center"/>
        <w:rPr>
          <w:sz w:val="6"/>
          <w:szCs w:val="6"/>
        </w:rPr>
      </w:pPr>
    </w:p>
    <w:p w:rsidR="00104C82" w:rsidRPr="00122547" w:rsidRDefault="00104C82" w:rsidP="00104C82">
      <w:pPr>
        <w:jc w:val="center"/>
        <w:rPr>
          <w:sz w:val="20"/>
          <w:szCs w:val="20"/>
        </w:rPr>
      </w:pPr>
      <w:r w:rsidRPr="00122547">
        <w:rPr>
          <w:sz w:val="20"/>
          <w:szCs w:val="20"/>
        </w:rPr>
        <w:t>___________, город Чебоксары, улица ____________, д. ___; тел.: ________, факс: ________</w:t>
      </w:r>
    </w:p>
    <w:p w:rsidR="00104C82" w:rsidRPr="00122547" w:rsidRDefault="00104C82" w:rsidP="00104C82">
      <w:pPr>
        <w:ind w:left="567" w:right="7655"/>
        <w:jc w:val="center"/>
        <w:rPr>
          <w:sz w:val="12"/>
          <w:szCs w:val="12"/>
        </w:rPr>
      </w:pPr>
      <w:r w:rsidRPr="00122547">
        <w:rPr>
          <w:sz w:val="12"/>
          <w:szCs w:val="12"/>
        </w:rPr>
        <w:t>(индекс)</w:t>
      </w:r>
    </w:p>
    <w:p w:rsidR="00104C82" w:rsidRPr="00122547" w:rsidRDefault="00104C82" w:rsidP="00104C82">
      <w:pPr>
        <w:jc w:val="center"/>
        <w:rPr>
          <w:sz w:val="6"/>
          <w:szCs w:val="6"/>
        </w:rPr>
      </w:pPr>
    </w:p>
    <w:p w:rsidR="00104C82" w:rsidRPr="00122547" w:rsidRDefault="00104C82" w:rsidP="00104C82">
      <w:pPr>
        <w:autoSpaceDE w:val="0"/>
        <w:autoSpaceDN w:val="0"/>
        <w:adjustRightInd w:val="0"/>
        <w:jc w:val="center"/>
        <w:rPr>
          <w:sz w:val="6"/>
          <w:szCs w:val="6"/>
        </w:rPr>
      </w:pPr>
    </w:p>
    <w:p w:rsidR="00104C82" w:rsidRPr="00122547" w:rsidRDefault="00104C82" w:rsidP="00104C82"/>
    <w:p w:rsidR="00104C82" w:rsidRPr="00122547" w:rsidRDefault="00104C82" w:rsidP="00104C82">
      <w:pPr>
        <w:pStyle w:val="afd"/>
        <w:jc w:val="center"/>
        <w:rPr>
          <w:rStyle w:val="a8"/>
          <w:rFonts w:ascii="Times New Roman" w:eastAsiaTheme="majorEastAsia" w:hAnsi="Times New Roman"/>
          <w:bCs w:val="0"/>
          <w:sz w:val="22"/>
          <w:szCs w:val="22"/>
        </w:rPr>
      </w:pPr>
      <w:r w:rsidRPr="00122547">
        <w:rPr>
          <w:rStyle w:val="a8"/>
          <w:rFonts w:ascii="Times New Roman" w:eastAsiaTheme="majorEastAsia" w:hAnsi="Times New Roman"/>
          <w:bCs w:val="0"/>
          <w:sz w:val="22"/>
          <w:szCs w:val="22"/>
        </w:rPr>
        <w:t>ПРЕДПИСАНИЕ № __________ - ____________ *</w:t>
      </w:r>
    </w:p>
    <w:p w:rsidR="00104C82" w:rsidRPr="00122547" w:rsidRDefault="00104C82" w:rsidP="00104C82">
      <w:pPr>
        <w:ind w:left="3261" w:right="1132"/>
        <w:jc w:val="center"/>
        <w:rPr>
          <w:sz w:val="12"/>
          <w:szCs w:val="12"/>
        </w:rPr>
      </w:pPr>
      <w:r w:rsidRPr="00122547">
        <w:rPr>
          <w:sz w:val="12"/>
          <w:szCs w:val="12"/>
        </w:rPr>
        <w:t xml:space="preserve">(порядковый номер)  (код органа </w:t>
      </w:r>
      <w:proofErr w:type="spellStart"/>
      <w:r w:rsidRPr="00122547">
        <w:rPr>
          <w:sz w:val="12"/>
          <w:szCs w:val="12"/>
        </w:rPr>
        <w:t>муници</w:t>
      </w:r>
      <w:proofErr w:type="spellEnd"/>
      <w:r w:rsidRPr="00122547">
        <w:rPr>
          <w:sz w:val="12"/>
          <w:szCs w:val="12"/>
        </w:rPr>
        <w:t>. контроля)</w:t>
      </w:r>
    </w:p>
    <w:p w:rsidR="00104C82" w:rsidRPr="00122547" w:rsidRDefault="00104C82" w:rsidP="00104C82">
      <w:pPr>
        <w:pStyle w:val="afd"/>
        <w:jc w:val="center"/>
        <w:rPr>
          <w:rFonts w:ascii="Times New Roman" w:hAnsi="Times New Roman" w:cs="Times New Roman"/>
          <w:sz w:val="22"/>
          <w:szCs w:val="22"/>
        </w:rPr>
      </w:pPr>
      <w:r w:rsidRPr="00122547">
        <w:rPr>
          <w:rStyle w:val="a8"/>
          <w:rFonts w:ascii="Times New Roman" w:eastAsiaTheme="majorEastAsia" w:hAnsi="Times New Roman"/>
          <w:bCs w:val="0"/>
          <w:sz w:val="22"/>
          <w:szCs w:val="22"/>
        </w:rPr>
        <w:t xml:space="preserve">об устранении </w:t>
      </w:r>
      <w:proofErr w:type="gramStart"/>
      <w:r w:rsidRPr="00122547">
        <w:rPr>
          <w:rStyle w:val="a8"/>
          <w:rFonts w:ascii="Times New Roman" w:eastAsiaTheme="majorEastAsia" w:hAnsi="Times New Roman"/>
          <w:bCs w:val="0"/>
          <w:sz w:val="22"/>
          <w:szCs w:val="22"/>
        </w:rPr>
        <w:t>нарушений Правил благоустройства территории города</w:t>
      </w:r>
      <w:proofErr w:type="gramEnd"/>
      <w:r w:rsidRPr="00122547">
        <w:rPr>
          <w:rStyle w:val="a8"/>
          <w:rFonts w:ascii="Times New Roman" w:eastAsiaTheme="majorEastAsia" w:hAnsi="Times New Roman"/>
          <w:bCs w:val="0"/>
          <w:sz w:val="22"/>
          <w:szCs w:val="22"/>
        </w:rPr>
        <w:t xml:space="preserve"> Чебоксары</w:t>
      </w:r>
    </w:p>
    <w:p w:rsidR="00104C82" w:rsidRPr="00122547" w:rsidRDefault="00104C82" w:rsidP="00104C82"/>
    <w:tbl>
      <w:tblPr>
        <w:tblW w:w="9214" w:type="dxa"/>
        <w:tblInd w:w="28" w:type="dxa"/>
        <w:tblLayout w:type="fixed"/>
        <w:tblCellMar>
          <w:left w:w="28" w:type="dxa"/>
          <w:right w:w="28" w:type="dxa"/>
        </w:tblCellMar>
        <w:tblLook w:val="0000" w:firstRow="0" w:lastRow="0" w:firstColumn="0" w:lastColumn="0" w:noHBand="0" w:noVBand="0"/>
      </w:tblPr>
      <w:tblGrid>
        <w:gridCol w:w="165"/>
        <w:gridCol w:w="329"/>
        <w:gridCol w:w="247"/>
        <w:gridCol w:w="632"/>
        <w:gridCol w:w="274"/>
        <w:gridCol w:w="413"/>
        <w:gridCol w:w="137"/>
        <w:gridCol w:w="355"/>
        <w:gridCol w:w="505"/>
        <w:gridCol w:w="277"/>
        <w:gridCol w:w="777"/>
        <w:gridCol w:w="5103"/>
      </w:tblGrid>
      <w:tr w:rsidR="00104C82" w:rsidRPr="00122547" w:rsidTr="00C05EB5">
        <w:trPr>
          <w:trHeight w:val="303"/>
        </w:trPr>
        <w:tc>
          <w:tcPr>
            <w:tcW w:w="165" w:type="dxa"/>
            <w:tcBorders>
              <w:top w:val="nil"/>
              <w:left w:val="nil"/>
              <w:bottom w:val="nil"/>
              <w:right w:val="nil"/>
            </w:tcBorders>
            <w:vAlign w:val="bottom"/>
          </w:tcPr>
          <w:p w:rsidR="00104C82" w:rsidRPr="00122547" w:rsidRDefault="00104C82" w:rsidP="00C05EB5">
            <w:pPr>
              <w:jc w:val="right"/>
            </w:pPr>
            <w:r w:rsidRPr="00122547">
              <w:rPr>
                <w:sz w:val="22"/>
                <w:szCs w:val="22"/>
              </w:rPr>
              <w:t>«</w:t>
            </w:r>
          </w:p>
        </w:tc>
        <w:tc>
          <w:tcPr>
            <w:tcW w:w="329" w:type="dxa"/>
            <w:tcBorders>
              <w:top w:val="nil"/>
              <w:left w:val="nil"/>
              <w:bottom w:val="nil"/>
              <w:right w:val="nil"/>
            </w:tcBorders>
            <w:vAlign w:val="bottom"/>
          </w:tcPr>
          <w:p w:rsidR="00104C82" w:rsidRPr="00122547" w:rsidRDefault="00104C82" w:rsidP="00C05EB5">
            <w:pPr>
              <w:jc w:val="center"/>
            </w:pPr>
          </w:p>
        </w:tc>
        <w:tc>
          <w:tcPr>
            <w:tcW w:w="247" w:type="dxa"/>
            <w:tcBorders>
              <w:top w:val="nil"/>
              <w:left w:val="nil"/>
              <w:bottom w:val="nil"/>
              <w:right w:val="nil"/>
            </w:tcBorders>
            <w:vAlign w:val="bottom"/>
          </w:tcPr>
          <w:p w:rsidR="00104C82" w:rsidRPr="00122547" w:rsidRDefault="00104C82" w:rsidP="00C05EB5">
            <w:r w:rsidRPr="00122547">
              <w:rPr>
                <w:sz w:val="22"/>
                <w:szCs w:val="22"/>
              </w:rPr>
              <w:t>»</w:t>
            </w:r>
          </w:p>
        </w:tc>
        <w:tc>
          <w:tcPr>
            <w:tcW w:w="1456" w:type="dxa"/>
            <w:gridSpan w:val="4"/>
            <w:tcBorders>
              <w:top w:val="nil"/>
              <w:left w:val="nil"/>
              <w:bottom w:val="nil"/>
              <w:right w:val="nil"/>
            </w:tcBorders>
            <w:vAlign w:val="bottom"/>
          </w:tcPr>
          <w:p w:rsidR="00104C82" w:rsidRPr="00122547" w:rsidRDefault="00104C82" w:rsidP="00C05EB5">
            <w:pPr>
              <w:jc w:val="center"/>
            </w:pPr>
          </w:p>
        </w:tc>
        <w:tc>
          <w:tcPr>
            <w:tcW w:w="355" w:type="dxa"/>
            <w:tcBorders>
              <w:top w:val="nil"/>
              <w:left w:val="nil"/>
              <w:bottom w:val="nil"/>
              <w:right w:val="nil"/>
            </w:tcBorders>
            <w:vAlign w:val="bottom"/>
          </w:tcPr>
          <w:p w:rsidR="00104C82" w:rsidRPr="00122547" w:rsidRDefault="00104C82" w:rsidP="00C05EB5">
            <w:pPr>
              <w:jc w:val="right"/>
            </w:pPr>
            <w:r w:rsidRPr="00122547">
              <w:rPr>
                <w:sz w:val="22"/>
                <w:szCs w:val="22"/>
              </w:rPr>
              <w:t>20</w:t>
            </w:r>
          </w:p>
        </w:tc>
        <w:tc>
          <w:tcPr>
            <w:tcW w:w="505" w:type="dxa"/>
            <w:tcBorders>
              <w:top w:val="nil"/>
              <w:left w:val="nil"/>
              <w:bottom w:val="nil"/>
              <w:right w:val="nil"/>
            </w:tcBorders>
            <w:vAlign w:val="bottom"/>
          </w:tcPr>
          <w:p w:rsidR="00104C82" w:rsidRPr="00122547" w:rsidRDefault="00104C82" w:rsidP="00C05EB5"/>
        </w:tc>
        <w:tc>
          <w:tcPr>
            <w:tcW w:w="277" w:type="dxa"/>
            <w:tcBorders>
              <w:top w:val="nil"/>
              <w:left w:val="nil"/>
              <w:bottom w:val="nil"/>
              <w:right w:val="nil"/>
            </w:tcBorders>
            <w:vAlign w:val="bottom"/>
          </w:tcPr>
          <w:p w:rsidR="00104C82" w:rsidRPr="00122547" w:rsidRDefault="00104C82" w:rsidP="00C05EB5">
            <w:proofErr w:type="gramStart"/>
            <w:r w:rsidRPr="00122547">
              <w:rPr>
                <w:sz w:val="22"/>
                <w:szCs w:val="22"/>
              </w:rPr>
              <w:t>г</w:t>
            </w:r>
            <w:proofErr w:type="gramEnd"/>
            <w:r w:rsidRPr="00122547">
              <w:rPr>
                <w:sz w:val="22"/>
                <w:szCs w:val="22"/>
              </w:rPr>
              <w:t>.</w:t>
            </w:r>
          </w:p>
        </w:tc>
        <w:tc>
          <w:tcPr>
            <w:tcW w:w="777" w:type="dxa"/>
            <w:tcBorders>
              <w:top w:val="nil"/>
              <w:left w:val="nil"/>
              <w:bottom w:val="nil"/>
              <w:right w:val="nil"/>
            </w:tcBorders>
          </w:tcPr>
          <w:p w:rsidR="00104C82" w:rsidRPr="00122547" w:rsidRDefault="00104C82" w:rsidP="00C05EB5"/>
        </w:tc>
        <w:tc>
          <w:tcPr>
            <w:tcW w:w="5103" w:type="dxa"/>
            <w:tcBorders>
              <w:top w:val="nil"/>
              <w:left w:val="nil"/>
              <w:bottom w:val="single" w:sz="4" w:space="0" w:color="auto"/>
              <w:right w:val="nil"/>
            </w:tcBorders>
          </w:tcPr>
          <w:p w:rsidR="00104C82" w:rsidRPr="00122547" w:rsidRDefault="00104C82" w:rsidP="00C05EB5">
            <w:pPr>
              <w:jc w:val="center"/>
            </w:pPr>
            <w:r w:rsidRPr="00122547">
              <w:rPr>
                <w:sz w:val="22"/>
                <w:szCs w:val="22"/>
              </w:rPr>
              <w:t>Россия, Чувашская Республика, г. Чебоксары,</w:t>
            </w:r>
          </w:p>
        </w:tc>
      </w:tr>
      <w:tr w:rsidR="00104C82" w:rsidRPr="00122547" w:rsidTr="00C05EB5">
        <w:trPr>
          <w:trHeight w:val="70"/>
        </w:trPr>
        <w:tc>
          <w:tcPr>
            <w:tcW w:w="165" w:type="dxa"/>
            <w:tcBorders>
              <w:top w:val="nil"/>
              <w:left w:val="nil"/>
              <w:bottom w:val="nil"/>
              <w:right w:val="nil"/>
            </w:tcBorders>
          </w:tcPr>
          <w:p w:rsidR="00104C82" w:rsidRPr="00122547" w:rsidRDefault="00104C82" w:rsidP="00C05EB5">
            <w:pPr>
              <w:jc w:val="right"/>
              <w:rPr>
                <w:sz w:val="12"/>
                <w:szCs w:val="12"/>
              </w:rPr>
            </w:pPr>
          </w:p>
        </w:tc>
        <w:tc>
          <w:tcPr>
            <w:tcW w:w="329" w:type="dxa"/>
            <w:vMerge w:val="restart"/>
            <w:tcBorders>
              <w:top w:val="single" w:sz="4" w:space="0" w:color="auto"/>
              <w:left w:val="nil"/>
              <w:right w:val="nil"/>
            </w:tcBorders>
          </w:tcPr>
          <w:p w:rsidR="00104C82" w:rsidRPr="00122547" w:rsidRDefault="00104C82" w:rsidP="00C05EB5">
            <w:pPr>
              <w:jc w:val="center"/>
              <w:rPr>
                <w:sz w:val="12"/>
                <w:szCs w:val="12"/>
              </w:rPr>
            </w:pPr>
          </w:p>
          <w:p w:rsidR="00104C82" w:rsidRPr="00122547" w:rsidRDefault="00104C82" w:rsidP="00C05EB5">
            <w:pPr>
              <w:jc w:val="center"/>
            </w:pPr>
          </w:p>
        </w:tc>
        <w:tc>
          <w:tcPr>
            <w:tcW w:w="247" w:type="dxa"/>
            <w:vMerge w:val="restart"/>
            <w:tcBorders>
              <w:top w:val="nil"/>
              <w:left w:val="nil"/>
              <w:right w:val="nil"/>
            </w:tcBorders>
          </w:tcPr>
          <w:p w:rsidR="00104C82" w:rsidRPr="00122547" w:rsidRDefault="00104C82" w:rsidP="00C05EB5">
            <w:pPr>
              <w:rPr>
                <w:sz w:val="12"/>
                <w:szCs w:val="12"/>
              </w:rPr>
            </w:pPr>
          </w:p>
          <w:p w:rsidR="00104C82" w:rsidRPr="00122547" w:rsidRDefault="00104C82" w:rsidP="00C05EB5"/>
        </w:tc>
        <w:tc>
          <w:tcPr>
            <w:tcW w:w="1456" w:type="dxa"/>
            <w:gridSpan w:val="4"/>
            <w:tcBorders>
              <w:top w:val="single" w:sz="4" w:space="0" w:color="auto"/>
              <w:left w:val="nil"/>
              <w:right w:val="nil"/>
            </w:tcBorders>
          </w:tcPr>
          <w:p w:rsidR="00104C82" w:rsidRPr="00122547" w:rsidRDefault="00104C82" w:rsidP="00C05EB5">
            <w:pPr>
              <w:jc w:val="center"/>
              <w:rPr>
                <w:sz w:val="12"/>
                <w:szCs w:val="12"/>
              </w:rPr>
            </w:pPr>
          </w:p>
        </w:tc>
        <w:tc>
          <w:tcPr>
            <w:tcW w:w="355" w:type="dxa"/>
            <w:tcBorders>
              <w:top w:val="nil"/>
              <w:left w:val="nil"/>
              <w:bottom w:val="nil"/>
              <w:right w:val="nil"/>
            </w:tcBorders>
          </w:tcPr>
          <w:p w:rsidR="00104C82" w:rsidRPr="00122547" w:rsidRDefault="00104C82" w:rsidP="00C05EB5">
            <w:pPr>
              <w:jc w:val="right"/>
              <w:rPr>
                <w:sz w:val="12"/>
                <w:szCs w:val="12"/>
              </w:rPr>
            </w:pPr>
          </w:p>
        </w:tc>
        <w:tc>
          <w:tcPr>
            <w:tcW w:w="505" w:type="dxa"/>
            <w:tcBorders>
              <w:top w:val="single" w:sz="4" w:space="0" w:color="auto"/>
              <w:left w:val="nil"/>
              <w:right w:val="nil"/>
            </w:tcBorders>
          </w:tcPr>
          <w:p w:rsidR="00104C82" w:rsidRPr="00122547" w:rsidRDefault="00104C82" w:rsidP="00C05EB5">
            <w:pPr>
              <w:rPr>
                <w:sz w:val="12"/>
                <w:szCs w:val="12"/>
              </w:rPr>
            </w:pPr>
          </w:p>
        </w:tc>
        <w:tc>
          <w:tcPr>
            <w:tcW w:w="277" w:type="dxa"/>
            <w:tcBorders>
              <w:top w:val="nil"/>
              <w:left w:val="nil"/>
              <w:bottom w:val="nil"/>
              <w:right w:val="nil"/>
            </w:tcBorders>
          </w:tcPr>
          <w:p w:rsidR="00104C82" w:rsidRPr="00122547" w:rsidRDefault="00104C82" w:rsidP="00C05EB5">
            <w:pPr>
              <w:rPr>
                <w:sz w:val="12"/>
                <w:szCs w:val="12"/>
              </w:rPr>
            </w:pPr>
          </w:p>
        </w:tc>
        <w:tc>
          <w:tcPr>
            <w:tcW w:w="777" w:type="dxa"/>
            <w:tcBorders>
              <w:top w:val="nil"/>
              <w:left w:val="nil"/>
              <w:bottom w:val="nil"/>
              <w:right w:val="nil"/>
            </w:tcBorders>
          </w:tcPr>
          <w:p w:rsidR="00104C82" w:rsidRPr="00122547" w:rsidRDefault="00104C82" w:rsidP="00C05EB5">
            <w:pPr>
              <w:rPr>
                <w:sz w:val="12"/>
                <w:szCs w:val="12"/>
              </w:rPr>
            </w:pPr>
          </w:p>
        </w:tc>
        <w:tc>
          <w:tcPr>
            <w:tcW w:w="5103" w:type="dxa"/>
            <w:tcBorders>
              <w:top w:val="single" w:sz="4" w:space="0" w:color="auto"/>
              <w:left w:val="nil"/>
              <w:bottom w:val="nil"/>
              <w:right w:val="nil"/>
            </w:tcBorders>
          </w:tcPr>
          <w:p w:rsidR="00104C82" w:rsidRPr="00122547" w:rsidRDefault="00104C82" w:rsidP="00C05EB5">
            <w:pPr>
              <w:jc w:val="center"/>
              <w:rPr>
                <w:sz w:val="12"/>
                <w:szCs w:val="12"/>
              </w:rPr>
            </w:pPr>
            <w:proofErr w:type="gramStart"/>
            <w:r w:rsidRPr="00122547">
              <w:rPr>
                <w:sz w:val="12"/>
                <w:szCs w:val="12"/>
              </w:rPr>
              <w:t>(место составления предписания об устранении нарушений Правил благоустройства</w:t>
            </w:r>
            <w:proofErr w:type="gramEnd"/>
          </w:p>
        </w:tc>
      </w:tr>
      <w:tr w:rsidR="00104C82" w:rsidRPr="00122547" w:rsidTr="00C05EB5">
        <w:trPr>
          <w:trHeight w:val="328"/>
        </w:trPr>
        <w:tc>
          <w:tcPr>
            <w:tcW w:w="165" w:type="dxa"/>
            <w:tcBorders>
              <w:top w:val="nil"/>
              <w:left w:val="nil"/>
              <w:bottom w:val="nil"/>
              <w:right w:val="nil"/>
            </w:tcBorders>
          </w:tcPr>
          <w:p w:rsidR="00104C82" w:rsidRPr="00122547" w:rsidRDefault="00104C82" w:rsidP="00C05EB5">
            <w:pPr>
              <w:jc w:val="center"/>
            </w:pPr>
          </w:p>
        </w:tc>
        <w:tc>
          <w:tcPr>
            <w:tcW w:w="329" w:type="dxa"/>
            <w:vMerge/>
            <w:tcBorders>
              <w:left w:val="nil"/>
              <w:bottom w:val="nil"/>
              <w:right w:val="nil"/>
            </w:tcBorders>
          </w:tcPr>
          <w:p w:rsidR="00104C82" w:rsidRPr="00122547" w:rsidRDefault="00104C82" w:rsidP="00C05EB5">
            <w:pPr>
              <w:jc w:val="center"/>
            </w:pPr>
          </w:p>
        </w:tc>
        <w:tc>
          <w:tcPr>
            <w:tcW w:w="247" w:type="dxa"/>
            <w:vMerge/>
            <w:tcBorders>
              <w:left w:val="nil"/>
              <w:bottom w:val="nil"/>
              <w:right w:val="nil"/>
            </w:tcBorders>
          </w:tcPr>
          <w:p w:rsidR="00104C82" w:rsidRPr="00122547" w:rsidRDefault="00104C82" w:rsidP="00C05EB5"/>
        </w:tc>
        <w:tc>
          <w:tcPr>
            <w:tcW w:w="632" w:type="dxa"/>
            <w:tcBorders>
              <w:left w:val="nil"/>
              <w:bottom w:val="nil"/>
              <w:right w:val="nil"/>
            </w:tcBorders>
          </w:tcPr>
          <w:p w:rsidR="00104C82" w:rsidRPr="00122547" w:rsidRDefault="00104C82" w:rsidP="00C05EB5">
            <w:pPr>
              <w:jc w:val="center"/>
            </w:pPr>
          </w:p>
        </w:tc>
        <w:tc>
          <w:tcPr>
            <w:tcW w:w="274" w:type="dxa"/>
            <w:tcBorders>
              <w:top w:val="nil"/>
              <w:left w:val="nil"/>
              <w:bottom w:val="nil"/>
              <w:right w:val="nil"/>
            </w:tcBorders>
          </w:tcPr>
          <w:p w:rsidR="00104C82" w:rsidRPr="00122547" w:rsidRDefault="00104C82" w:rsidP="00C05EB5">
            <w:pPr>
              <w:jc w:val="center"/>
            </w:pPr>
          </w:p>
        </w:tc>
        <w:tc>
          <w:tcPr>
            <w:tcW w:w="413" w:type="dxa"/>
            <w:tcBorders>
              <w:left w:val="nil"/>
              <w:bottom w:val="nil"/>
            </w:tcBorders>
          </w:tcPr>
          <w:p w:rsidR="00104C82" w:rsidRPr="00122547" w:rsidRDefault="00104C82" w:rsidP="00C05EB5">
            <w:pPr>
              <w:jc w:val="center"/>
            </w:pPr>
          </w:p>
        </w:tc>
        <w:tc>
          <w:tcPr>
            <w:tcW w:w="2051" w:type="dxa"/>
            <w:gridSpan w:val="5"/>
            <w:tcBorders>
              <w:top w:val="nil"/>
              <w:left w:val="nil"/>
              <w:bottom w:val="nil"/>
              <w:right w:val="nil"/>
            </w:tcBorders>
          </w:tcPr>
          <w:p w:rsidR="00104C82" w:rsidRPr="00122547" w:rsidRDefault="00104C82" w:rsidP="00C05EB5"/>
        </w:tc>
        <w:tc>
          <w:tcPr>
            <w:tcW w:w="5103" w:type="dxa"/>
            <w:tcBorders>
              <w:top w:val="nil"/>
              <w:left w:val="nil"/>
              <w:bottom w:val="single" w:sz="4" w:space="0" w:color="auto"/>
              <w:right w:val="nil"/>
            </w:tcBorders>
          </w:tcPr>
          <w:p w:rsidR="00104C82" w:rsidRPr="00122547" w:rsidRDefault="00104C82" w:rsidP="00C05EB5">
            <w:pPr>
              <w:jc w:val="center"/>
            </w:pPr>
          </w:p>
        </w:tc>
      </w:tr>
    </w:tbl>
    <w:p w:rsidR="00104C82" w:rsidRPr="00122547" w:rsidRDefault="00104C82" w:rsidP="00104C82">
      <w:pPr>
        <w:pStyle w:val="af"/>
        <w:spacing w:after="0"/>
        <w:ind w:left="4253" w:right="140"/>
        <w:jc w:val="center"/>
        <w:rPr>
          <w:bCs/>
          <w:sz w:val="12"/>
        </w:rPr>
      </w:pPr>
      <w:r w:rsidRPr="00122547">
        <w:rPr>
          <w:bCs/>
          <w:sz w:val="12"/>
        </w:rPr>
        <w:t>территории города Чебоксары)</w:t>
      </w:r>
    </w:p>
    <w:p w:rsidR="00104C82" w:rsidRPr="00122547" w:rsidRDefault="00104C82" w:rsidP="00104C82">
      <w:pPr>
        <w:ind w:firstLine="709"/>
        <w:jc w:val="both"/>
        <w:rPr>
          <w:sz w:val="6"/>
          <w:szCs w:val="6"/>
        </w:rPr>
      </w:pPr>
    </w:p>
    <w:p w:rsidR="00104C82" w:rsidRPr="00122547" w:rsidRDefault="00104C82" w:rsidP="00104C82">
      <w:pPr>
        <w:ind w:firstLine="709"/>
        <w:rPr>
          <w:sz w:val="22"/>
          <w:szCs w:val="22"/>
        </w:rPr>
      </w:pPr>
      <w:r w:rsidRPr="00122547">
        <w:rPr>
          <w:sz w:val="22"/>
          <w:szCs w:val="22"/>
        </w:rPr>
        <w:t>Мною, ________________________________________________________________________</w:t>
      </w:r>
    </w:p>
    <w:p w:rsidR="00104C82" w:rsidRPr="00122547" w:rsidRDefault="00104C82" w:rsidP="00104C82">
      <w:pPr>
        <w:rPr>
          <w:sz w:val="12"/>
          <w:szCs w:val="12"/>
        </w:rPr>
      </w:pPr>
    </w:p>
    <w:p w:rsidR="00104C82" w:rsidRPr="00122547" w:rsidRDefault="00104C82" w:rsidP="00104C82">
      <w:pPr>
        <w:ind w:right="-2"/>
        <w:jc w:val="both"/>
        <w:rPr>
          <w:sz w:val="22"/>
          <w:szCs w:val="22"/>
        </w:rPr>
      </w:pPr>
      <w:r w:rsidRPr="00122547">
        <w:rPr>
          <w:sz w:val="22"/>
          <w:szCs w:val="22"/>
        </w:rPr>
        <w:t>_____________________________________________________________________________________</w:t>
      </w:r>
    </w:p>
    <w:p w:rsidR="00104C82" w:rsidRPr="00122547" w:rsidRDefault="00104C82" w:rsidP="0057255C">
      <w:pPr>
        <w:jc w:val="center"/>
        <w:rPr>
          <w:sz w:val="12"/>
          <w:szCs w:val="12"/>
        </w:rPr>
      </w:pPr>
      <w:r w:rsidRPr="00122547">
        <w:rPr>
          <w:sz w:val="12"/>
          <w:szCs w:val="12"/>
        </w:rPr>
        <w:t xml:space="preserve">(Фамилия, имя, отчество (последнее при наличии), должность лица органа муниципального </w:t>
      </w:r>
      <w:proofErr w:type="gramStart"/>
      <w:r w:rsidRPr="00122547">
        <w:rPr>
          <w:sz w:val="12"/>
          <w:szCs w:val="12"/>
        </w:rPr>
        <w:t>контроля за</w:t>
      </w:r>
      <w:proofErr w:type="gramEnd"/>
      <w:r w:rsidRPr="00122547">
        <w:rPr>
          <w:sz w:val="12"/>
          <w:szCs w:val="12"/>
        </w:rPr>
        <w:t xml:space="preserve"> благоустройством, проводившего </w:t>
      </w:r>
      <w:r w:rsidR="0057255C">
        <w:rPr>
          <w:sz w:val="12"/>
          <w:szCs w:val="12"/>
        </w:rPr>
        <w:t>мониторинг территорий города</w:t>
      </w:r>
      <w:r w:rsidRPr="00122547">
        <w:rPr>
          <w:sz w:val="12"/>
          <w:szCs w:val="12"/>
        </w:rPr>
        <w:t>)</w:t>
      </w:r>
    </w:p>
    <w:p w:rsidR="00104C82" w:rsidRPr="00122547" w:rsidRDefault="00104C82" w:rsidP="00104C82">
      <w:pPr>
        <w:rPr>
          <w:sz w:val="6"/>
          <w:szCs w:val="6"/>
        </w:rPr>
      </w:pPr>
    </w:p>
    <w:tbl>
      <w:tblPr>
        <w:tblStyle w:val="af1"/>
        <w:tblW w:w="9356" w:type="dxa"/>
        <w:tblInd w:w="108" w:type="dxa"/>
        <w:tblLook w:val="04A0" w:firstRow="1" w:lastRow="0" w:firstColumn="1" w:lastColumn="0" w:noHBand="0" w:noVBand="1"/>
      </w:tblPr>
      <w:tblGrid>
        <w:gridCol w:w="5954"/>
        <w:gridCol w:w="3402"/>
      </w:tblGrid>
      <w:tr w:rsidR="00104C82" w:rsidRPr="00122547" w:rsidTr="00C05EB5">
        <w:tc>
          <w:tcPr>
            <w:tcW w:w="5954" w:type="dxa"/>
            <w:tcBorders>
              <w:top w:val="nil"/>
              <w:left w:val="nil"/>
              <w:bottom w:val="nil"/>
              <w:right w:val="nil"/>
            </w:tcBorders>
          </w:tcPr>
          <w:p w:rsidR="00104C82" w:rsidRPr="00122547" w:rsidRDefault="00104C82" w:rsidP="00C05EB5">
            <w:pPr>
              <w:jc w:val="both"/>
              <w:rPr>
                <w:sz w:val="22"/>
                <w:szCs w:val="22"/>
              </w:rPr>
            </w:pPr>
            <w:r w:rsidRPr="00122547">
              <w:rPr>
                <w:sz w:val="22"/>
                <w:szCs w:val="22"/>
              </w:rPr>
              <w:t>по адресу: Россия, Чувашская Республика, город Чебоксары,</w:t>
            </w:r>
          </w:p>
        </w:tc>
        <w:tc>
          <w:tcPr>
            <w:tcW w:w="3402" w:type="dxa"/>
            <w:tcBorders>
              <w:top w:val="nil"/>
              <w:left w:val="nil"/>
              <w:bottom w:val="single" w:sz="4" w:space="0" w:color="auto"/>
              <w:right w:val="nil"/>
            </w:tcBorders>
          </w:tcPr>
          <w:p w:rsidR="00104C82" w:rsidRPr="00122547" w:rsidRDefault="00104C82" w:rsidP="00C05EB5">
            <w:pPr>
              <w:jc w:val="center"/>
              <w:rPr>
                <w:i/>
                <w:sz w:val="22"/>
                <w:szCs w:val="22"/>
              </w:rPr>
            </w:pPr>
          </w:p>
        </w:tc>
      </w:tr>
      <w:tr w:rsidR="00104C82" w:rsidRPr="00122547" w:rsidTr="00C05EB5">
        <w:tc>
          <w:tcPr>
            <w:tcW w:w="5954" w:type="dxa"/>
            <w:tcBorders>
              <w:top w:val="nil"/>
              <w:left w:val="nil"/>
              <w:bottom w:val="nil"/>
              <w:right w:val="nil"/>
            </w:tcBorders>
          </w:tcPr>
          <w:p w:rsidR="00104C82" w:rsidRPr="00122547" w:rsidRDefault="00104C82" w:rsidP="00C05EB5">
            <w:pPr>
              <w:jc w:val="center"/>
              <w:rPr>
                <w:sz w:val="12"/>
                <w:szCs w:val="12"/>
              </w:rPr>
            </w:pPr>
          </w:p>
        </w:tc>
        <w:tc>
          <w:tcPr>
            <w:tcW w:w="3402" w:type="dxa"/>
            <w:tcBorders>
              <w:top w:val="single" w:sz="4" w:space="0" w:color="auto"/>
              <w:left w:val="nil"/>
              <w:bottom w:val="nil"/>
              <w:right w:val="nil"/>
            </w:tcBorders>
          </w:tcPr>
          <w:p w:rsidR="00104C82" w:rsidRPr="00122547" w:rsidRDefault="00104C82" w:rsidP="00C05EB5">
            <w:pPr>
              <w:jc w:val="center"/>
              <w:rPr>
                <w:sz w:val="12"/>
                <w:szCs w:val="12"/>
              </w:rPr>
            </w:pPr>
            <w:proofErr w:type="gramStart"/>
            <w:r w:rsidRPr="00122547">
              <w:rPr>
                <w:sz w:val="12"/>
                <w:szCs w:val="12"/>
              </w:rPr>
              <w:t xml:space="preserve">(адресная идентификация, </w:t>
            </w:r>
            <w:proofErr w:type="gramEnd"/>
          </w:p>
        </w:tc>
      </w:tr>
      <w:tr w:rsidR="00104C82" w:rsidRPr="00122547" w:rsidTr="00C05EB5">
        <w:trPr>
          <w:trHeight w:val="109"/>
        </w:trPr>
        <w:tc>
          <w:tcPr>
            <w:tcW w:w="9356" w:type="dxa"/>
            <w:gridSpan w:val="2"/>
            <w:tcBorders>
              <w:top w:val="nil"/>
              <w:left w:val="nil"/>
              <w:right w:val="nil"/>
            </w:tcBorders>
          </w:tcPr>
          <w:p w:rsidR="00104C82" w:rsidRPr="00122547" w:rsidRDefault="00104C82" w:rsidP="00C05EB5">
            <w:pPr>
              <w:jc w:val="center"/>
              <w:rPr>
                <w:i/>
                <w:sz w:val="22"/>
                <w:szCs w:val="22"/>
              </w:rPr>
            </w:pPr>
          </w:p>
        </w:tc>
      </w:tr>
      <w:tr w:rsidR="00104C82" w:rsidRPr="00122547" w:rsidTr="00C05EB5">
        <w:tc>
          <w:tcPr>
            <w:tcW w:w="9356" w:type="dxa"/>
            <w:gridSpan w:val="2"/>
            <w:tcBorders>
              <w:left w:val="nil"/>
              <w:bottom w:val="nil"/>
              <w:right w:val="nil"/>
            </w:tcBorders>
          </w:tcPr>
          <w:p w:rsidR="00104C82" w:rsidRPr="00122547" w:rsidRDefault="00104C82" w:rsidP="003D44B9">
            <w:pPr>
              <w:pStyle w:val="af"/>
              <w:spacing w:after="0"/>
              <w:ind w:left="0"/>
              <w:jc w:val="center"/>
              <w:rPr>
                <w:sz w:val="12"/>
                <w:szCs w:val="12"/>
              </w:rPr>
            </w:pPr>
            <w:r w:rsidRPr="00122547">
              <w:rPr>
                <w:sz w:val="12"/>
                <w:szCs w:val="12"/>
              </w:rPr>
              <w:t xml:space="preserve">индивидуализация и идентификация объекта благоустройства, с указанием привязки объекта </w:t>
            </w:r>
            <w:r w:rsidR="003D44B9">
              <w:rPr>
                <w:sz w:val="12"/>
                <w:szCs w:val="12"/>
              </w:rPr>
              <w:t xml:space="preserve">благоустройства </w:t>
            </w:r>
            <w:r w:rsidRPr="00122547">
              <w:rPr>
                <w:sz w:val="12"/>
                <w:szCs w:val="12"/>
              </w:rPr>
              <w:t>к пространственным ориентирам, недвижимым объектам,</w:t>
            </w:r>
          </w:p>
        </w:tc>
      </w:tr>
      <w:tr w:rsidR="00104C82" w:rsidRPr="00122547" w:rsidTr="00C05EB5">
        <w:tc>
          <w:tcPr>
            <w:tcW w:w="9356" w:type="dxa"/>
            <w:gridSpan w:val="2"/>
            <w:tcBorders>
              <w:top w:val="nil"/>
              <w:left w:val="nil"/>
              <w:right w:val="nil"/>
            </w:tcBorders>
          </w:tcPr>
          <w:p w:rsidR="00104C82" w:rsidRPr="00122547" w:rsidRDefault="00104C82" w:rsidP="00C05EB5">
            <w:pPr>
              <w:pStyle w:val="af"/>
              <w:spacing w:after="0"/>
              <w:ind w:left="0"/>
              <w:jc w:val="center"/>
              <w:rPr>
                <w:sz w:val="22"/>
                <w:szCs w:val="22"/>
              </w:rPr>
            </w:pPr>
          </w:p>
        </w:tc>
      </w:tr>
      <w:tr w:rsidR="00104C82" w:rsidRPr="00122547" w:rsidTr="00C05EB5">
        <w:tc>
          <w:tcPr>
            <w:tcW w:w="9356" w:type="dxa"/>
            <w:gridSpan w:val="2"/>
            <w:tcBorders>
              <w:left w:val="nil"/>
              <w:bottom w:val="nil"/>
              <w:right w:val="nil"/>
            </w:tcBorders>
          </w:tcPr>
          <w:p w:rsidR="00104C82" w:rsidRPr="00122547" w:rsidRDefault="00104C82" w:rsidP="00C05EB5">
            <w:pPr>
              <w:pStyle w:val="af"/>
              <w:spacing w:after="0"/>
              <w:ind w:left="-108" w:right="-108"/>
              <w:jc w:val="center"/>
              <w:rPr>
                <w:sz w:val="12"/>
                <w:szCs w:val="12"/>
              </w:rPr>
            </w:pPr>
            <w:r w:rsidRPr="00122547">
              <w:rPr>
                <w:sz w:val="12"/>
                <w:szCs w:val="12"/>
              </w:rPr>
              <w:t>в т. ч. – кадастровый номер, адрес и (или) подробное описание местоположения объекта благоустройства, подробное описание объекта благоустройства и иные сведения о нём.)</w:t>
            </w:r>
          </w:p>
        </w:tc>
      </w:tr>
      <w:tr w:rsidR="00104C82" w:rsidRPr="00122547" w:rsidTr="00C05EB5">
        <w:tc>
          <w:tcPr>
            <w:tcW w:w="9356" w:type="dxa"/>
            <w:gridSpan w:val="2"/>
            <w:tcBorders>
              <w:top w:val="nil"/>
              <w:left w:val="nil"/>
              <w:right w:val="nil"/>
            </w:tcBorders>
          </w:tcPr>
          <w:p w:rsidR="00104C82" w:rsidRPr="00122547" w:rsidRDefault="00104C82" w:rsidP="00C05EB5">
            <w:pPr>
              <w:pStyle w:val="af"/>
              <w:spacing w:after="0"/>
              <w:ind w:left="0"/>
              <w:jc w:val="center"/>
              <w:rPr>
                <w:i/>
                <w:sz w:val="22"/>
                <w:szCs w:val="22"/>
              </w:rPr>
            </w:pPr>
          </w:p>
        </w:tc>
      </w:tr>
      <w:tr w:rsidR="00104C82" w:rsidRPr="00122547" w:rsidTr="00C05EB5">
        <w:tc>
          <w:tcPr>
            <w:tcW w:w="9356" w:type="dxa"/>
            <w:gridSpan w:val="2"/>
            <w:tcBorders>
              <w:left w:val="nil"/>
              <w:bottom w:val="nil"/>
              <w:right w:val="nil"/>
            </w:tcBorders>
          </w:tcPr>
          <w:p w:rsidR="00104C82" w:rsidRPr="00122547" w:rsidRDefault="00104C82" w:rsidP="00C05EB5">
            <w:pPr>
              <w:pStyle w:val="af"/>
              <w:spacing w:after="0"/>
              <w:ind w:left="0"/>
              <w:jc w:val="center"/>
              <w:rPr>
                <w:sz w:val="6"/>
                <w:szCs w:val="6"/>
              </w:rPr>
            </w:pPr>
          </w:p>
        </w:tc>
      </w:tr>
    </w:tbl>
    <w:p w:rsidR="00104C82" w:rsidRPr="00122547" w:rsidRDefault="00104C82" w:rsidP="00104C82">
      <w:pPr>
        <w:jc w:val="both"/>
        <w:rPr>
          <w:sz w:val="22"/>
          <w:szCs w:val="22"/>
        </w:rPr>
      </w:pPr>
      <w:proofErr w:type="gramStart"/>
      <w:r w:rsidRPr="00122547">
        <w:rPr>
          <w:sz w:val="22"/>
          <w:szCs w:val="22"/>
        </w:rPr>
        <w:t xml:space="preserve">был </w:t>
      </w:r>
      <w:r>
        <w:rPr>
          <w:sz w:val="22"/>
          <w:szCs w:val="22"/>
        </w:rPr>
        <w:t>проведён</w:t>
      </w:r>
      <w:r w:rsidRPr="00122547">
        <w:rPr>
          <w:sz w:val="22"/>
          <w:szCs w:val="22"/>
        </w:rPr>
        <w:t xml:space="preserve"> </w:t>
      </w:r>
      <w:r>
        <w:rPr>
          <w:sz w:val="22"/>
          <w:szCs w:val="22"/>
        </w:rPr>
        <w:t xml:space="preserve">мониторинг </w:t>
      </w:r>
      <w:r w:rsidR="0057255C">
        <w:rPr>
          <w:sz w:val="22"/>
          <w:szCs w:val="22"/>
        </w:rPr>
        <w:t xml:space="preserve">(осмотр, обследование) </w:t>
      </w:r>
      <w:r>
        <w:rPr>
          <w:sz w:val="22"/>
          <w:szCs w:val="22"/>
        </w:rPr>
        <w:t xml:space="preserve">территорий </w:t>
      </w:r>
      <w:r w:rsidR="0057255C">
        <w:rPr>
          <w:sz w:val="22"/>
          <w:szCs w:val="22"/>
        </w:rPr>
        <w:t xml:space="preserve">города Чебоксары (объектов благоустройства) </w:t>
      </w:r>
      <w:r w:rsidR="003D44B9">
        <w:rPr>
          <w:sz w:val="22"/>
          <w:szCs w:val="22"/>
        </w:rPr>
        <w:t>и элементов благоустройства, находящихся на них (далее – проверка объекта благоустройства),</w:t>
      </w:r>
      <w:r w:rsidR="00162570">
        <w:rPr>
          <w:sz w:val="22"/>
          <w:szCs w:val="22"/>
        </w:rPr>
        <w:t xml:space="preserve"> </w:t>
      </w:r>
      <w:r w:rsidRPr="00122547">
        <w:rPr>
          <w:sz w:val="22"/>
          <w:szCs w:val="22"/>
        </w:rPr>
        <w:t xml:space="preserve">на предмет соблюдения </w:t>
      </w:r>
      <w:r w:rsidR="00162570">
        <w:rPr>
          <w:sz w:val="22"/>
          <w:szCs w:val="22"/>
        </w:rPr>
        <w:t>физическими</w:t>
      </w:r>
      <w:r w:rsidRPr="00122547">
        <w:rPr>
          <w:sz w:val="22"/>
          <w:szCs w:val="22"/>
        </w:rPr>
        <w:t xml:space="preserve"> лицами (</w:t>
      </w:r>
      <w:r w:rsidR="00162570">
        <w:rPr>
          <w:sz w:val="22"/>
          <w:szCs w:val="22"/>
        </w:rPr>
        <w:t>гражданами</w:t>
      </w:r>
      <w:r w:rsidRPr="00122547">
        <w:rPr>
          <w:sz w:val="22"/>
          <w:szCs w:val="22"/>
        </w:rPr>
        <w:t xml:space="preserve">) </w:t>
      </w:r>
      <w:r w:rsidR="00162570">
        <w:rPr>
          <w:sz w:val="22"/>
          <w:szCs w:val="22"/>
        </w:rPr>
        <w:t xml:space="preserve">(далее - гражданами) </w:t>
      </w:r>
      <w:r w:rsidRPr="00122547">
        <w:rPr>
          <w:sz w:val="22"/>
          <w:szCs w:val="22"/>
        </w:rPr>
        <w:t>«Правил благоустройства территории города Чебоксары», утверждённых решение Чебоксарского городского Собрания депутатов от 28.11.2017 № 1006 (далее по тексту – Правила благоустройства).</w:t>
      </w:r>
      <w:proofErr w:type="gramEnd"/>
    </w:p>
    <w:p w:rsidR="00104C82" w:rsidRPr="00122547" w:rsidRDefault="00104C82" w:rsidP="00104C82">
      <w:pPr>
        <w:ind w:firstLine="709"/>
        <w:jc w:val="both"/>
        <w:rPr>
          <w:sz w:val="22"/>
          <w:szCs w:val="22"/>
        </w:rPr>
      </w:pPr>
      <w:r w:rsidRPr="00122547">
        <w:rPr>
          <w:sz w:val="22"/>
          <w:szCs w:val="22"/>
        </w:rPr>
        <w:t>Дата и время проведения проверки</w:t>
      </w:r>
      <w:r w:rsidR="00896841">
        <w:rPr>
          <w:sz w:val="22"/>
          <w:szCs w:val="22"/>
        </w:rPr>
        <w:t xml:space="preserve"> объекта благоустройства</w:t>
      </w:r>
      <w:r w:rsidRPr="00122547">
        <w:rPr>
          <w:sz w:val="22"/>
          <w:szCs w:val="22"/>
        </w:rPr>
        <w:t>:</w:t>
      </w:r>
    </w:p>
    <w:p w:rsidR="00104C82" w:rsidRPr="00122547" w:rsidRDefault="00104C82" w:rsidP="00104C82">
      <w:pPr>
        <w:ind w:firstLine="709"/>
        <w:jc w:val="both"/>
        <w:rPr>
          <w:sz w:val="6"/>
          <w:szCs w:val="6"/>
        </w:rPr>
      </w:pPr>
    </w:p>
    <w:tbl>
      <w:tblPr>
        <w:tblW w:w="6663" w:type="dxa"/>
        <w:tblInd w:w="28" w:type="dxa"/>
        <w:tblLayout w:type="fixed"/>
        <w:tblCellMar>
          <w:left w:w="28" w:type="dxa"/>
          <w:right w:w="28" w:type="dxa"/>
        </w:tblCellMar>
        <w:tblLook w:val="0000" w:firstRow="0" w:lastRow="0" w:firstColumn="0" w:lastColumn="0" w:noHBand="0" w:noVBand="0"/>
      </w:tblPr>
      <w:tblGrid>
        <w:gridCol w:w="284"/>
        <w:gridCol w:w="76"/>
        <w:gridCol w:w="349"/>
        <w:gridCol w:w="142"/>
        <w:gridCol w:w="1276"/>
        <w:gridCol w:w="283"/>
        <w:gridCol w:w="284"/>
        <w:gridCol w:w="283"/>
        <w:gridCol w:w="284"/>
        <w:gridCol w:w="141"/>
        <w:gridCol w:w="426"/>
        <w:gridCol w:w="283"/>
        <w:gridCol w:w="709"/>
        <w:gridCol w:w="283"/>
        <w:gridCol w:w="426"/>
        <w:gridCol w:w="283"/>
        <w:gridCol w:w="709"/>
        <w:gridCol w:w="142"/>
      </w:tblGrid>
      <w:tr w:rsidR="00104C82" w:rsidRPr="00122547" w:rsidTr="00C05EB5">
        <w:tc>
          <w:tcPr>
            <w:tcW w:w="284" w:type="dxa"/>
            <w:tcBorders>
              <w:top w:val="nil"/>
              <w:left w:val="nil"/>
              <w:bottom w:val="nil"/>
              <w:right w:val="nil"/>
            </w:tcBorders>
          </w:tcPr>
          <w:p w:rsidR="00104C82" w:rsidRPr="00122547" w:rsidRDefault="00104C82" w:rsidP="00C05EB5">
            <w:r w:rsidRPr="00122547">
              <w:rPr>
                <w:sz w:val="22"/>
                <w:szCs w:val="22"/>
              </w:rPr>
              <w:t>«</w:t>
            </w:r>
          </w:p>
        </w:tc>
        <w:tc>
          <w:tcPr>
            <w:tcW w:w="425" w:type="dxa"/>
            <w:gridSpan w:val="2"/>
            <w:tcBorders>
              <w:top w:val="nil"/>
              <w:left w:val="nil"/>
              <w:bottom w:val="single" w:sz="4" w:space="0" w:color="auto"/>
              <w:right w:val="nil"/>
            </w:tcBorders>
            <w:vAlign w:val="bottom"/>
          </w:tcPr>
          <w:p w:rsidR="00104C82" w:rsidRPr="00122547" w:rsidRDefault="00104C82" w:rsidP="00C05EB5">
            <w:pPr>
              <w:jc w:val="center"/>
            </w:pPr>
          </w:p>
        </w:tc>
        <w:tc>
          <w:tcPr>
            <w:tcW w:w="142" w:type="dxa"/>
            <w:tcBorders>
              <w:top w:val="nil"/>
              <w:left w:val="nil"/>
              <w:bottom w:val="nil"/>
              <w:right w:val="nil"/>
            </w:tcBorders>
            <w:vAlign w:val="bottom"/>
          </w:tcPr>
          <w:p w:rsidR="00104C82" w:rsidRPr="00122547" w:rsidRDefault="00104C82" w:rsidP="00C05EB5">
            <w:r w:rsidRPr="00122547">
              <w:rPr>
                <w:sz w:val="22"/>
                <w:szCs w:val="22"/>
              </w:rPr>
              <w:t>»</w:t>
            </w:r>
          </w:p>
        </w:tc>
        <w:tc>
          <w:tcPr>
            <w:tcW w:w="1276" w:type="dxa"/>
            <w:tcBorders>
              <w:top w:val="nil"/>
              <w:left w:val="nil"/>
              <w:bottom w:val="nil"/>
              <w:right w:val="nil"/>
            </w:tcBorders>
            <w:vAlign w:val="bottom"/>
          </w:tcPr>
          <w:p w:rsidR="00104C82" w:rsidRPr="00122547" w:rsidRDefault="00104C82" w:rsidP="00C05EB5">
            <w:pPr>
              <w:jc w:val="center"/>
            </w:pPr>
          </w:p>
        </w:tc>
        <w:tc>
          <w:tcPr>
            <w:tcW w:w="283" w:type="dxa"/>
            <w:tcBorders>
              <w:top w:val="nil"/>
              <w:left w:val="nil"/>
              <w:bottom w:val="nil"/>
              <w:right w:val="nil"/>
            </w:tcBorders>
            <w:vAlign w:val="bottom"/>
          </w:tcPr>
          <w:p w:rsidR="00104C82" w:rsidRPr="00122547" w:rsidRDefault="00104C82" w:rsidP="00C05EB5">
            <w:pPr>
              <w:jc w:val="right"/>
            </w:pPr>
            <w:r w:rsidRPr="00122547">
              <w:rPr>
                <w:sz w:val="22"/>
                <w:szCs w:val="22"/>
              </w:rPr>
              <w:t>20</w:t>
            </w:r>
          </w:p>
        </w:tc>
        <w:tc>
          <w:tcPr>
            <w:tcW w:w="284" w:type="dxa"/>
            <w:tcBorders>
              <w:top w:val="nil"/>
              <w:left w:val="nil"/>
              <w:bottom w:val="nil"/>
              <w:right w:val="nil"/>
            </w:tcBorders>
            <w:vAlign w:val="bottom"/>
          </w:tcPr>
          <w:p w:rsidR="00104C82" w:rsidRPr="00122547" w:rsidRDefault="00104C82" w:rsidP="00C05EB5"/>
        </w:tc>
        <w:tc>
          <w:tcPr>
            <w:tcW w:w="283" w:type="dxa"/>
            <w:tcBorders>
              <w:top w:val="nil"/>
              <w:left w:val="nil"/>
              <w:bottom w:val="nil"/>
              <w:right w:val="nil"/>
            </w:tcBorders>
            <w:vAlign w:val="bottom"/>
          </w:tcPr>
          <w:p w:rsidR="00104C82" w:rsidRPr="00122547" w:rsidRDefault="00104C82" w:rsidP="00C05EB5">
            <w:proofErr w:type="gramStart"/>
            <w:r w:rsidRPr="00122547">
              <w:rPr>
                <w:sz w:val="22"/>
                <w:szCs w:val="22"/>
              </w:rPr>
              <w:t>г</w:t>
            </w:r>
            <w:proofErr w:type="gramEnd"/>
            <w:r w:rsidRPr="00122547">
              <w:rPr>
                <w:sz w:val="22"/>
                <w:szCs w:val="22"/>
              </w:rPr>
              <w:t>.</w:t>
            </w:r>
          </w:p>
        </w:tc>
        <w:tc>
          <w:tcPr>
            <w:tcW w:w="284" w:type="dxa"/>
            <w:tcBorders>
              <w:top w:val="nil"/>
              <w:left w:val="nil"/>
              <w:bottom w:val="nil"/>
              <w:right w:val="nil"/>
            </w:tcBorders>
          </w:tcPr>
          <w:p w:rsidR="00104C82" w:rsidRPr="00122547" w:rsidRDefault="00104C82" w:rsidP="00C05EB5">
            <w:r w:rsidRPr="00122547">
              <w:rPr>
                <w:sz w:val="22"/>
                <w:szCs w:val="22"/>
                <w:lang w:val="en-US"/>
              </w:rPr>
              <w:t>c</w:t>
            </w:r>
          </w:p>
        </w:tc>
        <w:tc>
          <w:tcPr>
            <w:tcW w:w="141" w:type="dxa"/>
            <w:tcBorders>
              <w:top w:val="nil"/>
              <w:left w:val="nil"/>
              <w:bottom w:val="nil"/>
              <w:right w:val="nil"/>
            </w:tcBorders>
          </w:tcPr>
          <w:p w:rsidR="00104C82" w:rsidRPr="00122547" w:rsidRDefault="00104C82" w:rsidP="00C05EB5">
            <w:r w:rsidRPr="00122547">
              <w:rPr>
                <w:sz w:val="22"/>
                <w:szCs w:val="22"/>
              </w:rPr>
              <w:t>«</w:t>
            </w:r>
          </w:p>
        </w:tc>
        <w:tc>
          <w:tcPr>
            <w:tcW w:w="426" w:type="dxa"/>
            <w:tcBorders>
              <w:top w:val="nil"/>
              <w:left w:val="nil"/>
              <w:bottom w:val="single" w:sz="4" w:space="0" w:color="auto"/>
              <w:right w:val="nil"/>
            </w:tcBorders>
          </w:tcPr>
          <w:p w:rsidR="00104C82" w:rsidRPr="00122547" w:rsidRDefault="00104C82" w:rsidP="00C05EB5">
            <w:pPr>
              <w:jc w:val="center"/>
            </w:pPr>
          </w:p>
        </w:tc>
        <w:tc>
          <w:tcPr>
            <w:tcW w:w="283" w:type="dxa"/>
            <w:tcBorders>
              <w:top w:val="nil"/>
              <w:left w:val="nil"/>
              <w:bottom w:val="nil"/>
              <w:right w:val="nil"/>
            </w:tcBorders>
          </w:tcPr>
          <w:p w:rsidR="00104C82" w:rsidRPr="00122547" w:rsidRDefault="00104C82" w:rsidP="00C05EB5">
            <w:r w:rsidRPr="00122547">
              <w:rPr>
                <w:sz w:val="22"/>
                <w:szCs w:val="22"/>
              </w:rPr>
              <w:t>»</w:t>
            </w:r>
          </w:p>
        </w:tc>
        <w:tc>
          <w:tcPr>
            <w:tcW w:w="709" w:type="dxa"/>
            <w:tcBorders>
              <w:top w:val="nil"/>
              <w:left w:val="nil"/>
              <w:bottom w:val="nil"/>
              <w:right w:val="nil"/>
            </w:tcBorders>
          </w:tcPr>
          <w:p w:rsidR="00104C82" w:rsidRPr="00122547" w:rsidRDefault="00104C82" w:rsidP="00C05EB5">
            <w:r w:rsidRPr="00122547">
              <w:rPr>
                <w:sz w:val="22"/>
                <w:szCs w:val="22"/>
              </w:rPr>
              <w:t>часов</w:t>
            </w:r>
          </w:p>
        </w:tc>
        <w:tc>
          <w:tcPr>
            <w:tcW w:w="283" w:type="dxa"/>
            <w:tcBorders>
              <w:top w:val="nil"/>
              <w:left w:val="nil"/>
              <w:bottom w:val="nil"/>
              <w:right w:val="nil"/>
            </w:tcBorders>
          </w:tcPr>
          <w:p w:rsidR="00104C82" w:rsidRPr="00122547" w:rsidRDefault="00104C82" w:rsidP="00C05EB5">
            <w:r w:rsidRPr="00122547">
              <w:rPr>
                <w:sz w:val="22"/>
                <w:szCs w:val="22"/>
              </w:rPr>
              <w:t>«</w:t>
            </w:r>
          </w:p>
        </w:tc>
        <w:tc>
          <w:tcPr>
            <w:tcW w:w="426" w:type="dxa"/>
            <w:tcBorders>
              <w:top w:val="nil"/>
              <w:left w:val="nil"/>
              <w:bottom w:val="single" w:sz="4" w:space="0" w:color="auto"/>
              <w:right w:val="nil"/>
            </w:tcBorders>
          </w:tcPr>
          <w:p w:rsidR="00104C82" w:rsidRPr="00122547" w:rsidRDefault="00104C82" w:rsidP="00C05EB5">
            <w:pPr>
              <w:jc w:val="center"/>
            </w:pPr>
          </w:p>
        </w:tc>
        <w:tc>
          <w:tcPr>
            <w:tcW w:w="283" w:type="dxa"/>
            <w:tcBorders>
              <w:top w:val="nil"/>
              <w:left w:val="nil"/>
              <w:bottom w:val="nil"/>
              <w:right w:val="nil"/>
            </w:tcBorders>
          </w:tcPr>
          <w:p w:rsidR="00104C82" w:rsidRPr="00122547" w:rsidRDefault="00104C82" w:rsidP="00C05EB5">
            <w:r w:rsidRPr="00122547">
              <w:rPr>
                <w:sz w:val="22"/>
                <w:szCs w:val="22"/>
              </w:rPr>
              <w:t>»</w:t>
            </w:r>
          </w:p>
        </w:tc>
        <w:tc>
          <w:tcPr>
            <w:tcW w:w="851" w:type="dxa"/>
            <w:gridSpan w:val="2"/>
            <w:tcBorders>
              <w:top w:val="nil"/>
              <w:left w:val="nil"/>
              <w:bottom w:val="nil"/>
              <w:right w:val="nil"/>
            </w:tcBorders>
          </w:tcPr>
          <w:p w:rsidR="00104C82" w:rsidRPr="00122547" w:rsidRDefault="00104C82" w:rsidP="00C05EB5">
            <w:pPr>
              <w:jc w:val="both"/>
            </w:pPr>
            <w:r w:rsidRPr="00122547">
              <w:rPr>
                <w:sz w:val="22"/>
                <w:szCs w:val="22"/>
              </w:rPr>
              <w:t>минут</w:t>
            </w:r>
          </w:p>
        </w:tc>
      </w:tr>
      <w:tr w:rsidR="00104C82" w:rsidRPr="00122547" w:rsidTr="00C05EB5">
        <w:tc>
          <w:tcPr>
            <w:tcW w:w="284" w:type="dxa"/>
            <w:tcBorders>
              <w:top w:val="nil"/>
              <w:left w:val="nil"/>
              <w:bottom w:val="nil"/>
              <w:right w:val="nil"/>
            </w:tcBorders>
          </w:tcPr>
          <w:p w:rsidR="00104C82" w:rsidRPr="00122547" w:rsidRDefault="00104C82" w:rsidP="00C05EB5">
            <w:pPr>
              <w:jc w:val="right"/>
              <w:rPr>
                <w:sz w:val="2"/>
                <w:szCs w:val="2"/>
              </w:rPr>
            </w:pPr>
          </w:p>
        </w:tc>
        <w:tc>
          <w:tcPr>
            <w:tcW w:w="76" w:type="dxa"/>
            <w:tcBorders>
              <w:top w:val="single" w:sz="4" w:space="0" w:color="auto"/>
              <w:left w:val="nil"/>
              <w:bottom w:val="nil"/>
              <w:right w:val="nil"/>
            </w:tcBorders>
          </w:tcPr>
          <w:p w:rsidR="00104C82" w:rsidRPr="00122547" w:rsidRDefault="00104C82" w:rsidP="00C05EB5">
            <w:pPr>
              <w:jc w:val="right"/>
              <w:rPr>
                <w:sz w:val="2"/>
                <w:szCs w:val="2"/>
              </w:rPr>
            </w:pPr>
          </w:p>
        </w:tc>
        <w:tc>
          <w:tcPr>
            <w:tcW w:w="349" w:type="dxa"/>
            <w:tcBorders>
              <w:top w:val="single" w:sz="4" w:space="0" w:color="auto"/>
              <w:left w:val="nil"/>
              <w:bottom w:val="nil"/>
              <w:right w:val="nil"/>
            </w:tcBorders>
          </w:tcPr>
          <w:p w:rsidR="00104C82" w:rsidRPr="00122547" w:rsidRDefault="00104C82" w:rsidP="00C05EB5">
            <w:pPr>
              <w:jc w:val="center"/>
              <w:rPr>
                <w:sz w:val="2"/>
                <w:szCs w:val="2"/>
              </w:rPr>
            </w:pPr>
          </w:p>
        </w:tc>
        <w:tc>
          <w:tcPr>
            <w:tcW w:w="142" w:type="dxa"/>
            <w:tcBorders>
              <w:top w:val="nil"/>
              <w:left w:val="nil"/>
              <w:bottom w:val="nil"/>
              <w:right w:val="nil"/>
            </w:tcBorders>
          </w:tcPr>
          <w:p w:rsidR="00104C82" w:rsidRPr="00122547" w:rsidRDefault="00104C82" w:rsidP="00C05EB5">
            <w:pPr>
              <w:rPr>
                <w:sz w:val="2"/>
                <w:szCs w:val="2"/>
              </w:rPr>
            </w:pPr>
          </w:p>
        </w:tc>
        <w:tc>
          <w:tcPr>
            <w:tcW w:w="1276" w:type="dxa"/>
            <w:tcBorders>
              <w:top w:val="single" w:sz="4" w:space="0" w:color="auto"/>
              <w:left w:val="nil"/>
              <w:bottom w:val="nil"/>
              <w:right w:val="nil"/>
            </w:tcBorders>
          </w:tcPr>
          <w:p w:rsidR="00104C82" w:rsidRPr="00122547" w:rsidRDefault="00104C82" w:rsidP="00C05EB5">
            <w:pPr>
              <w:jc w:val="center"/>
              <w:rPr>
                <w:sz w:val="2"/>
                <w:szCs w:val="2"/>
              </w:rPr>
            </w:pPr>
          </w:p>
        </w:tc>
        <w:tc>
          <w:tcPr>
            <w:tcW w:w="283" w:type="dxa"/>
            <w:tcBorders>
              <w:top w:val="nil"/>
              <w:left w:val="nil"/>
              <w:bottom w:val="nil"/>
              <w:right w:val="nil"/>
            </w:tcBorders>
          </w:tcPr>
          <w:p w:rsidR="00104C82" w:rsidRPr="00122547" w:rsidRDefault="00104C82" w:rsidP="00C05EB5">
            <w:pPr>
              <w:jc w:val="right"/>
              <w:rPr>
                <w:sz w:val="2"/>
                <w:szCs w:val="2"/>
              </w:rPr>
            </w:pPr>
          </w:p>
        </w:tc>
        <w:tc>
          <w:tcPr>
            <w:tcW w:w="284" w:type="dxa"/>
            <w:tcBorders>
              <w:top w:val="single" w:sz="4" w:space="0" w:color="auto"/>
              <w:left w:val="nil"/>
              <w:bottom w:val="nil"/>
              <w:right w:val="nil"/>
            </w:tcBorders>
          </w:tcPr>
          <w:p w:rsidR="00104C82" w:rsidRPr="00122547" w:rsidRDefault="00104C82" w:rsidP="00C05EB5">
            <w:pPr>
              <w:rPr>
                <w:sz w:val="2"/>
                <w:szCs w:val="2"/>
              </w:rPr>
            </w:pPr>
          </w:p>
        </w:tc>
        <w:tc>
          <w:tcPr>
            <w:tcW w:w="283" w:type="dxa"/>
            <w:tcBorders>
              <w:top w:val="nil"/>
              <w:left w:val="nil"/>
              <w:bottom w:val="nil"/>
              <w:right w:val="nil"/>
            </w:tcBorders>
          </w:tcPr>
          <w:p w:rsidR="00104C82" w:rsidRPr="00122547" w:rsidRDefault="00104C82" w:rsidP="00C05EB5">
            <w:pPr>
              <w:rPr>
                <w:sz w:val="2"/>
                <w:szCs w:val="2"/>
              </w:rPr>
            </w:pPr>
          </w:p>
        </w:tc>
        <w:tc>
          <w:tcPr>
            <w:tcW w:w="284" w:type="dxa"/>
            <w:tcBorders>
              <w:top w:val="nil"/>
              <w:left w:val="nil"/>
              <w:bottom w:val="nil"/>
              <w:right w:val="nil"/>
            </w:tcBorders>
          </w:tcPr>
          <w:p w:rsidR="00104C82" w:rsidRPr="00122547" w:rsidRDefault="00104C82" w:rsidP="00C05EB5">
            <w:pPr>
              <w:rPr>
                <w:sz w:val="2"/>
                <w:szCs w:val="2"/>
              </w:rPr>
            </w:pPr>
          </w:p>
        </w:tc>
        <w:tc>
          <w:tcPr>
            <w:tcW w:w="141" w:type="dxa"/>
            <w:tcBorders>
              <w:top w:val="nil"/>
              <w:left w:val="nil"/>
              <w:bottom w:val="nil"/>
              <w:right w:val="nil"/>
            </w:tcBorders>
          </w:tcPr>
          <w:p w:rsidR="00104C82" w:rsidRPr="00122547" w:rsidRDefault="00104C82" w:rsidP="00C05EB5">
            <w:pPr>
              <w:rPr>
                <w:sz w:val="2"/>
                <w:szCs w:val="2"/>
              </w:rPr>
            </w:pPr>
          </w:p>
        </w:tc>
        <w:tc>
          <w:tcPr>
            <w:tcW w:w="426" w:type="dxa"/>
            <w:tcBorders>
              <w:top w:val="single" w:sz="4" w:space="0" w:color="auto"/>
              <w:left w:val="nil"/>
              <w:bottom w:val="nil"/>
              <w:right w:val="nil"/>
            </w:tcBorders>
          </w:tcPr>
          <w:p w:rsidR="00104C82" w:rsidRPr="00122547" w:rsidRDefault="00104C82" w:rsidP="00C05EB5">
            <w:pPr>
              <w:rPr>
                <w:sz w:val="2"/>
                <w:szCs w:val="2"/>
              </w:rPr>
            </w:pPr>
          </w:p>
        </w:tc>
        <w:tc>
          <w:tcPr>
            <w:tcW w:w="283" w:type="dxa"/>
            <w:tcBorders>
              <w:top w:val="nil"/>
              <w:left w:val="nil"/>
              <w:bottom w:val="nil"/>
              <w:right w:val="nil"/>
            </w:tcBorders>
          </w:tcPr>
          <w:p w:rsidR="00104C82" w:rsidRPr="00122547" w:rsidRDefault="00104C82" w:rsidP="00C05EB5">
            <w:pPr>
              <w:rPr>
                <w:sz w:val="2"/>
                <w:szCs w:val="2"/>
              </w:rPr>
            </w:pPr>
          </w:p>
        </w:tc>
        <w:tc>
          <w:tcPr>
            <w:tcW w:w="709" w:type="dxa"/>
            <w:tcBorders>
              <w:top w:val="nil"/>
              <w:left w:val="nil"/>
              <w:bottom w:val="nil"/>
              <w:right w:val="nil"/>
            </w:tcBorders>
          </w:tcPr>
          <w:p w:rsidR="00104C82" w:rsidRPr="00122547" w:rsidRDefault="00104C82" w:rsidP="00C05EB5">
            <w:pPr>
              <w:rPr>
                <w:sz w:val="2"/>
                <w:szCs w:val="2"/>
              </w:rPr>
            </w:pPr>
          </w:p>
        </w:tc>
        <w:tc>
          <w:tcPr>
            <w:tcW w:w="283" w:type="dxa"/>
            <w:tcBorders>
              <w:top w:val="nil"/>
              <w:left w:val="nil"/>
              <w:bottom w:val="nil"/>
              <w:right w:val="nil"/>
            </w:tcBorders>
          </w:tcPr>
          <w:p w:rsidR="00104C82" w:rsidRPr="00122547" w:rsidRDefault="00104C82" w:rsidP="00C05EB5">
            <w:pPr>
              <w:rPr>
                <w:sz w:val="2"/>
                <w:szCs w:val="2"/>
              </w:rPr>
            </w:pPr>
          </w:p>
        </w:tc>
        <w:tc>
          <w:tcPr>
            <w:tcW w:w="426" w:type="dxa"/>
            <w:tcBorders>
              <w:top w:val="single" w:sz="4" w:space="0" w:color="auto"/>
              <w:left w:val="nil"/>
              <w:bottom w:val="nil"/>
              <w:right w:val="nil"/>
            </w:tcBorders>
          </w:tcPr>
          <w:p w:rsidR="00104C82" w:rsidRPr="00122547" w:rsidRDefault="00104C82" w:rsidP="00C05EB5">
            <w:pPr>
              <w:rPr>
                <w:sz w:val="2"/>
                <w:szCs w:val="2"/>
              </w:rPr>
            </w:pPr>
          </w:p>
        </w:tc>
        <w:tc>
          <w:tcPr>
            <w:tcW w:w="283" w:type="dxa"/>
            <w:tcBorders>
              <w:top w:val="nil"/>
              <w:left w:val="nil"/>
              <w:bottom w:val="nil"/>
              <w:right w:val="nil"/>
            </w:tcBorders>
          </w:tcPr>
          <w:p w:rsidR="00104C82" w:rsidRPr="00122547" w:rsidRDefault="00104C82" w:rsidP="00C05EB5">
            <w:pPr>
              <w:rPr>
                <w:sz w:val="2"/>
                <w:szCs w:val="2"/>
              </w:rPr>
            </w:pPr>
          </w:p>
        </w:tc>
        <w:tc>
          <w:tcPr>
            <w:tcW w:w="709" w:type="dxa"/>
            <w:tcBorders>
              <w:top w:val="nil"/>
              <w:left w:val="nil"/>
              <w:bottom w:val="nil"/>
              <w:right w:val="nil"/>
            </w:tcBorders>
          </w:tcPr>
          <w:p w:rsidR="00104C82" w:rsidRPr="00122547" w:rsidRDefault="00104C82" w:rsidP="00C05EB5">
            <w:pPr>
              <w:rPr>
                <w:sz w:val="2"/>
                <w:szCs w:val="2"/>
              </w:rPr>
            </w:pPr>
          </w:p>
        </w:tc>
        <w:tc>
          <w:tcPr>
            <w:tcW w:w="142" w:type="dxa"/>
            <w:tcBorders>
              <w:top w:val="nil"/>
              <w:left w:val="nil"/>
              <w:bottom w:val="nil"/>
              <w:right w:val="nil"/>
            </w:tcBorders>
          </w:tcPr>
          <w:p w:rsidR="00104C82" w:rsidRPr="00122547" w:rsidRDefault="00104C82" w:rsidP="00C05EB5">
            <w:pPr>
              <w:rPr>
                <w:sz w:val="2"/>
                <w:szCs w:val="2"/>
              </w:rPr>
            </w:pPr>
          </w:p>
        </w:tc>
      </w:tr>
    </w:tbl>
    <w:p w:rsidR="00104C82" w:rsidRPr="00122547" w:rsidRDefault="00104C82" w:rsidP="00104C82">
      <w:pPr>
        <w:jc w:val="both"/>
        <w:rPr>
          <w:sz w:val="2"/>
          <w:szCs w:val="2"/>
        </w:rPr>
      </w:pPr>
    </w:p>
    <w:tbl>
      <w:tblPr>
        <w:tblW w:w="5670" w:type="dxa"/>
        <w:tblInd w:w="28" w:type="dxa"/>
        <w:tblLayout w:type="fixed"/>
        <w:tblCellMar>
          <w:left w:w="28" w:type="dxa"/>
          <w:right w:w="28" w:type="dxa"/>
        </w:tblCellMar>
        <w:tblLook w:val="0000" w:firstRow="0" w:lastRow="0" w:firstColumn="0" w:lastColumn="0" w:noHBand="0" w:noVBand="0"/>
      </w:tblPr>
      <w:tblGrid>
        <w:gridCol w:w="284"/>
        <w:gridCol w:w="142"/>
        <w:gridCol w:w="141"/>
        <w:gridCol w:w="284"/>
        <w:gridCol w:w="142"/>
        <w:gridCol w:w="283"/>
        <w:gridCol w:w="851"/>
        <w:gridCol w:w="283"/>
        <w:gridCol w:w="284"/>
        <w:gridCol w:w="283"/>
        <w:gridCol w:w="284"/>
        <w:gridCol w:w="76"/>
        <w:gridCol w:w="76"/>
        <w:gridCol w:w="76"/>
        <w:gridCol w:w="76"/>
        <w:gridCol w:w="76"/>
        <w:gridCol w:w="76"/>
        <w:gridCol w:w="76"/>
        <w:gridCol w:w="176"/>
        <w:gridCol w:w="1701"/>
      </w:tblGrid>
      <w:tr w:rsidR="00104C82" w:rsidRPr="00122547" w:rsidTr="00C05EB5">
        <w:tc>
          <w:tcPr>
            <w:tcW w:w="284" w:type="dxa"/>
            <w:tcBorders>
              <w:top w:val="nil"/>
              <w:left w:val="nil"/>
              <w:bottom w:val="nil"/>
              <w:right w:val="nil"/>
            </w:tcBorders>
          </w:tcPr>
          <w:p w:rsidR="00104C82" w:rsidRPr="00122547" w:rsidRDefault="00104C82" w:rsidP="00C05EB5">
            <w:r w:rsidRPr="00122547">
              <w:rPr>
                <w:sz w:val="22"/>
                <w:szCs w:val="22"/>
              </w:rPr>
              <w:t>до</w:t>
            </w:r>
          </w:p>
        </w:tc>
        <w:tc>
          <w:tcPr>
            <w:tcW w:w="142" w:type="dxa"/>
            <w:tcBorders>
              <w:top w:val="nil"/>
              <w:left w:val="nil"/>
              <w:bottom w:val="nil"/>
              <w:right w:val="nil"/>
            </w:tcBorders>
            <w:vAlign w:val="bottom"/>
          </w:tcPr>
          <w:p w:rsidR="00104C82" w:rsidRPr="00122547" w:rsidRDefault="00104C82" w:rsidP="00C05EB5">
            <w:pPr>
              <w:jc w:val="right"/>
            </w:pPr>
          </w:p>
        </w:tc>
        <w:tc>
          <w:tcPr>
            <w:tcW w:w="141" w:type="dxa"/>
            <w:tcBorders>
              <w:top w:val="nil"/>
              <w:left w:val="nil"/>
              <w:bottom w:val="nil"/>
              <w:right w:val="nil"/>
            </w:tcBorders>
            <w:vAlign w:val="bottom"/>
          </w:tcPr>
          <w:p w:rsidR="00104C82" w:rsidRPr="00122547" w:rsidRDefault="00104C82" w:rsidP="00C05EB5">
            <w:r w:rsidRPr="00122547">
              <w:rPr>
                <w:sz w:val="22"/>
                <w:szCs w:val="22"/>
              </w:rPr>
              <w:t>«</w:t>
            </w:r>
          </w:p>
        </w:tc>
        <w:tc>
          <w:tcPr>
            <w:tcW w:w="426" w:type="dxa"/>
            <w:gridSpan w:val="2"/>
            <w:tcBorders>
              <w:top w:val="nil"/>
              <w:left w:val="nil"/>
              <w:bottom w:val="single" w:sz="4" w:space="0" w:color="auto"/>
              <w:right w:val="nil"/>
            </w:tcBorders>
          </w:tcPr>
          <w:p w:rsidR="00104C82" w:rsidRPr="00122547" w:rsidRDefault="00104C82" w:rsidP="00C05EB5">
            <w:pPr>
              <w:jc w:val="center"/>
            </w:pPr>
          </w:p>
        </w:tc>
        <w:tc>
          <w:tcPr>
            <w:tcW w:w="283" w:type="dxa"/>
            <w:tcBorders>
              <w:top w:val="nil"/>
              <w:left w:val="nil"/>
              <w:bottom w:val="nil"/>
              <w:right w:val="nil"/>
            </w:tcBorders>
          </w:tcPr>
          <w:p w:rsidR="00104C82" w:rsidRPr="00122547" w:rsidRDefault="00104C82" w:rsidP="00C05EB5">
            <w:r w:rsidRPr="00122547">
              <w:rPr>
                <w:sz w:val="22"/>
                <w:szCs w:val="22"/>
              </w:rPr>
              <w:t>»</w:t>
            </w:r>
          </w:p>
        </w:tc>
        <w:tc>
          <w:tcPr>
            <w:tcW w:w="851" w:type="dxa"/>
            <w:tcBorders>
              <w:top w:val="nil"/>
              <w:left w:val="nil"/>
              <w:bottom w:val="nil"/>
              <w:right w:val="nil"/>
            </w:tcBorders>
          </w:tcPr>
          <w:p w:rsidR="00104C82" w:rsidRPr="00122547" w:rsidRDefault="00104C82" w:rsidP="00C05EB5">
            <w:r w:rsidRPr="00122547">
              <w:rPr>
                <w:sz w:val="22"/>
                <w:szCs w:val="22"/>
              </w:rPr>
              <w:t>часов</w:t>
            </w:r>
          </w:p>
        </w:tc>
        <w:tc>
          <w:tcPr>
            <w:tcW w:w="283" w:type="dxa"/>
            <w:tcBorders>
              <w:top w:val="nil"/>
              <w:left w:val="nil"/>
              <w:bottom w:val="nil"/>
              <w:right w:val="nil"/>
            </w:tcBorders>
          </w:tcPr>
          <w:p w:rsidR="00104C82" w:rsidRPr="00122547" w:rsidRDefault="00104C82" w:rsidP="00C05EB5">
            <w:r w:rsidRPr="00122547">
              <w:rPr>
                <w:sz w:val="22"/>
                <w:szCs w:val="22"/>
              </w:rPr>
              <w:t>«</w:t>
            </w:r>
          </w:p>
        </w:tc>
        <w:tc>
          <w:tcPr>
            <w:tcW w:w="567" w:type="dxa"/>
            <w:gridSpan w:val="2"/>
            <w:tcBorders>
              <w:top w:val="nil"/>
              <w:left w:val="nil"/>
              <w:bottom w:val="single" w:sz="4" w:space="0" w:color="auto"/>
              <w:right w:val="nil"/>
            </w:tcBorders>
          </w:tcPr>
          <w:p w:rsidR="00104C82" w:rsidRPr="00122547" w:rsidRDefault="00104C82" w:rsidP="00C05EB5">
            <w:pPr>
              <w:jc w:val="center"/>
            </w:pPr>
          </w:p>
        </w:tc>
        <w:tc>
          <w:tcPr>
            <w:tcW w:w="284" w:type="dxa"/>
            <w:tcBorders>
              <w:top w:val="nil"/>
              <w:left w:val="nil"/>
              <w:bottom w:val="nil"/>
              <w:right w:val="nil"/>
            </w:tcBorders>
          </w:tcPr>
          <w:p w:rsidR="00104C82" w:rsidRPr="00122547" w:rsidRDefault="00104C82" w:rsidP="00C05EB5">
            <w:r w:rsidRPr="00122547">
              <w:rPr>
                <w:sz w:val="22"/>
                <w:szCs w:val="22"/>
              </w:rPr>
              <w:t>»</w:t>
            </w:r>
          </w:p>
        </w:tc>
        <w:tc>
          <w:tcPr>
            <w:tcW w:w="708" w:type="dxa"/>
            <w:gridSpan w:val="8"/>
            <w:tcBorders>
              <w:top w:val="nil"/>
              <w:left w:val="nil"/>
              <w:bottom w:val="nil"/>
              <w:right w:val="nil"/>
            </w:tcBorders>
          </w:tcPr>
          <w:p w:rsidR="00104C82" w:rsidRPr="00122547" w:rsidRDefault="00104C82" w:rsidP="00C05EB5">
            <w:r w:rsidRPr="00122547">
              <w:rPr>
                <w:sz w:val="22"/>
                <w:szCs w:val="22"/>
              </w:rPr>
              <w:t>минут</w:t>
            </w:r>
          </w:p>
        </w:tc>
        <w:tc>
          <w:tcPr>
            <w:tcW w:w="1701" w:type="dxa"/>
            <w:tcBorders>
              <w:top w:val="nil"/>
              <w:left w:val="nil"/>
              <w:bottom w:val="nil"/>
              <w:right w:val="nil"/>
            </w:tcBorders>
          </w:tcPr>
          <w:p w:rsidR="00104C82" w:rsidRPr="00122547" w:rsidRDefault="00104C82" w:rsidP="00C05EB5">
            <w:pPr>
              <w:jc w:val="both"/>
            </w:pPr>
            <w:r w:rsidRPr="00122547">
              <w:rPr>
                <w:sz w:val="22"/>
                <w:szCs w:val="22"/>
              </w:rPr>
              <w:t>(включительно)</w:t>
            </w:r>
          </w:p>
        </w:tc>
      </w:tr>
      <w:tr w:rsidR="00104C82" w:rsidRPr="00122547" w:rsidTr="00C05EB5">
        <w:tc>
          <w:tcPr>
            <w:tcW w:w="284" w:type="dxa"/>
            <w:tcBorders>
              <w:top w:val="nil"/>
              <w:left w:val="nil"/>
              <w:bottom w:val="nil"/>
              <w:right w:val="nil"/>
            </w:tcBorders>
          </w:tcPr>
          <w:p w:rsidR="00104C82" w:rsidRPr="00122547" w:rsidRDefault="00104C82" w:rsidP="00C05EB5">
            <w:pPr>
              <w:jc w:val="right"/>
              <w:rPr>
                <w:sz w:val="2"/>
                <w:szCs w:val="2"/>
              </w:rPr>
            </w:pPr>
          </w:p>
        </w:tc>
        <w:tc>
          <w:tcPr>
            <w:tcW w:w="142" w:type="dxa"/>
            <w:tcBorders>
              <w:top w:val="nil"/>
              <w:left w:val="nil"/>
              <w:bottom w:val="nil"/>
              <w:right w:val="nil"/>
            </w:tcBorders>
          </w:tcPr>
          <w:p w:rsidR="00104C82" w:rsidRPr="00122547" w:rsidRDefault="00104C82" w:rsidP="00C05EB5">
            <w:pPr>
              <w:jc w:val="right"/>
              <w:rPr>
                <w:sz w:val="2"/>
                <w:szCs w:val="2"/>
              </w:rPr>
            </w:pPr>
          </w:p>
        </w:tc>
        <w:tc>
          <w:tcPr>
            <w:tcW w:w="141" w:type="dxa"/>
            <w:tcBorders>
              <w:left w:val="nil"/>
              <w:bottom w:val="nil"/>
              <w:right w:val="nil"/>
            </w:tcBorders>
          </w:tcPr>
          <w:p w:rsidR="00104C82" w:rsidRPr="00122547" w:rsidRDefault="00104C82" w:rsidP="00C05EB5">
            <w:pPr>
              <w:jc w:val="center"/>
              <w:rPr>
                <w:sz w:val="2"/>
                <w:szCs w:val="2"/>
              </w:rPr>
            </w:pPr>
          </w:p>
        </w:tc>
        <w:tc>
          <w:tcPr>
            <w:tcW w:w="284" w:type="dxa"/>
            <w:tcBorders>
              <w:top w:val="nil"/>
              <w:left w:val="nil"/>
              <w:bottom w:val="nil"/>
              <w:right w:val="nil"/>
            </w:tcBorders>
          </w:tcPr>
          <w:p w:rsidR="00104C82" w:rsidRPr="00122547" w:rsidRDefault="00104C82" w:rsidP="00C05EB5">
            <w:pPr>
              <w:rPr>
                <w:sz w:val="2"/>
                <w:szCs w:val="2"/>
              </w:rPr>
            </w:pPr>
          </w:p>
        </w:tc>
        <w:tc>
          <w:tcPr>
            <w:tcW w:w="1276" w:type="dxa"/>
            <w:gridSpan w:val="3"/>
            <w:tcBorders>
              <w:left w:val="nil"/>
              <w:bottom w:val="nil"/>
              <w:right w:val="nil"/>
            </w:tcBorders>
          </w:tcPr>
          <w:p w:rsidR="00104C82" w:rsidRPr="00122547" w:rsidRDefault="00104C82" w:rsidP="00C05EB5">
            <w:pPr>
              <w:jc w:val="center"/>
              <w:rPr>
                <w:sz w:val="2"/>
                <w:szCs w:val="2"/>
              </w:rPr>
            </w:pPr>
          </w:p>
        </w:tc>
        <w:tc>
          <w:tcPr>
            <w:tcW w:w="283" w:type="dxa"/>
            <w:tcBorders>
              <w:top w:val="nil"/>
              <w:left w:val="nil"/>
              <w:bottom w:val="nil"/>
              <w:right w:val="nil"/>
            </w:tcBorders>
          </w:tcPr>
          <w:p w:rsidR="00104C82" w:rsidRPr="00122547" w:rsidRDefault="00104C82" w:rsidP="00C05EB5">
            <w:pPr>
              <w:jc w:val="right"/>
              <w:rPr>
                <w:sz w:val="2"/>
                <w:szCs w:val="2"/>
              </w:rPr>
            </w:pPr>
          </w:p>
        </w:tc>
        <w:tc>
          <w:tcPr>
            <w:tcW w:w="284" w:type="dxa"/>
            <w:tcBorders>
              <w:left w:val="nil"/>
              <w:bottom w:val="nil"/>
              <w:right w:val="nil"/>
            </w:tcBorders>
          </w:tcPr>
          <w:p w:rsidR="00104C82" w:rsidRPr="00122547" w:rsidRDefault="00104C82" w:rsidP="00C05EB5">
            <w:pPr>
              <w:rPr>
                <w:sz w:val="2"/>
                <w:szCs w:val="2"/>
              </w:rPr>
            </w:pPr>
          </w:p>
        </w:tc>
        <w:tc>
          <w:tcPr>
            <w:tcW w:w="283" w:type="dxa"/>
            <w:tcBorders>
              <w:top w:val="nil"/>
              <w:left w:val="nil"/>
              <w:bottom w:val="nil"/>
              <w:right w:val="nil"/>
            </w:tcBorders>
          </w:tcPr>
          <w:p w:rsidR="00104C82" w:rsidRPr="00122547" w:rsidRDefault="00104C82" w:rsidP="00C05EB5">
            <w:pPr>
              <w:rPr>
                <w:sz w:val="2"/>
                <w:szCs w:val="2"/>
              </w:rPr>
            </w:pPr>
          </w:p>
        </w:tc>
        <w:tc>
          <w:tcPr>
            <w:tcW w:w="284" w:type="dxa"/>
            <w:tcBorders>
              <w:top w:val="nil"/>
              <w:left w:val="nil"/>
              <w:bottom w:val="nil"/>
              <w:right w:val="nil"/>
            </w:tcBorders>
          </w:tcPr>
          <w:p w:rsidR="00104C82" w:rsidRPr="00122547" w:rsidRDefault="00104C82" w:rsidP="00C05EB5">
            <w:pPr>
              <w:rPr>
                <w:sz w:val="2"/>
                <w:szCs w:val="2"/>
              </w:rPr>
            </w:pPr>
          </w:p>
        </w:tc>
        <w:tc>
          <w:tcPr>
            <w:tcW w:w="76" w:type="dxa"/>
            <w:tcBorders>
              <w:top w:val="nil"/>
              <w:left w:val="nil"/>
              <w:bottom w:val="nil"/>
              <w:right w:val="nil"/>
            </w:tcBorders>
          </w:tcPr>
          <w:p w:rsidR="00104C82" w:rsidRPr="00122547" w:rsidRDefault="00104C82" w:rsidP="00C05EB5">
            <w:pPr>
              <w:rPr>
                <w:sz w:val="2"/>
                <w:szCs w:val="2"/>
              </w:rPr>
            </w:pPr>
          </w:p>
        </w:tc>
        <w:tc>
          <w:tcPr>
            <w:tcW w:w="76" w:type="dxa"/>
            <w:tcBorders>
              <w:left w:val="nil"/>
              <w:bottom w:val="nil"/>
              <w:right w:val="nil"/>
            </w:tcBorders>
          </w:tcPr>
          <w:p w:rsidR="00104C82" w:rsidRPr="00122547" w:rsidRDefault="00104C82" w:rsidP="00C05EB5">
            <w:pPr>
              <w:rPr>
                <w:sz w:val="2"/>
                <w:szCs w:val="2"/>
              </w:rPr>
            </w:pPr>
          </w:p>
        </w:tc>
        <w:tc>
          <w:tcPr>
            <w:tcW w:w="76" w:type="dxa"/>
            <w:tcBorders>
              <w:top w:val="nil"/>
              <w:left w:val="nil"/>
              <w:bottom w:val="nil"/>
              <w:right w:val="nil"/>
            </w:tcBorders>
          </w:tcPr>
          <w:p w:rsidR="00104C82" w:rsidRPr="00122547" w:rsidRDefault="00104C82" w:rsidP="00C05EB5">
            <w:pPr>
              <w:rPr>
                <w:sz w:val="2"/>
                <w:szCs w:val="2"/>
              </w:rPr>
            </w:pPr>
          </w:p>
        </w:tc>
        <w:tc>
          <w:tcPr>
            <w:tcW w:w="76" w:type="dxa"/>
            <w:tcBorders>
              <w:top w:val="nil"/>
              <w:left w:val="nil"/>
              <w:bottom w:val="nil"/>
              <w:right w:val="nil"/>
            </w:tcBorders>
          </w:tcPr>
          <w:p w:rsidR="00104C82" w:rsidRPr="00122547" w:rsidRDefault="00104C82" w:rsidP="00C05EB5">
            <w:pPr>
              <w:rPr>
                <w:sz w:val="2"/>
                <w:szCs w:val="2"/>
              </w:rPr>
            </w:pPr>
          </w:p>
        </w:tc>
        <w:tc>
          <w:tcPr>
            <w:tcW w:w="76" w:type="dxa"/>
            <w:tcBorders>
              <w:top w:val="nil"/>
              <w:left w:val="nil"/>
              <w:bottom w:val="nil"/>
              <w:right w:val="nil"/>
            </w:tcBorders>
          </w:tcPr>
          <w:p w:rsidR="00104C82" w:rsidRPr="00122547" w:rsidRDefault="00104C82" w:rsidP="00C05EB5">
            <w:pPr>
              <w:rPr>
                <w:sz w:val="2"/>
                <w:szCs w:val="2"/>
              </w:rPr>
            </w:pPr>
          </w:p>
        </w:tc>
        <w:tc>
          <w:tcPr>
            <w:tcW w:w="76" w:type="dxa"/>
            <w:tcBorders>
              <w:left w:val="nil"/>
              <w:bottom w:val="nil"/>
              <w:right w:val="nil"/>
            </w:tcBorders>
          </w:tcPr>
          <w:p w:rsidR="00104C82" w:rsidRPr="00122547" w:rsidRDefault="00104C82" w:rsidP="00C05EB5">
            <w:pPr>
              <w:rPr>
                <w:sz w:val="2"/>
                <w:szCs w:val="2"/>
              </w:rPr>
            </w:pPr>
          </w:p>
        </w:tc>
        <w:tc>
          <w:tcPr>
            <w:tcW w:w="76" w:type="dxa"/>
            <w:tcBorders>
              <w:top w:val="nil"/>
              <w:left w:val="nil"/>
              <w:bottom w:val="nil"/>
              <w:right w:val="nil"/>
            </w:tcBorders>
          </w:tcPr>
          <w:p w:rsidR="00104C82" w:rsidRPr="00122547" w:rsidRDefault="00104C82" w:rsidP="00C05EB5">
            <w:pPr>
              <w:rPr>
                <w:sz w:val="2"/>
                <w:szCs w:val="2"/>
              </w:rPr>
            </w:pPr>
          </w:p>
        </w:tc>
        <w:tc>
          <w:tcPr>
            <w:tcW w:w="1877" w:type="dxa"/>
            <w:gridSpan w:val="2"/>
            <w:tcBorders>
              <w:top w:val="nil"/>
              <w:left w:val="nil"/>
              <w:bottom w:val="nil"/>
              <w:right w:val="nil"/>
            </w:tcBorders>
          </w:tcPr>
          <w:p w:rsidR="00104C82" w:rsidRPr="00122547" w:rsidRDefault="00104C82" w:rsidP="00C05EB5">
            <w:pPr>
              <w:rPr>
                <w:sz w:val="2"/>
                <w:szCs w:val="2"/>
              </w:rPr>
            </w:pPr>
          </w:p>
        </w:tc>
      </w:tr>
    </w:tbl>
    <w:p w:rsidR="00104C82" w:rsidRPr="00122547" w:rsidRDefault="00104C82" w:rsidP="00104C82">
      <w:pPr>
        <w:ind w:firstLine="709"/>
        <w:jc w:val="both"/>
        <w:rPr>
          <w:sz w:val="6"/>
          <w:szCs w:val="6"/>
        </w:rPr>
      </w:pPr>
    </w:p>
    <w:p w:rsidR="00104C82" w:rsidRPr="00122547" w:rsidRDefault="00104C82" w:rsidP="00104C82">
      <w:pPr>
        <w:ind w:firstLine="709"/>
        <w:jc w:val="both"/>
        <w:rPr>
          <w:sz w:val="22"/>
          <w:szCs w:val="22"/>
        </w:rPr>
      </w:pPr>
      <w:r w:rsidRPr="00122547">
        <w:rPr>
          <w:sz w:val="22"/>
          <w:szCs w:val="22"/>
        </w:rPr>
        <w:t xml:space="preserve">В ходе проведения проверки </w:t>
      </w:r>
      <w:r w:rsidR="00896841">
        <w:rPr>
          <w:sz w:val="22"/>
          <w:szCs w:val="22"/>
        </w:rPr>
        <w:t xml:space="preserve">объекта благоустройства </w:t>
      </w:r>
      <w:r w:rsidRPr="00122547">
        <w:rPr>
          <w:sz w:val="22"/>
          <w:szCs w:val="22"/>
        </w:rPr>
        <w:t xml:space="preserve">были выявлены нарушения требований, установленных Правилами  благоустройства, о чём был составлен акт </w:t>
      </w:r>
      <w:r w:rsidR="00896841">
        <w:rPr>
          <w:sz w:val="22"/>
          <w:szCs w:val="22"/>
        </w:rPr>
        <w:t xml:space="preserve">мониторинга (осмотра, обследования) территорий города и элементов благоустройства </w:t>
      </w:r>
      <w:r w:rsidRPr="00122547">
        <w:rPr>
          <w:sz w:val="22"/>
          <w:szCs w:val="22"/>
        </w:rPr>
        <w:t>от «____» _______________ 20 ___ г. № _______.</w:t>
      </w:r>
    </w:p>
    <w:p w:rsidR="00104C82" w:rsidRPr="00122547" w:rsidRDefault="00104C82" w:rsidP="00104C82">
      <w:pPr>
        <w:ind w:firstLine="709"/>
        <w:jc w:val="both"/>
        <w:rPr>
          <w:sz w:val="22"/>
          <w:szCs w:val="22"/>
        </w:rPr>
      </w:pPr>
      <w:r w:rsidRPr="00122547">
        <w:rPr>
          <w:sz w:val="22"/>
          <w:szCs w:val="22"/>
        </w:rPr>
        <w:t>Данным актом зафиксировано нарушение __________________________________________</w:t>
      </w:r>
    </w:p>
    <w:p w:rsidR="00104C82" w:rsidRPr="00122547" w:rsidRDefault="00104C82" w:rsidP="00104C82">
      <w:pPr>
        <w:ind w:left="4678"/>
        <w:jc w:val="center"/>
        <w:rPr>
          <w:sz w:val="12"/>
          <w:szCs w:val="12"/>
        </w:rPr>
      </w:pPr>
      <w:proofErr w:type="gramStart"/>
      <w:r w:rsidRPr="00122547">
        <w:rPr>
          <w:sz w:val="12"/>
          <w:szCs w:val="12"/>
        </w:rPr>
        <w:t xml:space="preserve">(перечисление пунктов Правил благоустройства территории города Чебоксары, с </w:t>
      </w:r>
      <w:proofErr w:type="gramEnd"/>
    </w:p>
    <w:p w:rsidR="00104C82" w:rsidRPr="00122547" w:rsidRDefault="00104C82" w:rsidP="00104C82">
      <w:pPr>
        <w:jc w:val="both"/>
        <w:rPr>
          <w:sz w:val="22"/>
          <w:szCs w:val="22"/>
        </w:rPr>
      </w:pPr>
      <w:r w:rsidRPr="00122547">
        <w:rPr>
          <w:sz w:val="22"/>
          <w:szCs w:val="22"/>
        </w:rPr>
        <w:t>_____________________________________________________________________________________</w:t>
      </w:r>
    </w:p>
    <w:p w:rsidR="00104C82" w:rsidRPr="00122547" w:rsidRDefault="00104C82" w:rsidP="00104C82">
      <w:pPr>
        <w:jc w:val="center"/>
        <w:rPr>
          <w:sz w:val="22"/>
          <w:szCs w:val="22"/>
        </w:rPr>
      </w:pPr>
      <w:r w:rsidRPr="00122547">
        <w:rPr>
          <w:sz w:val="12"/>
          <w:szCs w:val="12"/>
        </w:rPr>
        <w:t xml:space="preserve">подробным описанием </w:t>
      </w:r>
      <w:proofErr w:type="gramStart"/>
      <w:r w:rsidRPr="00122547">
        <w:rPr>
          <w:sz w:val="12"/>
          <w:szCs w:val="12"/>
        </w:rPr>
        <w:t>нарушений</w:t>
      </w:r>
      <w:r w:rsidR="00E431AD">
        <w:rPr>
          <w:sz w:val="12"/>
          <w:szCs w:val="12"/>
        </w:rPr>
        <w:t xml:space="preserve"> требований Правил благоустройства территории города</w:t>
      </w:r>
      <w:proofErr w:type="gramEnd"/>
      <w:r w:rsidR="00E431AD">
        <w:rPr>
          <w:sz w:val="12"/>
          <w:szCs w:val="12"/>
        </w:rPr>
        <w:t xml:space="preserve"> Чебоксары</w:t>
      </w:r>
      <w:r w:rsidRPr="00122547">
        <w:rPr>
          <w:sz w:val="12"/>
          <w:szCs w:val="12"/>
        </w:rPr>
        <w:t>)</w:t>
      </w:r>
    </w:p>
    <w:p w:rsidR="00104C82" w:rsidRPr="00122547" w:rsidRDefault="00104C82" w:rsidP="00104C82">
      <w:pPr>
        <w:ind w:firstLine="709"/>
        <w:jc w:val="both"/>
        <w:rPr>
          <w:sz w:val="2"/>
          <w:szCs w:val="2"/>
        </w:rPr>
      </w:pPr>
    </w:p>
    <w:p w:rsidR="00104C82" w:rsidRDefault="00104C82" w:rsidP="00DE7B3E">
      <w:pPr>
        <w:pStyle w:val="afd"/>
        <w:ind w:firstLine="709"/>
        <w:rPr>
          <w:bCs/>
          <w:sz w:val="22"/>
          <w:szCs w:val="22"/>
        </w:rPr>
      </w:pPr>
      <w:r w:rsidRPr="00DE7B3E">
        <w:rPr>
          <w:rFonts w:ascii="Times New Roman" w:hAnsi="Times New Roman" w:cs="Times New Roman"/>
          <w:sz w:val="22"/>
          <w:szCs w:val="22"/>
        </w:rPr>
        <w:t>Указанно</w:t>
      </w:r>
      <w:proofErr w:type="gramStart"/>
      <w:r w:rsidRPr="00DE7B3E">
        <w:rPr>
          <w:rFonts w:ascii="Times New Roman" w:hAnsi="Times New Roman" w:cs="Times New Roman"/>
          <w:sz w:val="22"/>
          <w:szCs w:val="22"/>
        </w:rPr>
        <w:t>е</w:t>
      </w:r>
      <w:r w:rsidR="00E431AD">
        <w:rPr>
          <w:rFonts w:ascii="Times New Roman" w:hAnsi="Times New Roman" w:cs="Times New Roman"/>
          <w:sz w:val="22"/>
          <w:szCs w:val="22"/>
        </w:rPr>
        <w:t>(</w:t>
      </w:r>
      <w:proofErr w:type="spellStart"/>
      <w:proofErr w:type="gramEnd"/>
      <w:r w:rsidR="00E431AD">
        <w:rPr>
          <w:rFonts w:ascii="Times New Roman" w:hAnsi="Times New Roman" w:cs="Times New Roman"/>
          <w:sz w:val="22"/>
          <w:szCs w:val="22"/>
        </w:rPr>
        <w:t>ые</w:t>
      </w:r>
      <w:proofErr w:type="spellEnd"/>
      <w:r w:rsidR="00E431AD">
        <w:rPr>
          <w:rFonts w:ascii="Times New Roman" w:hAnsi="Times New Roman" w:cs="Times New Roman"/>
          <w:sz w:val="22"/>
          <w:szCs w:val="22"/>
        </w:rPr>
        <w:t>)</w:t>
      </w:r>
      <w:r w:rsidRPr="00DE7B3E">
        <w:rPr>
          <w:rFonts w:ascii="Times New Roman" w:hAnsi="Times New Roman" w:cs="Times New Roman"/>
          <w:sz w:val="22"/>
          <w:szCs w:val="22"/>
        </w:rPr>
        <w:t xml:space="preserve"> нарушение</w:t>
      </w:r>
      <w:r w:rsidR="00E431AD">
        <w:rPr>
          <w:rFonts w:ascii="Times New Roman" w:hAnsi="Times New Roman" w:cs="Times New Roman"/>
          <w:sz w:val="22"/>
          <w:szCs w:val="22"/>
        </w:rPr>
        <w:t>(я)</w:t>
      </w:r>
      <w:r w:rsidRPr="00DE7B3E">
        <w:rPr>
          <w:rFonts w:ascii="Times New Roman" w:hAnsi="Times New Roman" w:cs="Times New Roman"/>
          <w:sz w:val="22"/>
          <w:szCs w:val="22"/>
        </w:rPr>
        <w:t xml:space="preserve"> совершено</w:t>
      </w:r>
      <w:r w:rsidR="00E431AD">
        <w:rPr>
          <w:rFonts w:ascii="Times New Roman" w:hAnsi="Times New Roman" w:cs="Times New Roman"/>
          <w:sz w:val="22"/>
          <w:szCs w:val="22"/>
        </w:rPr>
        <w:t>(ы)</w:t>
      </w:r>
      <w:r w:rsidRPr="00DE7B3E">
        <w:rPr>
          <w:rFonts w:ascii="Times New Roman" w:hAnsi="Times New Roman" w:cs="Times New Roman"/>
          <w:sz w:val="22"/>
          <w:szCs w:val="22"/>
        </w:rPr>
        <w:t xml:space="preserve"> </w:t>
      </w:r>
      <w:r w:rsidRPr="00DE7B3E">
        <w:rPr>
          <w:rFonts w:ascii="Times New Roman" w:hAnsi="Times New Roman" w:cs="Times New Roman"/>
          <w:bCs/>
          <w:sz w:val="22"/>
          <w:szCs w:val="22"/>
        </w:rPr>
        <w:t>(</w:t>
      </w:r>
      <w:r w:rsidRPr="00DE7B3E">
        <w:rPr>
          <w:rFonts w:ascii="Times New Roman" w:hAnsi="Times New Roman" w:cs="Times New Roman"/>
          <w:b/>
          <w:bCs/>
          <w:sz w:val="22"/>
          <w:szCs w:val="22"/>
        </w:rPr>
        <w:t xml:space="preserve">Сведения о лице, </w:t>
      </w:r>
      <w:r w:rsidR="00DE7B3E" w:rsidRPr="00DE7B3E">
        <w:rPr>
          <w:rFonts w:ascii="Times New Roman" w:hAnsi="Times New Roman" w:cs="Times New Roman"/>
          <w:b/>
          <w:bCs/>
          <w:sz w:val="22"/>
          <w:szCs w:val="22"/>
        </w:rPr>
        <w:t xml:space="preserve">которому выносится предписание </w:t>
      </w:r>
      <w:r w:rsidR="00DE7B3E" w:rsidRPr="00DE7B3E">
        <w:rPr>
          <w:rStyle w:val="a8"/>
          <w:rFonts w:ascii="Times New Roman" w:eastAsiaTheme="majorEastAsia" w:hAnsi="Times New Roman" w:cs="Times New Roman"/>
          <w:bCs w:val="0"/>
          <w:sz w:val="22"/>
          <w:szCs w:val="22"/>
        </w:rPr>
        <w:t>устранении нарушений Правил благоустройства территории города Чебоксары</w:t>
      </w:r>
      <w:r w:rsidRPr="00122547">
        <w:rPr>
          <w:bCs/>
          <w:sz w:val="22"/>
          <w:szCs w:val="22"/>
        </w:rPr>
        <w:t>):</w:t>
      </w:r>
    </w:p>
    <w:p w:rsidR="00104C82" w:rsidRPr="00122547" w:rsidRDefault="00104C82" w:rsidP="00104C82">
      <w:pPr>
        <w:pStyle w:val="af"/>
        <w:spacing w:after="0"/>
        <w:ind w:left="0" w:right="21" w:firstLine="748"/>
        <w:jc w:val="both"/>
        <w:rPr>
          <w:bCs/>
          <w:sz w:val="2"/>
          <w:szCs w:val="2"/>
        </w:rPr>
      </w:pPr>
    </w:p>
    <w:p w:rsidR="00104C82" w:rsidRPr="00122547" w:rsidRDefault="00104C82" w:rsidP="00104C82">
      <w:pPr>
        <w:pStyle w:val="af"/>
        <w:spacing w:after="0"/>
        <w:ind w:left="0" w:right="21" w:firstLine="748"/>
        <w:jc w:val="both"/>
        <w:rPr>
          <w:bCs/>
          <w:sz w:val="2"/>
          <w:szCs w:val="2"/>
        </w:rPr>
      </w:pPr>
    </w:p>
    <w:tbl>
      <w:tblPr>
        <w:tblStyle w:val="af1"/>
        <w:tblW w:w="0" w:type="auto"/>
        <w:tblInd w:w="108" w:type="dxa"/>
        <w:tblLook w:val="04A0" w:firstRow="1" w:lastRow="0" w:firstColumn="1" w:lastColumn="0" w:noHBand="0" w:noVBand="1"/>
      </w:tblPr>
      <w:tblGrid>
        <w:gridCol w:w="462"/>
        <w:gridCol w:w="8468"/>
      </w:tblGrid>
      <w:tr w:rsidR="00104C82" w:rsidRPr="00122547" w:rsidTr="00C05EB5">
        <w:tc>
          <w:tcPr>
            <w:tcW w:w="462" w:type="dxa"/>
            <w:vMerge w:val="restart"/>
            <w:tcBorders>
              <w:top w:val="nil"/>
              <w:left w:val="nil"/>
              <w:right w:val="nil"/>
            </w:tcBorders>
          </w:tcPr>
          <w:p w:rsidR="00104C82" w:rsidRPr="00122547" w:rsidRDefault="00104C82" w:rsidP="00E431AD">
            <w:pPr>
              <w:autoSpaceDE w:val="0"/>
              <w:autoSpaceDN w:val="0"/>
              <w:adjustRightInd w:val="0"/>
              <w:jc w:val="center"/>
              <w:rPr>
                <w:sz w:val="6"/>
                <w:szCs w:val="6"/>
              </w:rPr>
            </w:pPr>
          </w:p>
          <w:p w:rsidR="00104C82" w:rsidRPr="00122547" w:rsidRDefault="00104C82" w:rsidP="00E96974">
            <w:pPr>
              <w:autoSpaceDE w:val="0"/>
              <w:autoSpaceDN w:val="0"/>
              <w:adjustRightInd w:val="0"/>
              <w:jc w:val="center"/>
              <w:rPr>
                <w:sz w:val="22"/>
                <w:szCs w:val="22"/>
              </w:rPr>
            </w:pPr>
            <w:r w:rsidRPr="00122547">
              <w:rPr>
                <w:sz w:val="22"/>
                <w:szCs w:val="22"/>
              </w:rPr>
              <w:t>1</w:t>
            </w:r>
          </w:p>
          <w:p w:rsidR="00104C82" w:rsidRPr="00122547" w:rsidRDefault="00104C82" w:rsidP="00E96974">
            <w:pPr>
              <w:autoSpaceDE w:val="0"/>
              <w:autoSpaceDN w:val="0"/>
              <w:adjustRightInd w:val="0"/>
              <w:jc w:val="center"/>
              <w:rPr>
                <w:sz w:val="12"/>
                <w:szCs w:val="12"/>
              </w:rPr>
            </w:pPr>
          </w:p>
          <w:p w:rsidR="00104C82" w:rsidRPr="00122547" w:rsidRDefault="00104C82" w:rsidP="00E96974">
            <w:pPr>
              <w:autoSpaceDE w:val="0"/>
              <w:autoSpaceDN w:val="0"/>
              <w:adjustRightInd w:val="0"/>
              <w:jc w:val="center"/>
              <w:rPr>
                <w:sz w:val="22"/>
                <w:szCs w:val="22"/>
              </w:rPr>
            </w:pPr>
            <w:r w:rsidRPr="00122547">
              <w:rPr>
                <w:sz w:val="22"/>
                <w:szCs w:val="22"/>
              </w:rPr>
              <w:lastRenderedPageBreak/>
              <w:t>2</w:t>
            </w:r>
          </w:p>
          <w:p w:rsidR="00104C82" w:rsidRPr="00122547" w:rsidRDefault="00104C82" w:rsidP="00E96974">
            <w:pPr>
              <w:autoSpaceDE w:val="0"/>
              <w:autoSpaceDN w:val="0"/>
              <w:adjustRightInd w:val="0"/>
              <w:jc w:val="center"/>
              <w:rPr>
                <w:sz w:val="16"/>
                <w:szCs w:val="16"/>
              </w:rPr>
            </w:pPr>
          </w:p>
          <w:p w:rsidR="00104C82" w:rsidRPr="00122547" w:rsidRDefault="00104C82" w:rsidP="00E96974">
            <w:pPr>
              <w:autoSpaceDE w:val="0"/>
              <w:autoSpaceDN w:val="0"/>
              <w:adjustRightInd w:val="0"/>
              <w:jc w:val="center"/>
              <w:rPr>
                <w:sz w:val="22"/>
                <w:szCs w:val="22"/>
              </w:rPr>
            </w:pPr>
            <w:r w:rsidRPr="00122547">
              <w:rPr>
                <w:sz w:val="22"/>
                <w:szCs w:val="22"/>
              </w:rPr>
              <w:t>3</w:t>
            </w:r>
          </w:p>
          <w:p w:rsidR="00104C82" w:rsidRPr="00122547" w:rsidRDefault="00104C82" w:rsidP="00E96974">
            <w:pPr>
              <w:autoSpaceDE w:val="0"/>
              <w:autoSpaceDN w:val="0"/>
              <w:adjustRightInd w:val="0"/>
              <w:jc w:val="center"/>
              <w:rPr>
                <w:sz w:val="16"/>
                <w:szCs w:val="16"/>
              </w:rPr>
            </w:pPr>
          </w:p>
          <w:p w:rsidR="00104C82" w:rsidRPr="00122547" w:rsidRDefault="00104C82" w:rsidP="00E96974">
            <w:pPr>
              <w:autoSpaceDE w:val="0"/>
              <w:autoSpaceDN w:val="0"/>
              <w:adjustRightInd w:val="0"/>
              <w:jc w:val="center"/>
              <w:rPr>
                <w:sz w:val="22"/>
                <w:szCs w:val="22"/>
              </w:rPr>
            </w:pPr>
            <w:r w:rsidRPr="00122547">
              <w:rPr>
                <w:sz w:val="22"/>
                <w:szCs w:val="22"/>
              </w:rPr>
              <w:t>4</w:t>
            </w:r>
          </w:p>
          <w:p w:rsidR="00104C82" w:rsidRPr="00122547" w:rsidRDefault="00104C82" w:rsidP="00E96974">
            <w:pPr>
              <w:autoSpaceDE w:val="0"/>
              <w:autoSpaceDN w:val="0"/>
              <w:adjustRightInd w:val="0"/>
              <w:jc w:val="center"/>
              <w:rPr>
                <w:sz w:val="16"/>
                <w:szCs w:val="16"/>
              </w:rPr>
            </w:pPr>
          </w:p>
          <w:p w:rsidR="00104C82" w:rsidRPr="00122547" w:rsidRDefault="00104C82" w:rsidP="00E96974">
            <w:pPr>
              <w:autoSpaceDE w:val="0"/>
              <w:autoSpaceDN w:val="0"/>
              <w:adjustRightInd w:val="0"/>
              <w:jc w:val="center"/>
              <w:rPr>
                <w:sz w:val="22"/>
                <w:szCs w:val="22"/>
              </w:rPr>
            </w:pPr>
            <w:r w:rsidRPr="00122547">
              <w:rPr>
                <w:sz w:val="22"/>
                <w:szCs w:val="22"/>
              </w:rPr>
              <w:t>5</w:t>
            </w:r>
          </w:p>
          <w:p w:rsidR="00104C82" w:rsidRPr="00122547" w:rsidRDefault="00104C82" w:rsidP="00E96974">
            <w:pPr>
              <w:autoSpaceDE w:val="0"/>
              <w:autoSpaceDN w:val="0"/>
              <w:adjustRightInd w:val="0"/>
              <w:jc w:val="center"/>
              <w:rPr>
                <w:sz w:val="16"/>
                <w:szCs w:val="16"/>
              </w:rPr>
            </w:pPr>
          </w:p>
          <w:p w:rsidR="00104C82" w:rsidRPr="00122547" w:rsidRDefault="00104C82" w:rsidP="00E96974">
            <w:pPr>
              <w:autoSpaceDE w:val="0"/>
              <w:autoSpaceDN w:val="0"/>
              <w:adjustRightInd w:val="0"/>
              <w:jc w:val="center"/>
              <w:rPr>
                <w:sz w:val="22"/>
                <w:szCs w:val="22"/>
              </w:rPr>
            </w:pPr>
            <w:r w:rsidRPr="00122547">
              <w:rPr>
                <w:sz w:val="22"/>
                <w:szCs w:val="22"/>
              </w:rPr>
              <w:t>6</w:t>
            </w:r>
          </w:p>
          <w:p w:rsidR="00104C82" w:rsidRPr="00122547" w:rsidRDefault="00104C82" w:rsidP="00E96974">
            <w:pPr>
              <w:autoSpaceDE w:val="0"/>
              <w:autoSpaceDN w:val="0"/>
              <w:adjustRightInd w:val="0"/>
              <w:jc w:val="center"/>
              <w:rPr>
                <w:sz w:val="16"/>
                <w:szCs w:val="16"/>
              </w:rPr>
            </w:pPr>
          </w:p>
          <w:p w:rsidR="00104C82" w:rsidRPr="00122547" w:rsidRDefault="00104C82" w:rsidP="00E431AD">
            <w:pPr>
              <w:autoSpaceDE w:val="0"/>
              <w:autoSpaceDN w:val="0"/>
              <w:adjustRightInd w:val="0"/>
              <w:jc w:val="both"/>
              <w:rPr>
                <w:sz w:val="22"/>
                <w:szCs w:val="22"/>
              </w:rPr>
            </w:pPr>
          </w:p>
        </w:tc>
        <w:tc>
          <w:tcPr>
            <w:tcW w:w="8468" w:type="dxa"/>
            <w:tcBorders>
              <w:top w:val="nil"/>
              <w:left w:val="nil"/>
              <w:right w:val="nil"/>
            </w:tcBorders>
          </w:tcPr>
          <w:p w:rsidR="00104C82" w:rsidRPr="00122547" w:rsidRDefault="00104C82" w:rsidP="00E431AD">
            <w:pPr>
              <w:autoSpaceDE w:val="0"/>
              <w:autoSpaceDN w:val="0"/>
              <w:adjustRightInd w:val="0"/>
              <w:jc w:val="both"/>
              <w:rPr>
                <w:i/>
                <w:sz w:val="22"/>
                <w:szCs w:val="22"/>
              </w:rPr>
            </w:pPr>
          </w:p>
        </w:tc>
      </w:tr>
      <w:tr w:rsidR="00104C82" w:rsidRPr="00122547" w:rsidTr="00C05EB5">
        <w:trPr>
          <w:trHeight w:val="401"/>
        </w:trPr>
        <w:tc>
          <w:tcPr>
            <w:tcW w:w="462" w:type="dxa"/>
            <w:vMerge/>
            <w:tcBorders>
              <w:left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left w:val="nil"/>
              <w:bottom w:val="single" w:sz="4" w:space="0" w:color="000000" w:themeColor="text1"/>
              <w:right w:val="nil"/>
            </w:tcBorders>
          </w:tcPr>
          <w:p w:rsidR="00104C82" w:rsidRPr="00122547" w:rsidRDefault="00104C82" w:rsidP="00E431AD">
            <w:pPr>
              <w:autoSpaceDE w:val="0"/>
              <w:autoSpaceDN w:val="0"/>
              <w:adjustRightInd w:val="0"/>
              <w:jc w:val="center"/>
              <w:rPr>
                <w:sz w:val="12"/>
                <w:szCs w:val="12"/>
              </w:rPr>
            </w:pPr>
            <w:r w:rsidRPr="00122547">
              <w:rPr>
                <w:sz w:val="12"/>
                <w:szCs w:val="12"/>
              </w:rPr>
              <w:t>(</w:t>
            </w:r>
            <w:r w:rsidR="00896841" w:rsidRPr="00896841">
              <w:rPr>
                <w:bCs/>
                <w:sz w:val="12"/>
                <w:szCs w:val="12"/>
              </w:rPr>
              <w:t>фамилия, имя  и (в случае, если имеется) отчество гражданин</w:t>
            </w:r>
            <w:proofErr w:type="gramStart"/>
            <w:r w:rsidR="00896841" w:rsidRPr="00896841">
              <w:rPr>
                <w:bCs/>
                <w:sz w:val="12"/>
                <w:szCs w:val="12"/>
              </w:rPr>
              <w:t>а(</w:t>
            </w:r>
            <w:proofErr w:type="spellStart"/>
            <w:proofErr w:type="gramEnd"/>
            <w:r w:rsidR="00896841" w:rsidRPr="00896841">
              <w:rPr>
                <w:bCs/>
                <w:sz w:val="12"/>
                <w:szCs w:val="12"/>
              </w:rPr>
              <w:t>ки</w:t>
            </w:r>
            <w:proofErr w:type="spellEnd"/>
            <w:r w:rsidR="00896841" w:rsidRPr="00896841">
              <w:rPr>
                <w:bCs/>
                <w:sz w:val="12"/>
                <w:szCs w:val="12"/>
              </w:rPr>
              <w:t>)</w:t>
            </w:r>
          </w:p>
          <w:p w:rsidR="00104C82" w:rsidRPr="00122547" w:rsidRDefault="00104C82" w:rsidP="00E431AD">
            <w:pPr>
              <w:autoSpaceDE w:val="0"/>
              <w:autoSpaceDN w:val="0"/>
              <w:adjustRightInd w:val="0"/>
              <w:jc w:val="both"/>
              <w:rPr>
                <w:i/>
                <w:sz w:val="22"/>
                <w:szCs w:val="22"/>
              </w:rPr>
            </w:pPr>
          </w:p>
        </w:tc>
      </w:tr>
      <w:tr w:rsidR="00104C82" w:rsidRPr="00122547" w:rsidTr="00C05EB5">
        <w:trPr>
          <w:trHeight w:val="401"/>
        </w:trPr>
        <w:tc>
          <w:tcPr>
            <w:tcW w:w="462" w:type="dxa"/>
            <w:vMerge/>
            <w:tcBorders>
              <w:left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left w:val="nil"/>
              <w:bottom w:val="single" w:sz="4" w:space="0" w:color="000000" w:themeColor="text1"/>
              <w:right w:val="nil"/>
            </w:tcBorders>
          </w:tcPr>
          <w:p w:rsidR="00104C82" w:rsidRPr="00122547" w:rsidRDefault="00E431AD" w:rsidP="00E431AD">
            <w:pPr>
              <w:autoSpaceDE w:val="0"/>
              <w:autoSpaceDN w:val="0"/>
              <w:adjustRightInd w:val="0"/>
              <w:jc w:val="center"/>
              <w:rPr>
                <w:sz w:val="12"/>
                <w:szCs w:val="12"/>
              </w:rPr>
            </w:pPr>
            <w:r>
              <w:rPr>
                <w:bCs/>
                <w:sz w:val="12"/>
                <w:szCs w:val="12"/>
              </w:rPr>
              <w:t>(</w:t>
            </w:r>
            <w:r w:rsidRPr="00E431AD">
              <w:rPr>
                <w:bCs/>
                <w:sz w:val="12"/>
                <w:szCs w:val="12"/>
              </w:rPr>
              <w:t>год и место рождения</w:t>
            </w:r>
            <w:r>
              <w:rPr>
                <w:bCs/>
                <w:sz w:val="12"/>
                <w:szCs w:val="12"/>
              </w:rPr>
              <w:t xml:space="preserve"> гражданин</w:t>
            </w:r>
            <w:proofErr w:type="gramStart"/>
            <w:r>
              <w:rPr>
                <w:bCs/>
                <w:sz w:val="12"/>
                <w:szCs w:val="12"/>
              </w:rPr>
              <w:t>а(</w:t>
            </w:r>
            <w:proofErr w:type="spellStart"/>
            <w:proofErr w:type="gramEnd"/>
            <w:r>
              <w:rPr>
                <w:bCs/>
                <w:sz w:val="12"/>
                <w:szCs w:val="12"/>
              </w:rPr>
              <w:t>ки</w:t>
            </w:r>
            <w:proofErr w:type="spellEnd"/>
            <w:r>
              <w:rPr>
                <w:bCs/>
                <w:sz w:val="12"/>
                <w:szCs w:val="12"/>
              </w:rPr>
              <w:t>)</w:t>
            </w:r>
          </w:p>
          <w:p w:rsidR="00104C82" w:rsidRPr="00122547" w:rsidRDefault="00104C82" w:rsidP="00E431AD">
            <w:pPr>
              <w:autoSpaceDE w:val="0"/>
              <w:autoSpaceDN w:val="0"/>
              <w:adjustRightInd w:val="0"/>
              <w:jc w:val="both"/>
              <w:rPr>
                <w:i/>
                <w:sz w:val="22"/>
                <w:szCs w:val="22"/>
              </w:rPr>
            </w:pPr>
          </w:p>
        </w:tc>
      </w:tr>
      <w:tr w:rsidR="00104C82" w:rsidRPr="00122547" w:rsidTr="00C05EB5">
        <w:trPr>
          <w:trHeight w:val="462"/>
        </w:trPr>
        <w:tc>
          <w:tcPr>
            <w:tcW w:w="462" w:type="dxa"/>
            <w:vMerge/>
            <w:tcBorders>
              <w:left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left w:val="nil"/>
              <w:bottom w:val="single" w:sz="4" w:space="0" w:color="auto"/>
              <w:right w:val="nil"/>
            </w:tcBorders>
          </w:tcPr>
          <w:p w:rsidR="00104C82" w:rsidRDefault="00E431AD" w:rsidP="00E431AD">
            <w:pPr>
              <w:autoSpaceDE w:val="0"/>
              <w:autoSpaceDN w:val="0"/>
              <w:adjustRightInd w:val="0"/>
              <w:ind w:left="-108" w:right="-108"/>
              <w:jc w:val="center"/>
              <w:rPr>
                <w:sz w:val="12"/>
                <w:szCs w:val="12"/>
              </w:rPr>
            </w:pPr>
            <w:r>
              <w:rPr>
                <w:sz w:val="12"/>
                <w:szCs w:val="12"/>
              </w:rPr>
              <w:t>(ИНН – при наличии данных)</w:t>
            </w:r>
          </w:p>
          <w:p w:rsidR="00E431AD" w:rsidRPr="00E431AD" w:rsidRDefault="00E431AD" w:rsidP="00E431AD">
            <w:pPr>
              <w:autoSpaceDE w:val="0"/>
              <w:autoSpaceDN w:val="0"/>
              <w:adjustRightInd w:val="0"/>
              <w:ind w:left="-108" w:right="-108"/>
              <w:jc w:val="both"/>
              <w:rPr>
                <w:i/>
                <w:sz w:val="22"/>
                <w:szCs w:val="22"/>
              </w:rPr>
            </w:pPr>
          </w:p>
        </w:tc>
      </w:tr>
      <w:tr w:rsidR="00104C82" w:rsidRPr="00122547" w:rsidTr="00C05EB5">
        <w:trPr>
          <w:trHeight w:val="312"/>
        </w:trPr>
        <w:tc>
          <w:tcPr>
            <w:tcW w:w="462" w:type="dxa"/>
            <w:vMerge/>
            <w:tcBorders>
              <w:left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top w:val="single" w:sz="4" w:space="0" w:color="auto"/>
              <w:left w:val="nil"/>
              <w:bottom w:val="single" w:sz="4" w:space="0" w:color="000000" w:themeColor="text1"/>
              <w:right w:val="nil"/>
            </w:tcBorders>
          </w:tcPr>
          <w:p w:rsidR="00E431AD" w:rsidRPr="00122547" w:rsidRDefault="00E431AD" w:rsidP="00E431AD">
            <w:pPr>
              <w:autoSpaceDE w:val="0"/>
              <w:autoSpaceDN w:val="0"/>
              <w:adjustRightInd w:val="0"/>
              <w:ind w:left="-108" w:right="-108"/>
              <w:jc w:val="center"/>
              <w:rPr>
                <w:sz w:val="12"/>
                <w:szCs w:val="12"/>
              </w:rPr>
            </w:pPr>
            <w:r w:rsidRPr="00122547">
              <w:rPr>
                <w:sz w:val="12"/>
                <w:szCs w:val="12"/>
              </w:rPr>
              <w:t xml:space="preserve">(адрес (место регистрации), адрес фактического проживания, телефон – </w:t>
            </w:r>
            <w:r>
              <w:rPr>
                <w:sz w:val="12"/>
                <w:szCs w:val="12"/>
              </w:rPr>
              <w:t>при наличии данных</w:t>
            </w:r>
            <w:r w:rsidRPr="00122547">
              <w:rPr>
                <w:sz w:val="12"/>
                <w:szCs w:val="12"/>
              </w:rPr>
              <w:t xml:space="preserve"> </w:t>
            </w:r>
            <w:r>
              <w:rPr>
                <w:sz w:val="12"/>
                <w:szCs w:val="12"/>
              </w:rPr>
              <w:t>гражданин</w:t>
            </w:r>
            <w:proofErr w:type="gramStart"/>
            <w:r>
              <w:rPr>
                <w:sz w:val="12"/>
                <w:szCs w:val="12"/>
              </w:rPr>
              <w:t>а(</w:t>
            </w:r>
            <w:proofErr w:type="spellStart"/>
            <w:proofErr w:type="gramEnd"/>
            <w:r>
              <w:rPr>
                <w:sz w:val="12"/>
                <w:szCs w:val="12"/>
              </w:rPr>
              <w:t>ки</w:t>
            </w:r>
            <w:proofErr w:type="spellEnd"/>
            <w:r>
              <w:rPr>
                <w:sz w:val="12"/>
                <w:szCs w:val="12"/>
              </w:rPr>
              <w:t>)</w:t>
            </w:r>
            <w:r w:rsidRPr="00122547">
              <w:rPr>
                <w:sz w:val="12"/>
                <w:szCs w:val="12"/>
              </w:rPr>
              <w:t xml:space="preserve"> </w:t>
            </w:r>
          </w:p>
          <w:p w:rsidR="00104C82" w:rsidRPr="00122547" w:rsidRDefault="00104C82" w:rsidP="00E431AD">
            <w:pPr>
              <w:autoSpaceDE w:val="0"/>
              <w:autoSpaceDN w:val="0"/>
              <w:adjustRightInd w:val="0"/>
              <w:ind w:left="-108" w:right="-108"/>
              <w:jc w:val="both"/>
              <w:rPr>
                <w:i/>
                <w:sz w:val="22"/>
                <w:szCs w:val="22"/>
              </w:rPr>
            </w:pPr>
          </w:p>
        </w:tc>
      </w:tr>
      <w:tr w:rsidR="00104C82" w:rsidRPr="00122547" w:rsidTr="00C05EB5">
        <w:trPr>
          <w:trHeight w:val="401"/>
        </w:trPr>
        <w:tc>
          <w:tcPr>
            <w:tcW w:w="462" w:type="dxa"/>
            <w:vMerge/>
            <w:tcBorders>
              <w:left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left w:val="nil"/>
              <w:bottom w:val="single" w:sz="4" w:space="0" w:color="000000" w:themeColor="text1"/>
              <w:right w:val="nil"/>
            </w:tcBorders>
          </w:tcPr>
          <w:p w:rsidR="00104C82" w:rsidRPr="00122547" w:rsidRDefault="00E431AD" w:rsidP="00E431AD">
            <w:pPr>
              <w:autoSpaceDE w:val="0"/>
              <w:autoSpaceDN w:val="0"/>
              <w:adjustRightInd w:val="0"/>
              <w:jc w:val="center"/>
              <w:rPr>
                <w:sz w:val="12"/>
                <w:szCs w:val="12"/>
              </w:rPr>
            </w:pPr>
            <w:proofErr w:type="gramStart"/>
            <w:r w:rsidRPr="00122547">
              <w:rPr>
                <w:sz w:val="12"/>
                <w:szCs w:val="12"/>
              </w:rPr>
              <w:t>(паспортные данные (серия, номер, дата выдачи и кем выдан, код подразделения)</w:t>
            </w:r>
            <w:r>
              <w:rPr>
                <w:sz w:val="12"/>
                <w:szCs w:val="12"/>
              </w:rPr>
              <w:t xml:space="preserve"> гражданина (</w:t>
            </w:r>
            <w:proofErr w:type="spellStart"/>
            <w:r>
              <w:rPr>
                <w:sz w:val="12"/>
                <w:szCs w:val="12"/>
              </w:rPr>
              <w:t>ки</w:t>
            </w:r>
            <w:proofErr w:type="spellEnd"/>
            <w:r>
              <w:rPr>
                <w:sz w:val="12"/>
                <w:szCs w:val="12"/>
              </w:rPr>
              <w:t>)</w:t>
            </w:r>
            <w:proofErr w:type="gramEnd"/>
          </w:p>
          <w:p w:rsidR="00104C82" w:rsidRPr="00122547" w:rsidRDefault="00104C82" w:rsidP="00E431AD">
            <w:pPr>
              <w:autoSpaceDE w:val="0"/>
              <w:autoSpaceDN w:val="0"/>
              <w:adjustRightInd w:val="0"/>
              <w:jc w:val="both"/>
              <w:rPr>
                <w:i/>
                <w:sz w:val="22"/>
                <w:szCs w:val="22"/>
              </w:rPr>
            </w:pPr>
          </w:p>
        </w:tc>
      </w:tr>
      <w:tr w:rsidR="00104C82" w:rsidRPr="00122547" w:rsidTr="00C05EB5">
        <w:trPr>
          <w:trHeight w:val="401"/>
        </w:trPr>
        <w:tc>
          <w:tcPr>
            <w:tcW w:w="462" w:type="dxa"/>
            <w:vMerge/>
            <w:tcBorders>
              <w:left w:val="nil"/>
              <w:bottom w:val="nil"/>
              <w:right w:val="nil"/>
            </w:tcBorders>
          </w:tcPr>
          <w:p w:rsidR="00104C82" w:rsidRPr="00122547" w:rsidRDefault="00104C82" w:rsidP="00E431AD">
            <w:pPr>
              <w:autoSpaceDE w:val="0"/>
              <w:autoSpaceDN w:val="0"/>
              <w:adjustRightInd w:val="0"/>
              <w:jc w:val="both"/>
              <w:rPr>
                <w:i/>
                <w:sz w:val="22"/>
                <w:szCs w:val="22"/>
              </w:rPr>
            </w:pPr>
          </w:p>
        </w:tc>
        <w:tc>
          <w:tcPr>
            <w:tcW w:w="8468" w:type="dxa"/>
            <w:tcBorders>
              <w:left w:val="nil"/>
              <w:bottom w:val="single" w:sz="4" w:space="0" w:color="000000" w:themeColor="text1"/>
              <w:right w:val="nil"/>
            </w:tcBorders>
          </w:tcPr>
          <w:p w:rsidR="00104C82" w:rsidRDefault="00E431AD" w:rsidP="00E431AD">
            <w:pPr>
              <w:autoSpaceDE w:val="0"/>
              <w:autoSpaceDN w:val="0"/>
              <w:adjustRightInd w:val="0"/>
              <w:jc w:val="center"/>
              <w:rPr>
                <w:sz w:val="12"/>
                <w:szCs w:val="12"/>
              </w:rPr>
            </w:pPr>
            <w:proofErr w:type="gramStart"/>
            <w:r w:rsidRPr="00122547">
              <w:rPr>
                <w:bCs/>
                <w:sz w:val="12"/>
                <w:szCs w:val="12"/>
              </w:rPr>
              <w:t xml:space="preserve">(иные сведения - </w:t>
            </w:r>
            <w:r w:rsidRPr="00122547">
              <w:rPr>
                <w:sz w:val="12"/>
                <w:szCs w:val="12"/>
              </w:rPr>
              <w:t>семейное положение, наличие детей и лиц на иждивении, материальное положение,</w:t>
            </w:r>
            <w:proofErr w:type="gramEnd"/>
          </w:p>
          <w:p w:rsidR="00E431AD" w:rsidRPr="00122547" w:rsidRDefault="00E431AD" w:rsidP="00E431AD">
            <w:pPr>
              <w:autoSpaceDE w:val="0"/>
              <w:autoSpaceDN w:val="0"/>
              <w:adjustRightInd w:val="0"/>
              <w:jc w:val="both"/>
              <w:rPr>
                <w:i/>
                <w:sz w:val="22"/>
                <w:szCs w:val="22"/>
              </w:rPr>
            </w:pPr>
          </w:p>
        </w:tc>
      </w:tr>
    </w:tbl>
    <w:p w:rsidR="00104C82" w:rsidRPr="00122547" w:rsidRDefault="00104C82" w:rsidP="00E431AD">
      <w:pPr>
        <w:pStyle w:val="af"/>
        <w:spacing w:after="0"/>
        <w:ind w:left="142" w:right="21"/>
        <w:jc w:val="center"/>
        <w:rPr>
          <w:bCs/>
          <w:sz w:val="12"/>
          <w:szCs w:val="12"/>
        </w:rPr>
      </w:pPr>
      <w:r w:rsidRPr="00122547">
        <w:rPr>
          <w:sz w:val="12"/>
          <w:szCs w:val="12"/>
        </w:rPr>
        <w:t>привлекался ли ранее к административной ответственности и т.п.</w:t>
      </w:r>
      <w:r w:rsidRPr="00122547">
        <w:rPr>
          <w:bCs/>
          <w:sz w:val="12"/>
          <w:szCs w:val="12"/>
        </w:rPr>
        <w:t>)</w:t>
      </w:r>
    </w:p>
    <w:p w:rsidR="00104C82" w:rsidRPr="00122547" w:rsidRDefault="00104C82" w:rsidP="00E431AD">
      <w:pPr>
        <w:pStyle w:val="af"/>
        <w:spacing w:after="0"/>
        <w:ind w:left="0" w:right="21" w:firstLine="748"/>
        <w:jc w:val="both"/>
        <w:rPr>
          <w:bCs/>
          <w:sz w:val="2"/>
          <w:szCs w:val="2"/>
        </w:rPr>
      </w:pPr>
    </w:p>
    <w:p w:rsidR="00104C82" w:rsidRPr="00122547" w:rsidRDefault="00104C82" w:rsidP="00104C82">
      <w:pPr>
        <w:pStyle w:val="33"/>
        <w:spacing w:line="240" w:lineRule="auto"/>
        <w:ind w:right="21" w:firstLine="709"/>
        <w:rPr>
          <w:sz w:val="22"/>
          <w:szCs w:val="22"/>
        </w:rPr>
      </w:pPr>
      <w:r w:rsidRPr="00122547">
        <w:rPr>
          <w:sz w:val="22"/>
          <w:szCs w:val="22"/>
        </w:rPr>
        <w:t xml:space="preserve">Лицо,  в  отношении  которого  составлено предписание об устранении </w:t>
      </w:r>
      <w:proofErr w:type="gramStart"/>
      <w:r w:rsidRPr="00122547">
        <w:rPr>
          <w:sz w:val="22"/>
          <w:szCs w:val="22"/>
        </w:rPr>
        <w:t>нарушений Правил благоустройства территории города</w:t>
      </w:r>
      <w:proofErr w:type="gramEnd"/>
      <w:r w:rsidRPr="00122547">
        <w:rPr>
          <w:sz w:val="22"/>
          <w:szCs w:val="22"/>
        </w:rPr>
        <w:t xml:space="preserve"> Чебоксары, было надлежащим образом уведомлено о времени </w:t>
      </w:r>
    </w:p>
    <w:tbl>
      <w:tblPr>
        <w:tblStyle w:val="af1"/>
        <w:tblW w:w="9356" w:type="dxa"/>
        <w:tblInd w:w="108" w:type="dxa"/>
        <w:tblLook w:val="04A0" w:firstRow="1" w:lastRow="0" w:firstColumn="1" w:lastColumn="0" w:noHBand="0" w:noVBand="1"/>
      </w:tblPr>
      <w:tblGrid>
        <w:gridCol w:w="2410"/>
        <w:gridCol w:w="6946"/>
      </w:tblGrid>
      <w:tr w:rsidR="00104C82" w:rsidRPr="00122547" w:rsidTr="00C05EB5">
        <w:tc>
          <w:tcPr>
            <w:tcW w:w="2410" w:type="dxa"/>
            <w:vMerge w:val="restart"/>
            <w:tcBorders>
              <w:top w:val="nil"/>
              <w:left w:val="nil"/>
              <w:right w:val="nil"/>
            </w:tcBorders>
          </w:tcPr>
          <w:p w:rsidR="00104C82" w:rsidRPr="00122547" w:rsidRDefault="00104C82" w:rsidP="00C05EB5">
            <w:pPr>
              <w:pStyle w:val="ConsPlusNonformat"/>
              <w:ind w:left="-108"/>
              <w:jc w:val="both"/>
              <w:rPr>
                <w:rFonts w:ascii="Times New Roman" w:hAnsi="Times New Roman" w:cs="Times New Roman"/>
                <w:sz w:val="22"/>
                <w:szCs w:val="22"/>
              </w:rPr>
            </w:pPr>
            <w:r w:rsidRPr="00122547">
              <w:rPr>
                <w:rFonts w:ascii="Times New Roman" w:hAnsi="Times New Roman" w:cs="Times New Roman"/>
                <w:sz w:val="22"/>
                <w:szCs w:val="22"/>
              </w:rPr>
              <w:t xml:space="preserve">и </w:t>
            </w:r>
            <w:proofErr w:type="gramStart"/>
            <w:r w:rsidRPr="00122547">
              <w:rPr>
                <w:rFonts w:ascii="Times New Roman" w:hAnsi="Times New Roman" w:cs="Times New Roman"/>
                <w:sz w:val="22"/>
                <w:szCs w:val="22"/>
              </w:rPr>
              <w:t>месте</w:t>
            </w:r>
            <w:proofErr w:type="gramEnd"/>
            <w:r w:rsidRPr="00122547">
              <w:rPr>
                <w:rFonts w:ascii="Times New Roman" w:hAnsi="Times New Roman" w:cs="Times New Roman"/>
                <w:sz w:val="22"/>
                <w:szCs w:val="22"/>
              </w:rPr>
              <w:t xml:space="preserve"> его составления</w:t>
            </w:r>
          </w:p>
        </w:tc>
        <w:tc>
          <w:tcPr>
            <w:tcW w:w="6946" w:type="dxa"/>
            <w:tcBorders>
              <w:top w:val="nil"/>
              <w:left w:val="nil"/>
              <w:bottom w:val="single" w:sz="4" w:space="0" w:color="auto"/>
              <w:right w:val="nil"/>
            </w:tcBorders>
          </w:tcPr>
          <w:p w:rsidR="00104C82" w:rsidRPr="00122547" w:rsidRDefault="00104C82" w:rsidP="00C05EB5">
            <w:pPr>
              <w:pStyle w:val="ConsPlusNonformat"/>
              <w:ind w:left="-108" w:right="-108"/>
              <w:jc w:val="both"/>
              <w:rPr>
                <w:rFonts w:ascii="Times New Roman" w:hAnsi="Times New Roman" w:cs="Times New Roman"/>
                <w:sz w:val="22"/>
                <w:szCs w:val="22"/>
              </w:rPr>
            </w:pPr>
          </w:p>
        </w:tc>
      </w:tr>
      <w:tr w:rsidR="00104C82" w:rsidRPr="00122547" w:rsidTr="00C05EB5">
        <w:trPr>
          <w:trHeight w:val="60"/>
        </w:trPr>
        <w:tc>
          <w:tcPr>
            <w:tcW w:w="2410" w:type="dxa"/>
            <w:vMerge/>
            <w:tcBorders>
              <w:left w:val="nil"/>
              <w:bottom w:val="nil"/>
              <w:right w:val="nil"/>
            </w:tcBorders>
          </w:tcPr>
          <w:p w:rsidR="00104C82" w:rsidRPr="00122547" w:rsidRDefault="00104C82" w:rsidP="00C05EB5">
            <w:pPr>
              <w:pStyle w:val="ConsPlusNonformat"/>
              <w:jc w:val="center"/>
              <w:rPr>
                <w:rFonts w:ascii="Times New Roman" w:hAnsi="Times New Roman" w:cs="Times New Roman"/>
                <w:sz w:val="12"/>
                <w:szCs w:val="12"/>
              </w:rPr>
            </w:pPr>
          </w:p>
        </w:tc>
        <w:tc>
          <w:tcPr>
            <w:tcW w:w="6946" w:type="dxa"/>
            <w:tcBorders>
              <w:top w:val="single" w:sz="4" w:space="0" w:color="auto"/>
              <w:left w:val="nil"/>
              <w:bottom w:val="nil"/>
              <w:right w:val="nil"/>
            </w:tcBorders>
          </w:tcPr>
          <w:p w:rsidR="00104C82" w:rsidRPr="00122547" w:rsidRDefault="00104C82" w:rsidP="00C05EB5">
            <w:pPr>
              <w:pStyle w:val="ConsPlusNonformat"/>
              <w:ind w:left="-108"/>
              <w:jc w:val="center"/>
              <w:rPr>
                <w:rFonts w:ascii="Times New Roman" w:hAnsi="Times New Roman" w:cs="Times New Roman"/>
                <w:sz w:val="12"/>
                <w:szCs w:val="12"/>
              </w:rPr>
            </w:pPr>
            <w:r w:rsidRPr="00122547">
              <w:rPr>
                <w:rFonts w:ascii="Times New Roman" w:hAnsi="Times New Roman" w:cs="Times New Roman"/>
                <w:sz w:val="12"/>
                <w:szCs w:val="12"/>
              </w:rPr>
              <w:t xml:space="preserve">(Приглашением (повесткой), телефонограммой, телеграммой </w:t>
            </w:r>
            <w:proofErr w:type="gramStart"/>
            <w:r w:rsidRPr="00122547">
              <w:rPr>
                <w:rFonts w:ascii="Times New Roman" w:hAnsi="Times New Roman" w:cs="Times New Roman"/>
                <w:sz w:val="12"/>
                <w:szCs w:val="12"/>
              </w:rPr>
              <w:t>от</w:t>
            </w:r>
            <w:proofErr w:type="gramEnd"/>
            <w:r w:rsidRPr="00122547">
              <w:rPr>
                <w:rFonts w:ascii="Times New Roman" w:hAnsi="Times New Roman" w:cs="Times New Roman"/>
                <w:sz w:val="12"/>
                <w:szCs w:val="12"/>
              </w:rPr>
              <w:t>____ № ___)</w:t>
            </w:r>
          </w:p>
        </w:tc>
      </w:tr>
    </w:tbl>
    <w:p w:rsidR="00104C82" w:rsidRPr="00122547" w:rsidRDefault="00104C82" w:rsidP="00104C82">
      <w:pPr>
        <w:pStyle w:val="af"/>
        <w:spacing w:after="0"/>
        <w:rPr>
          <w:sz w:val="2"/>
          <w:szCs w:val="2"/>
        </w:rPr>
      </w:pPr>
    </w:p>
    <w:p w:rsidR="00104C82" w:rsidRPr="00122547" w:rsidRDefault="00104C82" w:rsidP="00104C82">
      <w:pPr>
        <w:pStyle w:val="af"/>
        <w:spacing w:after="0"/>
        <w:ind w:left="0" w:right="21" w:firstLine="709"/>
        <w:jc w:val="both"/>
        <w:rPr>
          <w:sz w:val="22"/>
          <w:szCs w:val="22"/>
        </w:rPr>
      </w:pPr>
      <w:r w:rsidRPr="00122547">
        <w:rPr>
          <w:sz w:val="22"/>
          <w:szCs w:val="22"/>
        </w:rPr>
        <w:t>Замечания к предписанию: ______________________________________________________</w:t>
      </w:r>
    </w:p>
    <w:p w:rsidR="00104C82" w:rsidRPr="00122547" w:rsidRDefault="00104C82" w:rsidP="00A80A22">
      <w:pPr>
        <w:pStyle w:val="af"/>
        <w:spacing w:after="0"/>
        <w:ind w:left="3261" w:right="21"/>
        <w:jc w:val="center"/>
        <w:rPr>
          <w:sz w:val="12"/>
        </w:rPr>
      </w:pPr>
      <w:r w:rsidRPr="00122547">
        <w:rPr>
          <w:sz w:val="12"/>
        </w:rPr>
        <w:t>(содержание замечаний либо указание на их отсутствие</w:t>
      </w:r>
      <w:r w:rsidR="00CA5AA1">
        <w:rPr>
          <w:sz w:val="12"/>
        </w:rPr>
        <w:t xml:space="preserve"> в связи с отсутствием гражданин</w:t>
      </w:r>
      <w:proofErr w:type="gramStart"/>
      <w:r w:rsidR="00CA5AA1">
        <w:rPr>
          <w:sz w:val="12"/>
        </w:rPr>
        <w:t>а(</w:t>
      </w:r>
      <w:proofErr w:type="spellStart"/>
      <w:proofErr w:type="gramEnd"/>
      <w:r w:rsidR="00CA5AA1">
        <w:rPr>
          <w:sz w:val="12"/>
        </w:rPr>
        <w:t>ки</w:t>
      </w:r>
      <w:proofErr w:type="spellEnd"/>
      <w:r w:rsidR="00CA5AA1">
        <w:rPr>
          <w:sz w:val="12"/>
        </w:rPr>
        <w:t xml:space="preserve">) при проведении </w:t>
      </w:r>
    </w:p>
    <w:p w:rsidR="00104C82" w:rsidRPr="00122547" w:rsidRDefault="00104C82" w:rsidP="00104C82">
      <w:pPr>
        <w:pStyle w:val="af"/>
        <w:spacing w:after="0"/>
        <w:ind w:left="0"/>
        <w:rPr>
          <w:sz w:val="22"/>
          <w:szCs w:val="22"/>
        </w:rPr>
      </w:pPr>
      <w:r w:rsidRPr="00122547">
        <w:rPr>
          <w:sz w:val="22"/>
          <w:szCs w:val="22"/>
        </w:rPr>
        <w:t>_____________________________________________________________________________________</w:t>
      </w:r>
    </w:p>
    <w:p w:rsidR="00104C82" w:rsidRPr="00122547" w:rsidRDefault="00A80A22" w:rsidP="00CA5AA1">
      <w:pPr>
        <w:ind w:right="21"/>
        <w:jc w:val="center"/>
        <w:rPr>
          <w:sz w:val="12"/>
        </w:rPr>
      </w:pPr>
      <w:r>
        <w:rPr>
          <w:sz w:val="12"/>
        </w:rPr>
        <w:t>проверки объекта благоустройства,</w:t>
      </w:r>
      <w:r w:rsidRPr="00122547">
        <w:rPr>
          <w:sz w:val="12"/>
        </w:rPr>
        <w:t xml:space="preserve"> </w:t>
      </w:r>
      <w:r w:rsidR="00CA5AA1" w:rsidRPr="00122547">
        <w:rPr>
          <w:sz w:val="12"/>
        </w:rPr>
        <w:t>или на приложение их к предписанию отдельно)</w:t>
      </w:r>
    </w:p>
    <w:tbl>
      <w:tblPr>
        <w:tblW w:w="9498" w:type="dxa"/>
        <w:tblInd w:w="28" w:type="dxa"/>
        <w:tblLayout w:type="fixed"/>
        <w:tblCellMar>
          <w:left w:w="28" w:type="dxa"/>
          <w:right w:w="28" w:type="dxa"/>
        </w:tblCellMar>
        <w:tblLook w:val="0000" w:firstRow="0" w:lastRow="0" w:firstColumn="0" w:lastColumn="0" w:noHBand="0" w:noVBand="0"/>
      </w:tblPr>
      <w:tblGrid>
        <w:gridCol w:w="142"/>
        <w:gridCol w:w="425"/>
        <w:gridCol w:w="142"/>
        <w:gridCol w:w="1418"/>
        <w:gridCol w:w="283"/>
        <w:gridCol w:w="284"/>
        <w:gridCol w:w="141"/>
        <w:gridCol w:w="851"/>
        <w:gridCol w:w="2268"/>
        <w:gridCol w:w="142"/>
        <w:gridCol w:w="142"/>
        <w:gridCol w:w="2551"/>
        <w:gridCol w:w="283"/>
        <w:gridCol w:w="426"/>
      </w:tblGrid>
      <w:tr w:rsidR="00104C82" w:rsidRPr="00122547" w:rsidTr="00C05EB5">
        <w:tc>
          <w:tcPr>
            <w:tcW w:w="142" w:type="dxa"/>
            <w:tcBorders>
              <w:top w:val="nil"/>
              <w:left w:val="nil"/>
              <w:bottom w:val="nil"/>
              <w:right w:val="nil"/>
            </w:tcBorders>
            <w:vAlign w:val="bottom"/>
          </w:tcPr>
          <w:p w:rsidR="00104C82" w:rsidRPr="00122547" w:rsidRDefault="00104C82" w:rsidP="00C05EB5">
            <w:pPr>
              <w:jc w:val="both"/>
            </w:pPr>
            <w:r w:rsidRPr="00122547">
              <w:rPr>
                <w:sz w:val="22"/>
                <w:szCs w:val="22"/>
              </w:rPr>
              <w:t>«</w:t>
            </w:r>
          </w:p>
        </w:tc>
        <w:tc>
          <w:tcPr>
            <w:tcW w:w="425" w:type="dxa"/>
            <w:tcBorders>
              <w:top w:val="nil"/>
              <w:left w:val="nil"/>
              <w:bottom w:val="single" w:sz="4" w:space="0" w:color="auto"/>
              <w:right w:val="nil"/>
            </w:tcBorders>
          </w:tcPr>
          <w:p w:rsidR="00104C82" w:rsidRPr="00122547" w:rsidRDefault="00104C82" w:rsidP="00C05EB5">
            <w:pPr>
              <w:ind w:left="-28"/>
              <w:jc w:val="center"/>
            </w:pPr>
          </w:p>
        </w:tc>
        <w:tc>
          <w:tcPr>
            <w:tcW w:w="142" w:type="dxa"/>
            <w:tcBorders>
              <w:top w:val="nil"/>
              <w:left w:val="nil"/>
              <w:right w:val="nil"/>
            </w:tcBorders>
          </w:tcPr>
          <w:p w:rsidR="00104C82" w:rsidRPr="00122547" w:rsidRDefault="00104C82" w:rsidP="00C05EB5">
            <w:pPr>
              <w:ind w:left="-28"/>
              <w:jc w:val="center"/>
            </w:pPr>
            <w:r w:rsidRPr="00122547">
              <w:rPr>
                <w:sz w:val="22"/>
                <w:szCs w:val="22"/>
              </w:rPr>
              <w:t>»</w:t>
            </w:r>
          </w:p>
        </w:tc>
        <w:tc>
          <w:tcPr>
            <w:tcW w:w="1418" w:type="dxa"/>
            <w:tcBorders>
              <w:top w:val="nil"/>
              <w:left w:val="nil"/>
              <w:bottom w:val="single" w:sz="4" w:space="0" w:color="auto"/>
              <w:right w:val="nil"/>
            </w:tcBorders>
          </w:tcPr>
          <w:p w:rsidR="00104C82" w:rsidRPr="00122547" w:rsidRDefault="00104C82" w:rsidP="00C05EB5">
            <w:pPr>
              <w:ind w:left="-28"/>
              <w:jc w:val="center"/>
            </w:pPr>
          </w:p>
        </w:tc>
        <w:tc>
          <w:tcPr>
            <w:tcW w:w="283" w:type="dxa"/>
            <w:vMerge w:val="restart"/>
            <w:tcBorders>
              <w:top w:val="nil"/>
              <w:left w:val="nil"/>
              <w:right w:val="nil"/>
            </w:tcBorders>
          </w:tcPr>
          <w:p w:rsidR="00104C82" w:rsidRPr="00122547" w:rsidRDefault="00104C82" w:rsidP="00C05EB5">
            <w:pPr>
              <w:ind w:left="-28"/>
              <w:jc w:val="center"/>
            </w:pPr>
            <w:r w:rsidRPr="00122547">
              <w:rPr>
                <w:sz w:val="22"/>
                <w:szCs w:val="22"/>
              </w:rPr>
              <w:t>20</w:t>
            </w:r>
          </w:p>
        </w:tc>
        <w:tc>
          <w:tcPr>
            <w:tcW w:w="284" w:type="dxa"/>
            <w:tcBorders>
              <w:top w:val="nil"/>
              <w:left w:val="nil"/>
              <w:bottom w:val="single" w:sz="4" w:space="0" w:color="auto"/>
              <w:right w:val="nil"/>
            </w:tcBorders>
          </w:tcPr>
          <w:p w:rsidR="00104C82" w:rsidRPr="00122547" w:rsidRDefault="00104C82" w:rsidP="00C05EB5">
            <w:pPr>
              <w:ind w:left="-28"/>
            </w:pPr>
          </w:p>
        </w:tc>
        <w:tc>
          <w:tcPr>
            <w:tcW w:w="141" w:type="dxa"/>
            <w:vMerge w:val="restart"/>
            <w:tcBorders>
              <w:top w:val="nil"/>
              <w:left w:val="nil"/>
              <w:right w:val="nil"/>
            </w:tcBorders>
          </w:tcPr>
          <w:p w:rsidR="00104C82" w:rsidRPr="00122547" w:rsidRDefault="00104C82" w:rsidP="00C05EB5">
            <w:pPr>
              <w:ind w:left="-28"/>
              <w:jc w:val="center"/>
            </w:pPr>
            <w:proofErr w:type="gramStart"/>
            <w:r w:rsidRPr="00122547">
              <w:rPr>
                <w:sz w:val="22"/>
                <w:szCs w:val="22"/>
              </w:rPr>
              <w:t>г</w:t>
            </w:r>
            <w:proofErr w:type="gramEnd"/>
            <w:r w:rsidRPr="00122547">
              <w:rPr>
                <w:sz w:val="22"/>
                <w:szCs w:val="22"/>
              </w:rPr>
              <w:t>.</w:t>
            </w:r>
          </w:p>
        </w:tc>
        <w:tc>
          <w:tcPr>
            <w:tcW w:w="851" w:type="dxa"/>
            <w:vMerge w:val="restart"/>
            <w:tcBorders>
              <w:top w:val="nil"/>
              <w:left w:val="nil"/>
              <w:right w:val="nil"/>
            </w:tcBorders>
          </w:tcPr>
          <w:p w:rsidR="00104C82" w:rsidRPr="00122547" w:rsidRDefault="00104C82" w:rsidP="00C05EB5">
            <w:pPr>
              <w:ind w:left="-28"/>
              <w:jc w:val="center"/>
            </w:pPr>
          </w:p>
        </w:tc>
        <w:tc>
          <w:tcPr>
            <w:tcW w:w="2268" w:type="dxa"/>
            <w:tcBorders>
              <w:top w:val="nil"/>
              <w:left w:val="nil"/>
              <w:bottom w:val="single" w:sz="4" w:space="0" w:color="auto"/>
              <w:right w:val="nil"/>
            </w:tcBorders>
          </w:tcPr>
          <w:p w:rsidR="00104C82" w:rsidRPr="00122547" w:rsidRDefault="00104C82" w:rsidP="00C05EB5">
            <w:pPr>
              <w:ind w:left="-28" w:hanging="567"/>
              <w:jc w:val="center"/>
            </w:pPr>
          </w:p>
        </w:tc>
        <w:tc>
          <w:tcPr>
            <w:tcW w:w="142" w:type="dxa"/>
            <w:vMerge w:val="restart"/>
            <w:tcBorders>
              <w:top w:val="nil"/>
              <w:left w:val="nil"/>
              <w:right w:val="nil"/>
            </w:tcBorders>
          </w:tcPr>
          <w:p w:rsidR="00104C82" w:rsidRPr="00122547" w:rsidRDefault="00104C82" w:rsidP="00C05EB5">
            <w:pPr>
              <w:ind w:left="-28"/>
              <w:jc w:val="center"/>
            </w:pPr>
          </w:p>
        </w:tc>
        <w:tc>
          <w:tcPr>
            <w:tcW w:w="142" w:type="dxa"/>
            <w:tcBorders>
              <w:top w:val="nil"/>
              <w:left w:val="nil"/>
              <w:right w:val="nil"/>
            </w:tcBorders>
          </w:tcPr>
          <w:p w:rsidR="00104C82" w:rsidRPr="00122547" w:rsidRDefault="00104C82" w:rsidP="00C05EB5">
            <w:pPr>
              <w:ind w:left="-28"/>
              <w:jc w:val="center"/>
            </w:pPr>
            <w:r w:rsidRPr="00122547">
              <w:rPr>
                <w:sz w:val="22"/>
                <w:szCs w:val="22"/>
              </w:rPr>
              <w:t>/</w:t>
            </w:r>
          </w:p>
        </w:tc>
        <w:tc>
          <w:tcPr>
            <w:tcW w:w="2551" w:type="dxa"/>
            <w:tcBorders>
              <w:top w:val="nil"/>
              <w:left w:val="nil"/>
              <w:bottom w:val="single" w:sz="4" w:space="0" w:color="auto"/>
              <w:right w:val="nil"/>
            </w:tcBorders>
          </w:tcPr>
          <w:p w:rsidR="00104C82" w:rsidRPr="00122547" w:rsidRDefault="00104C82" w:rsidP="00C05EB5">
            <w:pPr>
              <w:ind w:left="-28"/>
              <w:jc w:val="center"/>
            </w:pPr>
          </w:p>
        </w:tc>
        <w:tc>
          <w:tcPr>
            <w:tcW w:w="283" w:type="dxa"/>
            <w:vMerge w:val="restart"/>
            <w:tcBorders>
              <w:top w:val="nil"/>
              <w:left w:val="nil"/>
              <w:right w:val="nil"/>
            </w:tcBorders>
          </w:tcPr>
          <w:p w:rsidR="00104C82" w:rsidRPr="00122547" w:rsidRDefault="00104C82" w:rsidP="00C05EB5">
            <w:pPr>
              <w:ind w:left="-28"/>
              <w:jc w:val="center"/>
            </w:pPr>
            <w:r w:rsidRPr="00122547">
              <w:rPr>
                <w:sz w:val="22"/>
                <w:szCs w:val="22"/>
              </w:rPr>
              <w:t>/</w:t>
            </w:r>
          </w:p>
        </w:tc>
        <w:tc>
          <w:tcPr>
            <w:tcW w:w="426" w:type="dxa"/>
            <w:tcBorders>
              <w:top w:val="nil"/>
              <w:left w:val="nil"/>
              <w:right w:val="nil"/>
            </w:tcBorders>
          </w:tcPr>
          <w:p w:rsidR="00104C82" w:rsidRPr="00122547" w:rsidRDefault="00104C82" w:rsidP="00C05EB5">
            <w:pPr>
              <w:ind w:left="-28"/>
              <w:jc w:val="center"/>
              <w:rPr>
                <w:b/>
              </w:rPr>
            </w:pPr>
            <w:r w:rsidRPr="00122547">
              <w:rPr>
                <w:b/>
                <w:sz w:val="22"/>
                <w:szCs w:val="22"/>
                <w:lang w:val="en-US"/>
              </w:rPr>
              <w:t>V</w:t>
            </w:r>
          </w:p>
        </w:tc>
      </w:tr>
      <w:tr w:rsidR="00104C82" w:rsidRPr="00122547" w:rsidTr="00C05EB5">
        <w:tc>
          <w:tcPr>
            <w:tcW w:w="142" w:type="dxa"/>
            <w:tcBorders>
              <w:top w:val="nil"/>
              <w:left w:val="nil"/>
              <w:bottom w:val="nil"/>
              <w:right w:val="nil"/>
            </w:tcBorders>
            <w:vAlign w:val="bottom"/>
          </w:tcPr>
          <w:p w:rsidR="00104C82" w:rsidRPr="00122547" w:rsidRDefault="00104C82" w:rsidP="00C05EB5">
            <w:pPr>
              <w:jc w:val="center"/>
              <w:rPr>
                <w:sz w:val="12"/>
                <w:szCs w:val="12"/>
              </w:rPr>
            </w:pPr>
          </w:p>
        </w:tc>
        <w:tc>
          <w:tcPr>
            <w:tcW w:w="1985" w:type="dxa"/>
            <w:gridSpan w:val="3"/>
            <w:tcBorders>
              <w:left w:val="nil"/>
              <w:bottom w:val="nil"/>
              <w:right w:val="nil"/>
            </w:tcBorders>
          </w:tcPr>
          <w:p w:rsidR="00104C82" w:rsidRPr="00122547" w:rsidRDefault="00104C82" w:rsidP="00C05EB5">
            <w:pPr>
              <w:ind w:left="-28"/>
              <w:jc w:val="center"/>
              <w:rPr>
                <w:sz w:val="12"/>
                <w:szCs w:val="12"/>
              </w:rPr>
            </w:pPr>
          </w:p>
        </w:tc>
        <w:tc>
          <w:tcPr>
            <w:tcW w:w="283" w:type="dxa"/>
            <w:vMerge/>
            <w:tcBorders>
              <w:left w:val="nil"/>
              <w:bottom w:val="nil"/>
              <w:right w:val="nil"/>
            </w:tcBorders>
          </w:tcPr>
          <w:p w:rsidR="00104C82" w:rsidRPr="00122547" w:rsidRDefault="00104C82" w:rsidP="00C05EB5">
            <w:pPr>
              <w:ind w:left="-28"/>
              <w:jc w:val="center"/>
              <w:rPr>
                <w:sz w:val="12"/>
                <w:szCs w:val="12"/>
              </w:rPr>
            </w:pPr>
          </w:p>
        </w:tc>
        <w:tc>
          <w:tcPr>
            <w:tcW w:w="284" w:type="dxa"/>
            <w:tcBorders>
              <w:top w:val="single" w:sz="4" w:space="0" w:color="auto"/>
              <w:left w:val="nil"/>
              <w:bottom w:val="nil"/>
              <w:right w:val="nil"/>
            </w:tcBorders>
          </w:tcPr>
          <w:p w:rsidR="00104C82" w:rsidRPr="00122547" w:rsidRDefault="00104C82" w:rsidP="00C05EB5">
            <w:pPr>
              <w:ind w:left="-28"/>
              <w:jc w:val="center"/>
              <w:rPr>
                <w:sz w:val="12"/>
                <w:szCs w:val="12"/>
              </w:rPr>
            </w:pPr>
          </w:p>
        </w:tc>
        <w:tc>
          <w:tcPr>
            <w:tcW w:w="141" w:type="dxa"/>
            <w:vMerge/>
            <w:tcBorders>
              <w:left w:val="nil"/>
              <w:bottom w:val="nil"/>
              <w:right w:val="nil"/>
            </w:tcBorders>
          </w:tcPr>
          <w:p w:rsidR="00104C82" w:rsidRPr="00122547" w:rsidRDefault="00104C82" w:rsidP="00C05EB5">
            <w:pPr>
              <w:ind w:left="-28"/>
              <w:jc w:val="center"/>
              <w:rPr>
                <w:sz w:val="12"/>
                <w:szCs w:val="12"/>
              </w:rPr>
            </w:pPr>
          </w:p>
        </w:tc>
        <w:tc>
          <w:tcPr>
            <w:tcW w:w="851" w:type="dxa"/>
            <w:vMerge/>
            <w:tcBorders>
              <w:left w:val="nil"/>
              <w:bottom w:val="nil"/>
              <w:right w:val="nil"/>
            </w:tcBorders>
          </w:tcPr>
          <w:p w:rsidR="00104C82" w:rsidRPr="00122547" w:rsidRDefault="00104C82" w:rsidP="00C05EB5">
            <w:pPr>
              <w:ind w:left="-28"/>
              <w:jc w:val="center"/>
              <w:rPr>
                <w:sz w:val="12"/>
                <w:szCs w:val="12"/>
              </w:rPr>
            </w:pPr>
          </w:p>
        </w:tc>
        <w:tc>
          <w:tcPr>
            <w:tcW w:w="2268" w:type="dxa"/>
            <w:tcBorders>
              <w:top w:val="single" w:sz="4" w:space="0" w:color="auto"/>
              <w:left w:val="nil"/>
              <w:bottom w:val="nil"/>
              <w:right w:val="nil"/>
            </w:tcBorders>
          </w:tcPr>
          <w:p w:rsidR="00104C82" w:rsidRPr="00122547" w:rsidRDefault="00104C82" w:rsidP="00C05EB5">
            <w:pPr>
              <w:ind w:left="-28"/>
              <w:jc w:val="center"/>
              <w:rPr>
                <w:sz w:val="12"/>
                <w:szCs w:val="12"/>
              </w:rPr>
            </w:pPr>
            <w:r w:rsidRPr="00122547">
              <w:rPr>
                <w:sz w:val="12"/>
                <w:szCs w:val="12"/>
              </w:rPr>
              <w:t>(подпись)</w:t>
            </w:r>
          </w:p>
        </w:tc>
        <w:tc>
          <w:tcPr>
            <w:tcW w:w="142" w:type="dxa"/>
            <w:vMerge/>
            <w:tcBorders>
              <w:left w:val="nil"/>
              <w:bottom w:val="nil"/>
              <w:right w:val="nil"/>
            </w:tcBorders>
          </w:tcPr>
          <w:p w:rsidR="00104C82" w:rsidRPr="00122547" w:rsidRDefault="00104C82" w:rsidP="00C05EB5">
            <w:pPr>
              <w:ind w:left="-28"/>
              <w:jc w:val="center"/>
              <w:rPr>
                <w:sz w:val="12"/>
                <w:szCs w:val="12"/>
              </w:rPr>
            </w:pPr>
          </w:p>
        </w:tc>
        <w:tc>
          <w:tcPr>
            <w:tcW w:w="2693" w:type="dxa"/>
            <w:gridSpan w:val="2"/>
            <w:tcBorders>
              <w:left w:val="nil"/>
              <w:bottom w:val="nil"/>
              <w:right w:val="nil"/>
            </w:tcBorders>
          </w:tcPr>
          <w:p w:rsidR="00104C82" w:rsidRPr="00122547" w:rsidRDefault="00104C82" w:rsidP="00C05EB5">
            <w:pPr>
              <w:ind w:left="113"/>
              <w:jc w:val="center"/>
              <w:rPr>
                <w:sz w:val="12"/>
                <w:szCs w:val="12"/>
              </w:rPr>
            </w:pPr>
            <w:r w:rsidRPr="00122547">
              <w:rPr>
                <w:sz w:val="12"/>
                <w:szCs w:val="12"/>
              </w:rPr>
              <w:t>(Ф.И.О. правонарушителя, его представителя)</w:t>
            </w:r>
          </w:p>
        </w:tc>
        <w:tc>
          <w:tcPr>
            <w:tcW w:w="283" w:type="dxa"/>
            <w:vMerge/>
            <w:tcBorders>
              <w:left w:val="nil"/>
              <w:bottom w:val="nil"/>
              <w:right w:val="nil"/>
            </w:tcBorders>
          </w:tcPr>
          <w:p w:rsidR="00104C82" w:rsidRPr="00122547" w:rsidRDefault="00104C82" w:rsidP="00C05EB5">
            <w:pPr>
              <w:ind w:left="-28"/>
              <w:jc w:val="center"/>
              <w:rPr>
                <w:sz w:val="12"/>
                <w:szCs w:val="12"/>
              </w:rPr>
            </w:pPr>
          </w:p>
        </w:tc>
        <w:tc>
          <w:tcPr>
            <w:tcW w:w="426" w:type="dxa"/>
            <w:tcBorders>
              <w:left w:val="nil"/>
              <w:bottom w:val="nil"/>
              <w:right w:val="nil"/>
            </w:tcBorders>
          </w:tcPr>
          <w:p w:rsidR="00104C82" w:rsidRPr="00122547" w:rsidRDefault="00104C82" w:rsidP="00C05EB5">
            <w:pPr>
              <w:ind w:left="-28"/>
              <w:jc w:val="center"/>
              <w:rPr>
                <w:sz w:val="12"/>
                <w:szCs w:val="12"/>
              </w:rPr>
            </w:pPr>
          </w:p>
        </w:tc>
      </w:tr>
    </w:tbl>
    <w:p w:rsidR="003C4C1F" w:rsidRDefault="00104C82" w:rsidP="00000C67">
      <w:pPr>
        <w:ind w:right="21" w:firstLine="709"/>
        <w:jc w:val="both"/>
        <w:rPr>
          <w:sz w:val="22"/>
          <w:szCs w:val="22"/>
        </w:rPr>
      </w:pPr>
      <w:r w:rsidRPr="00122547">
        <w:rPr>
          <w:sz w:val="22"/>
          <w:szCs w:val="22"/>
        </w:rPr>
        <w:t xml:space="preserve">Рассмотрев акт </w:t>
      </w:r>
      <w:r w:rsidR="00384F07">
        <w:rPr>
          <w:sz w:val="22"/>
          <w:szCs w:val="22"/>
        </w:rPr>
        <w:t xml:space="preserve">мониторинга (осмотра, обследования) территорий города и элементов благоустройства </w:t>
      </w:r>
      <w:r w:rsidR="00384F07" w:rsidRPr="00122547">
        <w:rPr>
          <w:sz w:val="22"/>
          <w:szCs w:val="22"/>
        </w:rPr>
        <w:t>от «____» _______________ 20 ___ г. № _______</w:t>
      </w:r>
      <w:r w:rsidR="00384F07">
        <w:rPr>
          <w:sz w:val="22"/>
          <w:szCs w:val="22"/>
        </w:rPr>
        <w:t xml:space="preserve">, а также </w:t>
      </w:r>
      <w:r w:rsidRPr="00122547">
        <w:rPr>
          <w:sz w:val="22"/>
          <w:szCs w:val="22"/>
        </w:rPr>
        <w:t>материалы</w:t>
      </w:r>
      <w:r w:rsidR="00384F07">
        <w:rPr>
          <w:sz w:val="22"/>
          <w:szCs w:val="22"/>
        </w:rPr>
        <w:t xml:space="preserve"> </w:t>
      </w:r>
      <w:r w:rsidR="003C4C1F">
        <w:rPr>
          <w:sz w:val="22"/>
          <w:szCs w:val="22"/>
        </w:rPr>
        <w:t>проведённой проверки объекта благоустройства</w:t>
      </w:r>
      <w:r w:rsidRPr="00122547">
        <w:rPr>
          <w:sz w:val="22"/>
          <w:szCs w:val="22"/>
        </w:rPr>
        <w:t>, я,</w:t>
      </w:r>
      <w:r w:rsidR="003C4C1F">
        <w:rPr>
          <w:sz w:val="22"/>
          <w:szCs w:val="22"/>
        </w:rPr>
        <w:t xml:space="preserve"> ________________________________________</w:t>
      </w:r>
    </w:p>
    <w:p w:rsidR="00104C82" w:rsidRPr="00122547" w:rsidRDefault="00104C82" w:rsidP="003C4C1F">
      <w:pPr>
        <w:ind w:right="21"/>
        <w:jc w:val="both"/>
        <w:rPr>
          <w:sz w:val="22"/>
          <w:szCs w:val="22"/>
        </w:rPr>
      </w:pPr>
      <w:r w:rsidRPr="00122547">
        <w:rPr>
          <w:sz w:val="22"/>
          <w:szCs w:val="22"/>
        </w:rPr>
        <w:t>____________________________________________________________________</w:t>
      </w:r>
      <w:r w:rsidR="003C4C1F">
        <w:rPr>
          <w:sz w:val="22"/>
          <w:szCs w:val="22"/>
        </w:rPr>
        <w:t>__________</w:t>
      </w:r>
      <w:r w:rsidRPr="00122547">
        <w:rPr>
          <w:sz w:val="22"/>
          <w:szCs w:val="22"/>
        </w:rPr>
        <w:t>______</w:t>
      </w:r>
    </w:p>
    <w:p w:rsidR="00104C82" w:rsidRPr="00122547" w:rsidRDefault="00104C82" w:rsidP="003C4C1F">
      <w:pPr>
        <w:jc w:val="center"/>
        <w:rPr>
          <w:sz w:val="12"/>
          <w:szCs w:val="12"/>
        </w:rPr>
      </w:pPr>
      <w:r w:rsidRPr="00122547">
        <w:rPr>
          <w:sz w:val="12"/>
          <w:szCs w:val="12"/>
        </w:rPr>
        <w:t xml:space="preserve">(Фамилия, имя, отчество (последнее при наличии), должность лица органа муниципального </w:t>
      </w:r>
      <w:proofErr w:type="gramStart"/>
      <w:r w:rsidRPr="00122547">
        <w:rPr>
          <w:sz w:val="12"/>
          <w:szCs w:val="12"/>
        </w:rPr>
        <w:t>контроля за</w:t>
      </w:r>
      <w:proofErr w:type="gramEnd"/>
      <w:r w:rsidRPr="00122547">
        <w:rPr>
          <w:sz w:val="12"/>
          <w:szCs w:val="12"/>
        </w:rPr>
        <w:t xml:space="preserve"> благоустройством, проводившего проверку </w:t>
      </w:r>
      <w:r w:rsidR="003C4C1F">
        <w:rPr>
          <w:sz w:val="12"/>
          <w:szCs w:val="12"/>
        </w:rPr>
        <w:t>объекта благоустройства</w:t>
      </w:r>
      <w:r w:rsidRPr="00122547">
        <w:rPr>
          <w:sz w:val="12"/>
          <w:szCs w:val="12"/>
        </w:rPr>
        <w:t>)</w:t>
      </w:r>
    </w:p>
    <w:p w:rsidR="00104C82" w:rsidRPr="00122547" w:rsidRDefault="00104C82" w:rsidP="00104C82">
      <w:pPr>
        <w:ind w:right="-2"/>
        <w:jc w:val="both"/>
        <w:rPr>
          <w:sz w:val="22"/>
          <w:szCs w:val="22"/>
        </w:rPr>
      </w:pPr>
      <w:r w:rsidRPr="00122547">
        <w:rPr>
          <w:sz w:val="22"/>
          <w:szCs w:val="22"/>
        </w:rPr>
        <w:t xml:space="preserve"> - __________________________________________________________________________________</w:t>
      </w:r>
      <w:r w:rsidR="003C4C1F">
        <w:rPr>
          <w:sz w:val="22"/>
          <w:szCs w:val="22"/>
        </w:rPr>
        <w:t>,</w:t>
      </w:r>
      <w:r w:rsidRPr="00122547">
        <w:rPr>
          <w:sz w:val="22"/>
          <w:szCs w:val="22"/>
        </w:rPr>
        <w:t xml:space="preserve"> </w:t>
      </w:r>
    </w:p>
    <w:p w:rsidR="00104C82" w:rsidRPr="00122547" w:rsidRDefault="00104C82" w:rsidP="00104C82">
      <w:pPr>
        <w:ind w:left="142"/>
        <w:jc w:val="center"/>
        <w:rPr>
          <w:sz w:val="12"/>
          <w:szCs w:val="12"/>
        </w:rPr>
      </w:pPr>
      <w:r w:rsidRPr="00122547">
        <w:rPr>
          <w:sz w:val="12"/>
          <w:szCs w:val="12"/>
        </w:rPr>
        <w:t>(должность лица органа муниципального контроля)</w:t>
      </w:r>
    </w:p>
    <w:p w:rsidR="00104C82" w:rsidRPr="00122547" w:rsidRDefault="00104C82" w:rsidP="00104C82">
      <w:pPr>
        <w:jc w:val="both"/>
        <w:rPr>
          <w:sz w:val="12"/>
          <w:szCs w:val="12"/>
        </w:rPr>
      </w:pPr>
    </w:p>
    <w:p w:rsidR="00104C82" w:rsidRPr="00122547" w:rsidRDefault="00104C82" w:rsidP="00104C82">
      <w:pPr>
        <w:ind w:right="21"/>
        <w:jc w:val="center"/>
        <w:rPr>
          <w:b/>
          <w:sz w:val="22"/>
          <w:szCs w:val="22"/>
        </w:rPr>
      </w:pPr>
      <w:r w:rsidRPr="00122547">
        <w:rPr>
          <w:b/>
          <w:sz w:val="22"/>
          <w:szCs w:val="22"/>
        </w:rPr>
        <w:t>ПРЕДПИСЫВАЮ</w:t>
      </w:r>
      <w:r w:rsidRPr="00122547">
        <w:rPr>
          <w:b/>
          <w:sz w:val="22"/>
          <w:szCs w:val="22"/>
          <w:lang w:val="en-US"/>
        </w:rPr>
        <w:t>:</w:t>
      </w:r>
    </w:p>
    <w:p w:rsidR="00104C82" w:rsidRPr="00122547" w:rsidRDefault="00104C82" w:rsidP="00104C82">
      <w:pPr>
        <w:jc w:val="both"/>
        <w:rPr>
          <w:sz w:val="6"/>
          <w:szCs w:val="6"/>
        </w:rPr>
      </w:pP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104C82" w:rsidRPr="00122547" w:rsidTr="00C05EB5">
        <w:trPr>
          <w:trHeight w:val="169"/>
        </w:trPr>
        <w:tc>
          <w:tcPr>
            <w:tcW w:w="9356" w:type="dxa"/>
            <w:tcBorders>
              <w:top w:val="nil"/>
              <w:left w:val="nil"/>
              <w:bottom w:val="single" w:sz="4" w:space="0" w:color="auto"/>
              <w:right w:val="nil"/>
            </w:tcBorders>
            <w:vAlign w:val="bottom"/>
          </w:tcPr>
          <w:p w:rsidR="00104C82" w:rsidRPr="00122547" w:rsidRDefault="00104C82" w:rsidP="00C05EB5"/>
        </w:tc>
      </w:tr>
      <w:tr w:rsidR="00104C82" w:rsidRPr="00122547" w:rsidTr="00C05EB5">
        <w:trPr>
          <w:trHeight w:val="169"/>
        </w:trPr>
        <w:tc>
          <w:tcPr>
            <w:tcW w:w="9356" w:type="dxa"/>
            <w:tcBorders>
              <w:top w:val="single" w:sz="4" w:space="0" w:color="auto"/>
              <w:left w:val="nil"/>
              <w:right w:val="nil"/>
            </w:tcBorders>
            <w:vAlign w:val="bottom"/>
          </w:tcPr>
          <w:p w:rsidR="00104C82" w:rsidRPr="00122547" w:rsidRDefault="00104C82" w:rsidP="00CA5AA1">
            <w:pPr>
              <w:pStyle w:val="af"/>
              <w:spacing w:after="0"/>
              <w:ind w:right="19"/>
              <w:jc w:val="center"/>
              <w:rPr>
                <w:sz w:val="12"/>
                <w:szCs w:val="12"/>
              </w:rPr>
            </w:pPr>
            <w:r w:rsidRPr="00122547">
              <w:rPr>
                <w:bCs/>
                <w:sz w:val="12"/>
                <w:szCs w:val="12"/>
              </w:rPr>
              <w:t xml:space="preserve">(кому - </w:t>
            </w:r>
            <w:r w:rsidR="00CA5AA1" w:rsidRPr="00CA5AA1">
              <w:rPr>
                <w:bCs/>
                <w:sz w:val="12"/>
                <w:szCs w:val="12"/>
              </w:rPr>
              <w:t>фамилия, имя  и (в случае, если имеется) отчество гражданин</w:t>
            </w:r>
            <w:proofErr w:type="gramStart"/>
            <w:r w:rsidR="00CA5AA1" w:rsidRPr="00CA5AA1">
              <w:rPr>
                <w:bCs/>
                <w:sz w:val="12"/>
                <w:szCs w:val="12"/>
              </w:rPr>
              <w:t>а(</w:t>
            </w:r>
            <w:proofErr w:type="spellStart"/>
            <w:proofErr w:type="gramEnd"/>
            <w:r w:rsidR="00CA5AA1" w:rsidRPr="00CA5AA1">
              <w:rPr>
                <w:bCs/>
                <w:sz w:val="12"/>
                <w:szCs w:val="12"/>
              </w:rPr>
              <w:t>ки</w:t>
            </w:r>
            <w:proofErr w:type="spellEnd"/>
            <w:r w:rsidR="00CA5AA1" w:rsidRPr="00CA5AA1">
              <w:rPr>
                <w:bCs/>
                <w:sz w:val="12"/>
                <w:szCs w:val="12"/>
              </w:rPr>
              <w:t>), год и место рождения, ИНН</w:t>
            </w:r>
            <w:r w:rsidR="00CA5AA1">
              <w:rPr>
                <w:bCs/>
                <w:sz w:val="12"/>
                <w:szCs w:val="12"/>
              </w:rPr>
              <w:t xml:space="preserve"> – если имеются данные</w:t>
            </w:r>
            <w:r w:rsidR="00CA5AA1" w:rsidRPr="00CA5AA1">
              <w:rPr>
                <w:bCs/>
                <w:sz w:val="12"/>
                <w:szCs w:val="12"/>
              </w:rPr>
              <w:t>,</w:t>
            </w:r>
          </w:p>
        </w:tc>
      </w:tr>
      <w:tr w:rsidR="00104C82" w:rsidRPr="00122547" w:rsidTr="00C05EB5">
        <w:trPr>
          <w:trHeight w:val="169"/>
        </w:trPr>
        <w:tc>
          <w:tcPr>
            <w:tcW w:w="9356" w:type="dxa"/>
            <w:tcBorders>
              <w:top w:val="nil"/>
              <w:left w:val="nil"/>
              <w:bottom w:val="single" w:sz="4" w:space="0" w:color="auto"/>
              <w:right w:val="nil"/>
            </w:tcBorders>
            <w:vAlign w:val="bottom"/>
          </w:tcPr>
          <w:p w:rsidR="00104C82" w:rsidRPr="00122547" w:rsidRDefault="00104C82" w:rsidP="00C05EB5">
            <w:pPr>
              <w:ind w:left="57"/>
              <w:jc w:val="center"/>
            </w:pPr>
          </w:p>
        </w:tc>
      </w:tr>
      <w:tr w:rsidR="00104C82" w:rsidRPr="00122547" w:rsidTr="00C05EB5">
        <w:trPr>
          <w:trHeight w:val="169"/>
        </w:trPr>
        <w:tc>
          <w:tcPr>
            <w:tcW w:w="9356" w:type="dxa"/>
            <w:tcBorders>
              <w:top w:val="single" w:sz="4" w:space="0" w:color="auto"/>
              <w:left w:val="nil"/>
              <w:right w:val="nil"/>
            </w:tcBorders>
            <w:vAlign w:val="bottom"/>
          </w:tcPr>
          <w:p w:rsidR="00104C82" w:rsidRPr="00122547" w:rsidRDefault="00CA5AA1" w:rsidP="00CA5AA1">
            <w:pPr>
              <w:jc w:val="center"/>
              <w:rPr>
                <w:sz w:val="12"/>
                <w:szCs w:val="12"/>
              </w:rPr>
            </w:pPr>
            <w:r w:rsidRPr="00CA5AA1">
              <w:rPr>
                <w:bCs/>
                <w:sz w:val="12"/>
                <w:szCs w:val="12"/>
              </w:rPr>
              <w:t xml:space="preserve">паспортные данные, адрес регистрации проживания или места </w:t>
            </w:r>
            <w:r>
              <w:rPr>
                <w:bCs/>
                <w:sz w:val="12"/>
                <w:szCs w:val="12"/>
              </w:rPr>
              <w:t xml:space="preserve">фактического </w:t>
            </w:r>
            <w:r w:rsidRPr="00CA5AA1">
              <w:rPr>
                <w:bCs/>
                <w:sz w:val="12"/>
                <w:szCs w:val="12"/>
              </w:rPr>
              <w:t>жительства)</w:t>
            </w:r>
            <w:r w:rsidR="00104C82" w:rsidRPr="00122547">
              <w:rPr>
                <w:bCs/>
                <w:sz w:val="12"/>
                <w:szCs w:val="12"/>
              </w:rPr>
              <w:t xml:space="preserve"> </w:t>
            </w:r>
          </w:p>
        </w:tc>
      </w:tr>
    </w:tbl>
    <w:p w:rsidR="00104C82" w:rsidRDefault="00104C82" w:rsidP="00104C82">
      <w:pPr>
        <w:rPr>
          <w:sz w:val="12"/>
          <w:szCs w:val="12"/>
        </w:rPr>
      </w:pPr>
    </w:p>
    <w:p w:rsidR="00104C82" w:rsidRPr="00122547" w:rsidRDefault="00104C82" w:rsidP="00104C82">
      <w:pPr>
        <w:pStyle w:val="afd"/>
        <w:ind w:firstLine="709"/>
        <w:rPr>
          <w:rFonts w:ascii="Times New Roman" w:hAnsi="Times New Roman" w:cs="Times New Roman"/>
          <w:sz w:val="22"/>
          <w:szCs w:val="22"/>
        </w:rPr>
      </w:pPr>
      <w:r w:rsidRPr="00122547">
        <w:rPr>
          <w:rFonts w:ascii="Times New Roman" w:hAnsi="Times New Roman" w:cs="Times New Roman"/>
          <w:sz w:val="22"/>
          <w:szCs w:val="22"/>
        </w:rPr>
        <w:t xml:space="preserve">1. В ____________________________________- </w:t>
      </w:r>
      <w:proofErr w:type="spellStart"/>
      <w:r w:rsidRPr="00122547">
        <w:rPr>
          <w:rFonts w:ascii="Times New Roman" w:hAnsi="Times New Roman" w:cs="Times New Roman"/>
          <w:sz w:val="22"/>
          <w:szCs w:val="22"/>
        </w:rPr>
        <w:t>дневный</w:t>
      </w:r>
      <w:proofErr w:type="spellEnd"/>
      <w:r w:rsidRPr="00122547">
        <w:rPr>
          <w:rFonts w:ascii="Times New Roman" w:hAnsi="Times New Roman" w:cs="Times New Roman"/>
          <w:sz w:val="22"/>
          <w:szCs w:val="22"/>
        </w:rPr>
        <w:t xml:space="preserve"> срок со дня получения (вручения) </w:t>
      </w:r>
    </w:p>
    <w:p w:rsidR="00104C82" w:rsidRPr="00122547" w:rsidRDefault="00104C82" w:rsidP="00104C82">
      <w:pPr>
        <w:pStyle w:val="afd"/>
        <w:ind w:left="1134" w:right="4253" w:hanging="1134"/>
        <w:jc w:val="center"/>
        <w:rPr>
          <w:rFonts w:ascii="Times New Roman" w:hAnsi="Times New Roman" w:cs="Times New Roman"/>
          <w:i/>
          <w:sz w:val="12"/>
          <w:szCs w:val="12"/>
        </w:rPr>
      </w:pPr>
      <w:r w:rsidRPr="00122547">
        <w:rPr>
          <w:rFonts w:ascii="Times New Roman" w:hAnsi="Times New Roman" w:cs="Times New Roman"/>
          <w:i/>
          <w:sz w:val="12"/>
          <w:szCs w:val="12"/>
        </w:rPr>
        <w:t>(продолжительность в цифрах)</w:t>
      </w:r>
    </w:p>
    <w:p w:rsidR="00104C82" w:rsidRPr="00122547" w:rsidRDefault="00104C82" w:rsidP="00104C82">
      <w:pPr>
        <w:pStyle w:val="afd"/>
        <w:rPr>
          <w:rFonts w:ascii="Times New Roman" w:hAnsi="Times New Roman" w:cs="Times New Roman"/>
          <w:sz w:val="22"/>
          <w:szCs w:val="22"/>
        </w:rPr>
      </w:pPr>
      <w:r w:rsidRPr="00122547">
        <w:rPr>
          <w:rFonts w:ascii="Times New Roman" w:hAnsi="Times New Roman" w:cs="Times New Roman"/>
          <w:sz w:val="22"/>
          <w:szCs w:val="22"/>
        </w:rPr>
        <w:t>настоящего предписания устранить нарушение ___________________________________________</w:t>
      </w:r>
    </w:p>
    <w:p w:rsidR="00104C82" w:rsidRPr="00122547" w:rsidRDefault="00104C82" w:rsidP="00104C82">
      <w:pPr>
        <w:pStyle w:val="afd"/>
        <w:ind w:left="4395"/>
        <w:jc w:val="center"/>
        <w:rPr>
          <w:rFonts w:ascii="Times New Roman" w:hAnsi="Times New Roman" w:cs="Times New Roman"/>
          <w:i/>
          <w:sz w:val="12"/>
          <w:szCs w:val="12"/>
        </w:rPr>
      </w:pPr>
      <w:r w:rsidRPr="00122547">
        <w:rPr>
          <w:rFonts w:ascii="Times New Roman" w:hAnsi="Times New Roman" w:cs="Times New Roman"/>
          <w:i/>
          <w:sz w:val="12"/>
          <w:szCs w:val="12"/>
        </w:rPr>
        <w:t>(</w:t>
      </w:r>
      <w:r w:rsidR="00E53B64">
        <w:rPr>
          <w:rFonts w:ascii="Times New Roman" w:hAnsi="Times New Roman" w:cs="Times New Roman"/>
          <w:i/>
          <w:sz w:val="12"/>
          <w:szCs w:val="12"/>
        </w:rPr>
        <w:t>перечисление</w:t>
      </w:r>
      <w:r w:rsidRPr="00122547">
        <w:rPr>
          <w:rFonts w:ascii="Times New Roman" w:hAnsi="Times New Roman" w:cs="Times New Roman"/>
          <w:i/>
          <w:sz w:val="12"/>
          <w:szCs w:val="12"/>
        </w:rPr>
        <w:t xml:space="preserve"> пункт</w:t>
      </w:r>
      <w:r w:rsidR="00E53B64">
        <w:rPr>
          <w:rFonts w:ascii="Times New Roman" w:hAnsi="Times New Roman" w:cs="Times New Roman"/>
          <w:i/>
          <w:sz w:val="12"/>
          <w:szCs w:val="12"/>
        </w:rPr>
        <w:t>ов</w:t>
      </w:r>
      <w:r w:rsidRPr="00122547">
        <w:rPr>
          <w:rFonts w:ascii="Times New Roman" w:hAnsi="Times New Roman" w:cs="Times New Roman"/>
          <w:i/>
          <w:sz w:val="12"/>
          <w:szCs w:val="12"/>
        </w:rPr>
        <w:t>)</w:t>
      </w:r>
    </w:p>
    <w:p w:rsidR="00104C82" w:rsidRPr="00122547" w:rsidRDefault="00104C82" w:rsidP="00104C82">
      <w:pPr>
        <w:pStyle w:val="afd"/>
        <w:rPr>
          <w:rFonts w:ascii="Times New Roman" w:hAnsi="Times New Roman" w:cs="Times New Roman"/>
          <w:sz w:val="2"/>
          <w:szCs w:val="2"/>
        </w:rPr>
      </w:pPr>
    </w:p>
    <w:p w:rsidR="00E53B64" w:rsidRDefault="00E53B64" w:rsidP="00104C82">
      <w:pPr>
        <w:pStyle w:val="afd"/>
        <w:rPr>
          <w:rFonts w:ascii="Times New Roman" w:hAnsi="Times New Roman" w:cs="Times New Roman"/>
          <w:sz w:val="22"/>
          <w:szCs w:val="22"/>
        </w:rPr>
      </w:pPr>
      <w:r>
        <w:rPr>
          <w:rFonts w:ascii="Times New Roman" w:hAnsi="Times New Roman" w:cs="Times New Roman"/>
          <w:sz w:val="22"/>
          <w:szCs w:val="22"/>
        </w:rPr>
        <w:t xml:space="preserve">Правил благоустройства территории города Чебоксары, утверждённых решением Чебоксарского городского Собрания депутатов от 28.11.2017 № 1006, </w:t>
      </w:r>
      <w:r w:rsidR="00104C82" w:rsidRPr="00122547">
        <w:rPr>
          <w:rFonts w:ascii="Times New Roman" w:hAnsi="Times New Roman" w:cs="Times New Roman"/>
          <w:sz w:val="22"/>
          <w:szCs w:val="22"/>
        </w:rPr>
        <w:t>а именно:</w:t>
      </w:r>
      <w:r>
        <w:rPr>
          <w:rFonts w:ascii="Times New Roman" w:hAnsi="Times New Roman" w:cs="Times New Roman"/>
          <w:sz w:val="22"/>
          <w:szCs w:val="22"/>
        </w:rPr>
        <w:t xml:space="preserve"> _____________________________</w:t>
      </w:r>
    </w:p>
    <w:p w:rsidR="00104C82" w:rsidRPr="00122547" w:rsidRDefault="00104C82" w:rsidP="00104C82">
      <w:pPr>
        <w:pStyle w:val="afd"/>
        <w:rPr>
          <w:rFonts w:ascii="Times New Roman" w:hAnsi="Times New Roman" w:cs="Times New Roman"/>
          <w:sz w:val="22"/>
          <w:szCs w:val="22"/>
        </w:rPr>
      </w:pPr>
      <w:r w:rsidRPr="00122547">
        <w:rPr>
          <w:rFonts w:ascii="Times New Roman" w:hAnsi="Times New Roman" w:cs="Times New Roman"/>
          <w:sz w:val="22"/>
          <w:szCs w:val="22"/>
        </w:rPr>
        <w:t xml:space="preserve"> </w:t>
      </w:r>
      <w:r w:rsidR="00E53B64">
        <w:rPr>
          <w:rFonts w:ascii="Times New Roman" w:hAnsi="Times New Roman" w:cs="Times New Roman"/>
          <w:sz w:val="22"/>
          <w:szCs w:val="22"/>
        </w:rPr>
        <w:t>_______</w:t>
      </w:r>
      <w:r w:rsidRPr="00122547">
        <w:rPr>
          <w:rFonts w:ascii="Times New Roman" w:hAnsi="Times New Roman" w:cs="Times New Roman"/>
          <w:sz w:val="22"/>
          <w:szCs w:val="22"/>
        </w:rPr>
        <w:t>____________________________________________________________________________</w:t>
      </w:r>
      <w:r w:rsidR="00E53B64">
        <w:rPr>
          <w:rFonts w:ascii="Times New Roman" w:hAnsi="Times New Roman" w:cs="Times New Roman"/>
          <w:sz w:val="22"/>
          <w:szCs w:val="22"/>
        </w:rPr>
        <w:t>_</w:t>
      </w:r>
    </w:p>
    <w:p w:rsidR="00104C82" w:rsidRPr="00122547" w:rsidRDefault="00104C82" w:rsidP="00104C82">
      <w:pPr>
        <w:pStyle w:val="afd"/>
        <w:ind w:left="1134"/>
        <w:jc w:val="center"/>
        <w:rPr>
          <w:rFonts w:ascii="Times New Roman" w:hAnsi="Times New Roman" w:cs="Times New Roman"/>
          <w:i/>
          <w:sz w:val="12"/>
          <w:szCs w:val="12"/>
        </w:rPr>
      </w:pPr>
      <w:r w:rsidRPr="00122547">
        <w:rPr>
          <w:rFonts w:ascii="Times New Roman" w:hAnsi="Times New Roman" w:cs="Times New Roman"/>
          <w:i/>
          <w:sz w:val="12"/>
          <w:szCs w:val="12"/>
        </w:rPr>
        <w:t xml:space="preserve">(описание </w:t>
      </w:r>
      <w:proofErr w:type="gramStart"/>
      <w:r w:rsidRPr="00122547">
        <w:rPr>
          <w:rFonts w:ascii="Times New Roman" w:hAnsi="Times New Roman" w:cs="Times New Roman"/>
          <w:i/>
          <w:sz w:val="12"/>
          <w:szCs w:val="12"/>
        </w:rPr>
        <w:t>нарушения</w:t>
      </w:r>
      <w:r w:rsidR="00E53B64">
        <w:rPr>
          <w:rFonts w:ascii="Times New Roman" w:hAnsi="Times New Roman" w:cs="Times New Roman"/>
          <w:i/>
          <w:sz w:val="12"/>
          <w:szCs w:val="12"/>
        </w:rPr>
        <w:t xml:space="preserve"> требований Правил благоустройства территории города</w:t>
      </w:r>
      <w:proofErr w:type="gramEnd"/>
      <w:r w:rsidR="00E53B64">
        <w:rPr>
          <w:rFonts w:ascii="Times New Roman" w:hAnsi="Times New Roman" w:cs="Times New Roman"/>
          <w:i/>
          <w:sz w:val="12"/>
          <w:szCs w:val="12"/>
        </w:rPr>
        <w:t xml:space="preserve"> Чебоксары</w:t>
      </w:r>
      <w:r w:rsidRPr="00122547">
        <w:rPr>
          <w:rFonts w:ascii="Times New Roman" w:hAnsi="Times New Roman" w:cs="Times New Roman"/>
          <w:i/>
          <w:sz w:val="12"/>
          <w:szCs w:val="12"/>
        </w:rPr>
        <w:t>)</w:t>
      </w:r>
    </w:p>
    <w:p w:rsidR="00104C82" w:rsidRPr="00122547" w:rsidRDefault="00104C82" w:rsidP="00104C82">
      <w:pPr>
        <w:pStyle w:val="afd"/>
        <w:ind w:firstLine="709"/>
        <w:rPr>
          <w:rFonts w:ascii="Times New Roman" w:hAnsi="Times New Roman" w:cs="Times New Roman"/>
          <w:sz w:val="12"/>
          <w:szCs w:val="12"/>
        </w:rPr>
      </w:pPr>
    </w:p>
    <w:p w:rsidR="00104C82" w:rsidRPr="00122547" w:rsidRDefault="00104C82" w:rsidP="00104C82">
      <w:pPr>
        <w:pStyle w:val="afd"/>
        <w:ind w:firstLine="709"/>
        <w:rPr>
          <w:rFonts w:ascii="Times New Roman" w:hAnsi="Times New Roman" w:cs="Times New Roman"/>
          <w:sz w:val="22"/>
          <w:szCs w:val="22"/>
        </w:rPr>
      </w:pPr>
      <w:r w:rsidRPr="00122547">
        <w:rPr>
          <w:rFonts w:ascii="Times New Roman" w:hAnsi="Times New Roman" w:cs="Times New Roman"/>
          <w:sz w:val="22"/>
          <w:szCs w:val="22"/>
        </w:rPr>
        <w:t xml:space="preserve">2. Информацию о принятых  мерах по устранению  нарушения  направить  </w:t>
      </w:r>
      <w:proofErr w:type="gramStart"/>
      <w:r w:rsidRPr="00122547">
        <w:rPr>
          <w:rFonts w:ascii="Times New Roman" w:hAnsi="Times New Roman" w:cs="Times New Roman"/>
          <w:sz w:val="22"/>
          <w:szCs w:val="22"/>
        </w:rPr>
        <w:t>в</w:t>
      </w:r>
      <w:proofErr w:type="gramEnd"/>
      <w:r w:rsidRPr="00122547">
        <w:rPr>
          <w:rFonts w:ascii="Times New Roman" w:hAnsi="Times New Roman" w:cs="Times New Roman"/>
          <w:sz w:val="22"/>
          <w:szCs w:val="22"/>
        </w:rPr>
        <w:t xml:space="preserve"> ____________</w:t>
      </w:r>
    </w:p>
    <w:p w:rsidR="00104C82" w:rsidRPr="00122547" w:rsidRDefault="00104C82" w:rsidP="00104C82">
      <w:pPr>
        <w:pStyle w:val="afd"/>
        <w:jc w:val="center"/>
        <w:rPr>
          <w:rFonts w:ascii="Times New Roman" w:hAnsi="Times New Roman" w:cs="Times New Roman"/>
          <w:sz w:val="22"/>
          <w:szCs w:val="22"/>
        </w:rPr>
      </w:pPr>
      <w:r w:rsidRPr="00122547">
        <w:rPr>
          <w:rFonts w:ascii="Times New Roman" w:hAnsi="Times New Roman" w:cs="Times New Roman"/>
          <w:sz w:val="22"/>
          <w:szCs w:val="22"/>
        </w:rPr>
        <w:t>_____________________________________________________________________________________</w:t>
      </w:r>
    </w:p>
    <w:p w:rsidR="00104C82" w:rsidRPr="00122547" w:rsidRDefault="00104C82" w:rsidP="00104C82">
      <w:pPr>
        <w:pStyle w:val="afd"/>
        <w:jc w:val="center"/>
        <w:rPr>
          <w:rFonts w:ascii="Times New Roman" w:hAnsi="Times New Roman" w:cs="Times New Roman"/>
          <w:sz w:val="12"/>
          <w:szCs w:val="12"/>
        </w:rPr>
      </w:pPr>
      <w:r w:rsidRPr="00122547">
        <w:rPr>
          <w:rFonts w:ascii="Times New Roman" w:hAnsi="Times New Roman" w:cs="Times New Roman"/>
          <w:sz w:val="12"/>
          <w:szCs w:val="12"/>
        </w:rPr>
        <w:t>(наименование и местонахождение структурного подразделения администрации города Чебоксары, номер кабинета, телефон)</w:t>
      </w:r>
    </w:p>
    <w:p w:rsidR="00104C82" w:rsidRPr="00122547" w:rsidRDefault="00104C82" w:rsidP="00104C82">
      <w:pPr>
        <w:pStyle w:val="afd"/>
        <w:jc w:val="center"/>
        <w:rPr>
          <w:rFonts w:ascii="Times New Roman" w:hAnsi="Times New Roman" w:cs="Times New Roman"/>
          <w:sz w:val="22"/>
          <w:szCs w:val="22"/>
        </w:rPr>
      </w:pPr>
      <w:r w:rsidRPr="00122547">
        <w:rPr>
          <w:rFonts w:ascii="Times New Roman" w:hAnsi="Times New Roman" w:cs="Times New Roman"/>
          <w:sz w:val="22"/>
          <w:szCs w:val="22"/>
        </w:rPr>
        <w:t>_____________________________________________________________________________________</w:t>
      </w:r>
    </w:p>
    <w:p w:rsidR="00104C82" w:rsidRPr="00122547" w:rsidRDefault="00104C82" w:rsidP="00104C82">
      <w:pPr>
        <w:pStyle w:val="afd"/>
        <w:rPr>
          <w:rFonts w:ascii="Times New Roman" w:hAnsi="Times New Roman" w:cs="Times New Roman"/>
          <w:sz w:val="6"/>
          <w:szCs w:val="6"/>
        </w:rPr>
      </w:pPr>
    </w:p>
    <w:p w:rsidR="00104C82" w:rsidRPr="00122547" w:rsidRDefault="00104C82" w:rsidP="00104C82">
      <w:pPr>
        <w:ind w:right="21"/>
        <w:jc w:val="both"/>
        <w:rPr>
          <w:bCs/>
          <w:sz w:val="22"/>
          <w:szCs w:val="22"/>
        </w:rPr>
      </w:pPr>
      <w:r w:rsidRPr="00122547">
        <w:rPr>
          <w:bCs/>
          <w:sz w:val="22"/>
          <w:szCs w:val="22"/>
        </w:rPr>
        <w:t>в указанный срок в форме ______________________________________________________________</w:t>
      </w:r>
    </w:p>
    <w:p w:rsidR="00104C82" w:rsidRPr="00122547" w:rsidRDefault="00E53B64" w:rsidP="00E53B64">
      <w:pPr>
        <w:ind w:left="2410" w:right="21"/>
        <w:jc w:val="center"/>
        <w:rPr>
          <w:bCs/>
          <w:sz w:val="22"/>
          <w:szCs w:val="22"/>
        </w:rPr>
      </w:pPr>
      <w:proofErr w:type="gramStart"/>
      <w:r>
        <w:rPr>
          <w:sz w:val="12"/>
          <w:szCs w:val="12"/>
        </w:rPr>
        <w:t>(</w:t>
      </w:r>
      <w:r w:rsidR="00104C82" w:rsidRPr="00122547">
        <w:rPr>
          <w:sz w:val="12"/>
          <w:szCs w:val="12"/>
        </w:rPr>
        <w:t xml:space="preserve">указывается форма представления информации о принятых мерах по устранению нарушений Правил благоустройства </w:t>
      </w:r>
      <w:proofErr w:type="gramEnd"/>
    </w:p>
    <w:p w:rsidR="00104C82" w:rsidRPr="00122547" w:rsidRDefault="00104C82" w:rsidP="00104C82">
      <w:pPr>
        <w:ind w:right="21"/>
        <w:jc w:val="both"/>
        <w:rPr>
          <w:bCs/>
          <w:sz w:val="22"/>
          <w:szCs w:val="22"/>
        </w:rPr>
      </w:pPr>
      <w:r w:rsidRPr="00122547">
        <w:rPr>
          <w:bCs/>
          <w:sz w:val="22"/>
          <w:szCs w:val="22"/>
        </w:rPr>
        <w:t>____________________________________________________________________________________</w:t>
      </w:r>
    </w:p>
    <w:p w:rsidR="00104C82" w:rsidRPr="00122547" w:rsidRDefault="00E53B64" w:rsidP="00104C82">
      <w:pPr>
        <w:ind w:right="21"/>
        <w:jc w:val="center"/>
        <w:rPr>
          <w:bCs/>
          <w:sz w:val="22"/>
          <w:szCs w:val="22"/>
        </w:rPr>
      </w:pPr>
      <w:r>
        <w:rPr>
          <w:sz w:val="12"/>
          <w:szCs w:val="12"/>
        </w:rPr>
        <w:t xml:space="preserve"> - </w:t>
      </w:r>
      <w:r w:rsidR="00104C82" w:rsidRPr="00122547">
        <w:rPr>
          <w:sz w:val="12"/>
          <w:szCs w:val="12"/>
        </w:rPr>
        <w:t xml:space="preserve">путём представления подтверждающих документов или </w:t>
      </w:r>
      <w:r w:rsidRPr="00122547">
        <w:rPr>
          <w:sz w:val="12"/>
          <w:szCs w:val="12"/>
        </w:rPr>
        <w:t>их заверенных в установленном порядке копий,</w:t>
      </w:r>
    </w:p>
    <w:p w:rsidR="00104C82" w:rsidRPr="00122547" w:rsidRDefault="00104C82" w:rsidP="00104C82">
      <w:pPr>
        <w:ind w:right="21"/>
        <w:jc w:val="both"/>
        <w:rPr>
          <w:bCs/>
          <w:sz w:val="22"/>
          <w:szCs w:val="22"/>
        </w:rPr>
      </w:pPr>
      <w:r w:rsidRPr="00122547">
        <w:rPr>
          <w:bCs/>
          <w:sz w:val="22"/>
          <w:szCs w:val="22"/>
        </w:rPr>
        <w:t>____________________________________________________________________________________</w:t>
      </w:r>
    </w:p>
    <w:p w:rsidR="00104C82" w:rsidRPr="00122547" w:rsidRDefault="00104C82" w:rsidP="00104C82">
      <w:pPr>
        <w:pStyle w:val="formattext"/>
        <w:spacing w:before="0" w:beforeAutospacing="0" w:after="0" w:afterAutospacing="0" w:line="360" w:lineRule="auto"/>
        <w:jc w:val="center"/>
        <w:rPr>
          <w:sz w:val="12"/>
          <w:szCs w:val="12"/>
        </w:rPr>
      </w:pPr>
      <w:r w:rsidRPr="00122547">
        <w:rPr>
          <w:sz w:val="12"/>
          <w:szCs w:val="12"/>
        </w:rPr>
        <w:t>фотографий, письменных пояснений, свидетельских показаний или их заверенных в установленном порядке копий и т.п.</w:t>
      </w:r>
      <w:r w:rsidR="00E53B64">
        <w:rPr>
          <w:sz w:val="12"/>
          <w:szCs w:val="12"/>
        </w:rPr>
        <w:t>)</w:t>
      </w:r>
      <w:r w:rsidRPr="00122547">
        <w:rPr>
          <w:sz w:val="12"/>
          <w:szCs w:val="12"/>
        </w:rPr>
        <w:t>.</w:t>
      </w:r>
    </w:p>
    <w:p w:rsidR="00104C82" w:rsidRPr="00122547" w:rsidRDefault="00104C82" w:rsidP="00104C82">
      <w:pPr>
        <w:ind w:right="21" w:firstLine="709"/>
        <w:jc w:val="both"/>
        <w:rPr>
          <w:sz w:val="22"/>
          <w:szCs w:val="22"/>
        </w:rPr>
      </w:pPr>
      <w:r w:rsidRPr="00122547">
        <w:rPr>
          <w:bCs/>
          <w:sz w:val="22"/>
          <w:szCs w:val="22"/>
        </w:rPr>
        <w:t>В случае невыполнения настоящего Предписания, по истечении установленного в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122547">
        <w:rPr>
          <w:sz w:val="22"/>
          <w:szCs w:val="22"/>
        </w:rPr>
        <w:t>.</w:t>
      </w:r>
    </w:p>
    <w:p w:rsidR="00104C82" w:rsidRPr="00122547" w:rsidRDefault="00104C82" w:rsidP="00104C82">
      <w:pPr>
        <w:ind w:right="21" w:firstLine="709"/>
        <w:jc w:val="both"/>
        <w:rPr>
          <w:sz w:val="22"/>
          <w:szCs w:val="22"/>
        </w:rPr>
      </w:pPr>
      <w:r w:rsidRPr="00122547">
        <w:rPr>
          <w:sz w:val="22"/>
          <w:szCs w:val="22"/>
        </w:rPr>
        <w:t xml:space="preserve">В соответствии с ч. 1 ст.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w:t>
      </w:r>
      <w:r w:rsidRPr="00122547">
        <w:rPr>
          <w:sz w:val="22"/>
          <w:szCs w:val="22"/>
        </w:rPr>
        <w:lastRenderedPageBreak/>
        <w:t>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04C82" w:rsidRPr="00122547" w:rsidRDefault="00104C82" w:rsidP="00104C82">
      <w:pPr>
        <w:autoSpaceDE w:val="0"/>
        <w:autoSpaceDN w:val="0"/>
        <w:adjustRightInd w:val="0"/>
        <w:jc w:val="both"/>
        <w:rPr>
          <w:sz w:val="6"/>
          <w:szCs w:val="6"/>
        </w:rPr>
      </w:pPr>
    </w:p>
    <w:p w:rsidR="00104C82" w:rsidRPr="00122547" w:rsidRDefault="00104C82" w:rsidP="00104C82">
      <w:pPr>
        <w:autoSpaceDE w:val="0"/>
        <w:autoSpaceDN w:val="0"/>
        <w:adjustRightInd w:val="0"/>
        <w:ind w:left="2977" w:hanging="2977"/>
        <w:jc w:val="both"/>
        <w:rPr>
          <w:sz w:val="22"/>
          <w:szCs w:val="22"/>
        </w:rPr>
      </w:pPr>
      <w:r w:rsidRPr="00122547">
        <w:rPr>
          <w:sz w:val="22"/>
          <w:szCs w:val="22"/>
        </w:rPr>
        <w:t>Приложения к предписанию: 1. __________________________________________________</w:t>
      </w:r>
      <w:r w:rsidRPr="00122547">
        <w:rPr>
          <w:sz w:val="22"/>
          <w:szCs w:val="22"/>
          <w:lang w:val="en-US"/>
        </w:rPr>
        <w:t>;</w:t>
      </w:r>
    </w:p>
    <w:p w:rsidR="00104C82" w:rsidRPr="00122547" w:rsidRDefault="00104C82" w:rsidP="00104C82">
      <w:pPr>
        <w:autoSpaceDE w:val="0"/>
        <w:autoSpaceDN w:val="0"/>
        <w:adjustRightInd w:val="0"/>
        <w:ind w:left="2977" w:hanging="142"/>
        <w:jc w:val="both"/>
        <w:rPr>
          <w:sz w:val="22"/>
          <w:szCs w:val="22"/>
        </w:rPr>
      </w:pPr>
      <w:r w:rsidRPr="00122547">
        <w:rPr>
          <w:sz w:val="22"/>
          <w:szCs w:val="22"/>
        </w:rPr>
        <w:t>2. __________________________________________________.</w:t>
      </w:r>
    </w:p>
    <w:p w:rsidR="00104C82" w:rsidRPr="00122547" w:rsidRDefault="00104C82" w:rsidP="00104C82">
      <w:pPr>
        <w:ind w:firstLine="709"/>
        <w:jc w:val="both"/>
        <w:rPr>
          <w:sz w:val="12"/>
          <w:szCs w:val="12"/>
        </w:rPr>
      </w:pPr>
    </w:p>
    <w:p w:rsidR="00104C82" w:rsidRPr="00122547" w:rsidRDefault="00104C82" w:rsidP="00104C82">
      <w:pPr>
        <w:rPr>
          <w:sz w:val="22"/>
          <w:szCs w:val="22"/>
        </w:rPr>
      </w:pPr>
    </w:p>
    <w:tbl>
      <w:tblPr>
        <w:tblW w:w="9640" w:type="dxa"/>
        <w:tblInd w:w="28" w:type="dxa"/>
        <w:tblLayout w:type="fixed"/>
        <w:tblCellMar>
          <w:left w:w="28" w:type="dxa"/>
          <w:right w:w="28" w:type="dxa"/>
        </w:tblCellMar>
        <w:tblLook w:val="04A0" w:firstRow="1" w:lastRow="0" w:firstColumn="1" w:lastColumn="0" w:noHBand="0" w:noVBand="1"/>
      </w:tblPr>
      <w:tblGrid>
        <w:gridCol w:w="4111"/>
        <w:gridCol w:w="567"/>
        <w:gridCol w:w="1985"/>
        <w:gridCol w:w="283"/>
        <w:gridCol w:w="1985"/>
        <w:gridCol w:w="141"/>
        <w:gridCol w:w="568"/>
      </w:tblGrid>
      <w:tr w:rsidR="00104C82" w:rsidRPr="00122547" w:rsidTr="00C05EB5">
        <w:tc>
          <w:tcPr>
            <w:tcW w:w="4111" w:type="dxa"/>
            <w:tcBorders>
              <w:top w:val="single" w:sz="4" w:space="0" w:color="auto"/>
              <w:left w:val="nil"/>
              <w:bottom w:val="nil"/>
              <w:right w:val="nil"/>
            </w:tcBorders>
            <w:hideMark/>
          </w:tcPr>
          <w:p w:rsidR="00104C82" w:rsidRPr="00122547" w:rsidRDefault="00104C82" w:rsidP="00C05EB5">
            <w:pPr>
              <w:jc w:val="center"/>
              <w:rPr>
                <w:sz w:val="12"/>
                <w:szCs w:val="12"/>
                <w:lang w:eastAsia="en-US"/>
              </w:rPr>
            </w:pPr>
            <w:proofErr w:type="gramStart"/>
            <w:r w:rsidRPr="00122547">
              <w:rPr>
                <w:sz w:val="12"/>
                <w:szCs w:val="12"/>
                <w:lang w:eastAsia="en-US"/>
              </w:rPr>
              <w:t>(должность лица органа муниципального контроля за благоустройством,</w:t>
            </w:r>
            <w:proofErr w:type="gramEnd"/>
          </w:p>
        </w:tc>
        <w:tc>
          <w:tcPr>
            <w:tcW w:w="567" w:type="dxa"/>
          </w:tcPr>
          <w:p w:rsidR="00104C82" w:rsidRPr="00122547" w:rsidRDefault="00104C82" w:rsidP="00C05EB5">
            <w:pPr>
              <w:jc w:val="center"/>
              <w:rPr>
                <w:sz w:val="12"/>
                <w:szCs w:val="12"/>
                <w:lang w:eastAsia="en-US"/>
              </w:rPr>
            </w:pPr>
          </w:p>
        </w:tc>
        <w:tc>
          <w:tcPr>
            <w:tcW w:w="1985" w:type="dxa"/>
          </w:tcPr>
          <w:p w:rsidR="00104C82" w:rsidRPr="00122547" w:rsidRDefault="00104C82" w:rsidP="00C05EB5">
            <w:pPr>
              <w:jc w:val="center"/>
              <w:rPr>
                <w:sz w:val="12"/>
                <w:szCs w:val="12"/>
                <w:lang w:eastAsia="en-US"/>
              </w:rPr>
            </w:pPr>
          </w:p>
        </w:tc>
        <w:tc>
          <w:tcPr>
            <w:tcW w:w="283" w:type="dxa"/>
          </w:tcPr>
          <w:p w:rsidR="00104C82" w:rsidRPr="00122547" w:rsidRDefault="00104C82" w:rsidP="00C05EB5">
            <w:pPr>
              <w:jc w:val="center"/>
              <w:rPr>
                <w:sz w:val="12"/>
                <w:szCs w:val="12"/>
                <w:lang w:eastAsia="en-US"/>
              </w:rPr>
            </w:pPr>
          </w:p>
        </w:tc>
        <w:tc>
          <w:tcPr>
            <w:tcW w:w="1985" w:type="dxa"/>
          </w:tcPr>
          <w:p w:rsidR="00104C82" w:rsidRPr="00122547" w:rsidRDefault="00104C82" w:rsidP="00C05EB5">
            <w:pPr>
              <w:jc w:val="center"/>
              <w:rPr>
                <w:sz w:val="12"/>
                <w:szCs w:val="12"/>
                <w:lang w:eastAsia="en-US"/>
              </w:rPr>
            </w:pPr>
          </w:p>
        </w:tc>
        <w:tc>
          <w:tcPr>
            <w:tcW w:w="141" w:type="dxa"/>
          </w:tcPr>
          <w:p w:rsidR="00104C82" w:rsidRPr="00122547" w:rsidRDefault="00104C82" w:rsidP="00C05EB5">
            <w:pPr>
              <w:jc w:val="center"/>
              <w:rPr>
                <w:sz w:val="12"/>
                <w:szCs w:val="12"/>
                <w:lang w:eastAsia="en-US"/>
              </w:rPr>
            </w:pPr>
          </w:p>
        </w:tc>
        <w:tc>
          <w:tcPr>
            <w:tcW w:w="568" w:type="dxa"/>
          </w:tcPr>
          <w:p w:rsidR="00104C82" w:rsidRPr="00122547" w:rsidRDefault="00104C82" w:rsidP="00C05EB5">
            <w:pPr>
              <w:ind w:left="57"/>
              <w:jc w:val="center"/>
              <w:rPr>
                <w:sz w:val="12"/>
                <w:szCs w:val="12"/>
                <w:lang w:eastAsia="en-US"/>
              </w:rPr>
            </w:pPr>
          </w:p>
        </w:tc>
      </w:tr>
      <w:tr w:rsidR="00104C82" w:rsidRPr="00122547" w:rsidTr="00C05EB5">
        <w:tc>
          <w:tcPr>
            <w:tcW w:w="4111" w:type="dxa"/>
            <w:tcBorders>
              <w:top w:val="nil"/>
              <w:left w:val="nil"/>
              <w:bottom w:val="single" w:sz="4" w:space="0" w:color="auto"/>
              <w:right w:val="nil"/>
            </w:tcBorders>
          </w:tcPr>
          <w:p w:rsidR="00104C82" w:rsidRPr="00122547" w:rsidRDefault="00104C82" w:rsidP="00C05EB5">
            <w:pPr>
              <w:jc w:val="center"/>
              <w:rPr>
                <w:lang w:eastAsia="en-US"/>
              </w:rPr>
            </w:pPr>
          </w:p>
        </w:tc>
        <w:tc>
          <w:tcPr>
            <w:tcW w:w="567" w:type="dxa"/>
          </w:tcPr>
          <w:p w:rsidR="00104C82" w:rsidRPr="00122547" w:rsidRDefault="00104C82" w:rsidP="00C05EB5">
            <w:pPr>
              <w:jc w:val="center"/>
              <w:rPr>
                <w:lang w:eastAsia="en-US"/>
              </w:rPr>
            </w:pPr>
          </w:p>
        </w:tc>
        <w:tc>
          <w:tcPr>
            <w:tcW w:w="1985" w:type="dxa"/>
          </w:tcPr>
          <w:p w:rsidR="00104C82" w:rsidRPr="00122547" w:rsidRDefault="00104C82" w:rsidP="00C05EB5">
            <w:pPr>
              <w:jc w:val="center"/>
              <w:rPr>
                <w:lang w:eastAsia="en-US"/>
              </w:rPr>
            </w:pPr>
          </w:p>
        </w:tc>
        <w:tc>
          <w:tcPr>
            <w:tcW w:w="283" w:type="dxa"/>
          </w:tcPr>
          <w:p w:rsidR="00104C82" w:rsidRPr="00122547" w:rsidRDefault="00104C82" w:rsidP="00C05EB5">
            <w:pPr>
              <w:jc w:val="center"/>
              <w:rPr>
                <w:lang w:eastAsia="en-US"/>
              </w:rPr>
            </w:pPr>
          </w:p>
        </w:tc>
        <w:tc>
          <w:tcPr>
            <w:tcW w:w="1985" w:type="dxa"/>
          </w:tcPr>
          <w:p w:rsidR="00104C82" w:rsidRPr="00122547" w:rsidRDefault="00104C82" w:rsidP="00C05EB5">
            <w:pPr>
              <w:jc w:val="center"/>
              <w:rPr>
                <w:lang w:eastAsia="en-US"/>
              </w:rPr>
            </w:pPr>
          </w:p>
        </w:tc>
        <w:tc>
          <w:tcPr>
            <w:tcW w:w="141" w:type="dxa"/>
          </w:tcPr>
          <w:p w:rsidR="00104C82" w:rsidRPr="00122547" w:rsidRDefault="00104C82" w:rsidP="00C05EB5">
            <w:pPr>
              <w:jc w:val="center"/>
              <w:rPr>
                <w:lang w:eastAsia="en-US"/>
              </w:rPr>
            </w:pPr>
          </w:p>
        </w:tc>
        <w:tc>
          <w:tcPr>
            <w:tcW w:w="568" w:type="dxa"/>
          </w:tcPr>
          <w:p w:rsidR="00104C82" w:rsidRPr="00122547" w:rsidRDefault="00104C82" w:rsidP="00C05EB5">
            <w:pPr>
              <w:ind w:left="57"/>
              <w:jc w:val="center"/>
              <w:rPr>
                <w:lang w:eastAsia="en-US"/>
              </w:rPr>
            </w:pPr>
          </w:p>
        </w:tc>
      </w:tr>
      <w:tr w:rsidR="00104C82" w:rsidRPr="00122547" w:rsidTr="00C05EB5">
        <w:tc>
          <w:tcPr>
            <w:tcW w:w="4111" w:type="dxa"/>
            <w:tcBorders>
              <w:top w:val="single" w:sz="4" w:space="0" w:color="auto"/>
              <w:left w:val="nil"/>
              <w:bottom w:val="nil"/>
              <w:right w:val="nil"/>
            </w:tcBorders>
            <w:hideMark/>
          </w:tcPr>
          <w:p w:rsidR="00104C82" w:rsidRPr="00122547" w:rsidRDefault="00104C82" w:rsidP="00E53B64">
            <w:pPr>
              <w:jc w:val="center"/>
              <w:rPr>
                <w:sz w:val="12"/>
                <w:szCs w:val="12"/>
                <w:lang w:eastAsia="en-US"/>
              </w:rPr>
            </w:pPr>
            <w:proofErr w:type="gramStart"/>
            <w:r w:rsidRPr="00122547">
              <w:rPr>
                <w:sz w:val="12"/>
                <w:szCs w:val="12"/>
                <w:lang w:eastAsia="en-US"/>
              </w:rPr>
              <w:t>составившего</w:t>
            </w:r>
            <w:proofErr w:type="gramEnd"/>
            <w:r w:rsidRPr="00122547">
              <w:rPr>
                <w:sz w:val="12"/>
                <w:szCs w:val="12"/>
                <w:lang w:eastAsia="en-US"/>
              </w:rPr>
              <w:t xml:space="preserve"> </w:t>
            </w:r>
            <w:r w:rsidR="00E53B64">
              <w:rPr>
                <w:sz w:val="12"/>
                <w:szCs w:val="12"/>
                <w:lang w:eastAsia="en-US"/>
              </w:rPr>
              <w:t>предписание об устранении нарушений</w:t>
            </w:r>
          </w:p>
        </w:tc>
        <w:tc>
          <w:tcPr>
            <w:tcW w:w="567" w:type="dxa"/>
          </w:tcPr>
          <w:p w:rsidR="00104C82" w:rsidRPr="00122547" w:rsidRDefault="00104C82" w:rsidP="00C05EB5">
            <w:pPr>
              <w:jc w:val="center"/>
              <w:rPr>
                <w:sz w:val="12"/>
                <w:szCs w:val="12"/>
                <w:lang w:eastAsia="en-US"/>
              </w:rPr>
            </w:pPr>
          </w:p>
        </w:tc>
        <w:tc>
          <w:tcPr>
            <w:tcW w:w="1985" w:type="dxa"/>
          </w:tcPr>
          <w:p w:rsidR="00104C82" w:rsidRPr="00122547" w:rsidRDefault="00104C82" w:rsidP="00C05EB5">
            <w:pPr>
              <w:jc w:val="center"/>
              <w:rPr>
                <w:sz w:val="12"/>
                <w:szCs w:val="12"/>
                <w:lang w:eastAsia="en-US"/>
              </w:rPr>
            </w:pPr>
          </w:p>
        </w:tc>
        <w:tc>
          <w:tcPr>
            <w:tcW w:w="283" w:type="dxa"/>
          </w:tcPr>
          <w:p w:rsidR="00104C82" w:rsidRPr="00122547" w:rsidRDefault="00104C82" w:rsidP="00C05EB5">
            <w:pPr>
              <w:jc w:val="center"/>
              <w:rPr>
                <w:sz w:val="12"/>
                <w:szCs w:val="12"/>
                <w:lang w:eastAsia="en-US"/>
              </w:rPr>
            </w:pPr>
          </w:p>
        </w:tc>
        <w:tc>
          <w:tcPr>
            <w:tcW w:w="1985" w:type="dxa"/>
          </w:tcPr>
          <w:p w:rsidR="00104C82" w:rsidRPr="00122547" w:rsidRDefault="00104C82" w:rsidP="00C05EB5">
            <w:pPr>
              <w:jc w:val="center"/>
              <w:rPr>
                <w:sz w:val="12"/>
                <w:szCs w:val="12"/>
                <w:lang w:eastAsia="en-US"/>
              </w:rPr>
            </w:pPr>
          </w:p>
        </w:tc>
        <w:tc>
          <w:tcPr>
            <w:tcW w:w="141" w:type="dxa"/>
          </w:tcPr>
          <w:p w:rsidR="00104C82" w:rsidRPr="00122547" w:rsidRDefault="00104C82" w:rsidP="00C05EB5">
            <w:pPr>
              <w:jc w:val="center"/>
              <w:rPr>
                <w:sz w:val="12"/>
                <w:szCs w:val="12"/>
                <w:lang w:eastAsia="en-US"/>
              </w:rPr>
            </w:pPr>
          </w:p>
        </w:tc>
        <w:tc>
          <w:tcPr>
            <w:tcW w:w="568" w:type="dxa"/>
          </w:tcPr>
          <w:p w:rsidR="00104C82" w:rsidRPr="00122547" w:rsidRDefault="00104C82" w:rsidP="00C05EB5">
            <w:pPr>
              <w:ind w:left="57"/>
              <w:jc w:val="center"/>
              <w:rPr>
                <w:sz w:val="12"/>
                <w:szCs w:val="12"/>
                <w:lang w:eastAsia="en-US"/>
              </w:rPr>
            </w:pPr>
          </w:p>
        </w:tc>
      </w:tr>
      <w:tr w:rsidR="00104C82" w:rsidRPr="00122547" w:rsidTr="00C05EB5">
        <w:tc>
          <w:tcPr>
            <w:tcW w:w="4111" w:type="dxa"/>
            <w:tcBorders>
              <w:top w:val="nil"/>
              <w:left w:val="nil"/>
              <w:bottom w:val="single" w:sz="4" w:space="0" w:color="auto"/>
              <w:right w:val="nil"/>
            </w:tcBorders>
          </w:tcPr>
          <w:p w:rsidR="00104C82" w:rsidRPr="00122547" w:rsidRDefault="00104C82" w:rsidP="00C05EB5">
            <w:pPr>
              <w:jc w:val="center"/>
              <w:rPr>
                <w:lang w:eastAsia="en-US"/>
              </w:rPr>
            </w:pPr>
          </w:p>
        </w:tc>
        <w:tc>
          <w:tcPr>
            <w:tcW w:w="567" w:type="dxa"/>
          </w:tcPr>
          <w:p w:rsidR="00104C82" w:rsidRPr="00122547" w:rsidRDefault="00104C82" w:rsidP="00C05EB5">
            <w:pPr>
              <w:jc w:val="center"/>
              <w:rPr>
                <w:lang w:eastAsia="en-US"/>
              </w:rPr>
            </w:pPr>
          </w:p>
        </w:tc>
        <w:tc>
          <w:tcPr>
            <w:tcW w:w="1985" w:type="dxa"/>
            <w:tcBorders>
              <w:top w:val="nil"/>
              <w:left w:val="nil"/>
              <w:bottom w:val="single" w:sz="4" w:space="0" w:color="auto"/>
              <w:right w:val="nil"/>
            </w:tcBorders>
          </w:tcPr>
          <w:p w:rsidR="00104C82" w:rsidRPr="00122547" w:rsidRDefault="00104C82" w:rsidP="00C05EB5">
            <w:pPr>
              <w:jc w:val="center"/>
              <w:rPr>
                <w:lang w:eastAsia="en-US"/>
              </w:rPr>
            </w:pPr>
          </w:p>
        </w:tc>
        <w:tc>
          <w:tcPr>
            <w:tcW w:w="283" w:type="dxa"/>
            <w:hideMark/>
          </w:tcPr>
          <w:p w:rsidR="00104C82" w:rsidRPr="00122547" w:rsidRDefault="00104C82" w:rsidP="00C05EB5">
            <w:pPr>
              <w:jc w:val="center"/>
              <w:rPr>
                <w:lang w:eastAsia="en-US"/>
              </w:rPr>
            </w:pPr>
            <w:r w:rsidRPr="00122547">
              <w:rPr>
                <w:sz w:val="22"/>
                <w:szCs w:val="22"/>
                <w:lang w:eastAsia="en-US"/>
              </w:rPr>
              <w:t>/</w:t>
            </w:r>
          </w:p>
        </w:tc>
        <w:tc>
          <w:tcPr>
            <w:tcW w:w="1985" w:type="dxa"/>
            <w:tcBorders>
              <w:top w:val="nil"/>
              <w:left w:val="nil"/>
              <w:bottom w:val="single" w:sz="4" w:space="0" w:color="auto"/>
              <w:right w:val="nil"/>
            </w:tcBorders>
          </w:tcPr>
          <w:p w:rsidR="00104C82" w:rsidRPr="00122547" w:rsidRDefault="00104C82" w:rsidP="00C05EB5">
            <w:pPr>
              <w:jc w:val="center"/>
              <w:rPr>
                <w:lang w:eastAsia="en-US"/>
              </w:rPr>
            </w:pPr>
          </w:p>
        </w:tc>
        <w:tc>
          <w:tcPr>
            <w:tcW w:w="141" w:type="dxa"/>
            <w:hideMark/>
          </w:tcPr>
          <w:p w:rsidR="00104C82" w:rsidRPr="00122547" w:rsidRDefault="00104C82" w:rsidP="00C05EB5">
            <w:pPr>
              <w:jc w:val="center"/>
              <w:rPr>
                <w:lang w:eastAsia="en-US"/>
              </w:rPr>
            </w:pPr>
            <w:r w:rsidRPr="00122547">
              <w:rPr>
                <w:sz w:val="22"/>
                <w:szCs w:val="22"/>
                <w:lang w:eastAsia="en-US"/>
              </w:rPr>
              <w:t>/</w:t>
            </w:r>
          </w:p>
        </w:tc>
        <w:tc>
          <w:tcPr>
            <w:tcW w:w="568" w:type="dxa"/>
            <w:hideMark/>
          </w:tcPr>
          <w:p w:rsidR="00104C82" w:rsidRPr="00122547" w:rsidRDefault="00104C82" w:rsidP="00C05EB5">
            <w:pPr>
              <w:ind w:left="57"/>
              <w:jc w:val="center"/>
              <w:rPr>
                <w:b/>
                <w:lang w:eastAsia="en-US"/>
              </w:rPr>
            </w:pPr>
            <w:r w:rsidRPr="00122547">
              <w:rPr>
                <w:b/>
                <w:sz w:val="22"/>
                <w:szCs w:val="22"/>
                <w:lang w:val="en-US" w:eastAsia="en-US"/>
              </w:rPr>
              <w:t>V</w:t>
            </w:r>
          </w:p>
        </w:tc>
      </w:tr>
      <w:tr w:rsidR="00104C82" w:rsidRPr="00122547" w:rsidTr="00C05EB5">
        <w:trPr>
          <w:trHeight w:val="53"/>
        </w:trPr>
        <w:tc>
          <w:tcPr>
            <w:tcW w:w="4111" w:type="dxa"/>
            <w:tcBorders>
              <w:top w:val="single" w:sz="4" w:space="0" w:color="auto"/>
              <w:left w:val="nil"/>
              <w:bottom w:val="nil"/>
              <w:right w:val="nil"/>
            </w:tcBorders>
            <w:hideMark/>
          </w:tcPr>
          <w:p w:rsidR="00104C82" w:rsidRPr="00122547" w:rsidRDefault="00E53B64" w:rsidP="00E53B64">
            <w:pPr>
              <w:jc w:val="center"/>
              <w:rPr>
                <w:sz w:val="12"/>
                <w:szCs w:val="12"/>
                <w:lang w:eastAsia="en-US"/>
              </w:rPr>
            </w:pPr>
            <w:proofErr w:type="gramStart"/>
            <w:r>
              <w:rPr>
                <w:sz w:val="12"/>
                <w:szCs w:val="12"/>
                <w:lang w:eastAsia="en-US"/>
              </w:rPr>
              <w:t>Правил благоустройства территории города Чебоксары</w:t>
            </w:r>
            <w:r w:rsidR="00104C82" w:rsidRPr="00122547">
              <w:rPr>
                <w:sz w:val="12"/>
                <w:szCs w:val="12"/>
                <w:lang w:eastAsia="en-US"/>
              </w:rPr>
              <w:t>)</w:t>
            </w:r>
            <w:proofErr w:type="gramEnd"/>
          </w:p>
        </w:tc>
        <w:tc>
          <w:tcPr>
            <w:tcW w:w="567" w:type="dxa"/>
          </w:tcPr>
          <w:p w:rsidR="00104C82" w:rsidRPr="00122547" w:rsidRDefault="00104C82" w:rsidP="00C05EB5">
            <w:pPr>
              <w:jc w:val="center"/>
              <w:rPr>
                <w:sz w:val="12"/>
                <w:szCs w:val="12"/>
                <w:lang w:eastAsia="en-US"/>
              </w:rPr>
            </w:pPr>
          </w:p>
        </w:tc>
        <w:tc>
          <w:tcPr>
            <w:tcW w:w="1985" w:type="dxa"/>
            <w:tcBorders>
              <w:top w:val="single" w:sz="4" w:space="0" w:color="auto"/>
              <w:left w:val="nil"/>
              <w:bottom w:val="nil"/>
              <w:right w:val="nil"/>
            </w:tcBorders>
            <w:hideMark/>
          </w:tcPr>
          <w:p w:rsidR="00104C82" w:rsidRPr="00122547" w:rsidRDefault="00104C82" w:rsidP="00C05EB5">
            <w:pPr>
              <w:jc w:val="center"/>
              <w:rPr>
                <w:sz w:val="12"/>
                <w:szCs w:val="12"/>
                <w:lang w:eastAsia="en-US"/>
              </w:rPr>
            </w:pPr>
            <w:r w:rsidRPr="00122547">
              <w:rPr>
                <w:sz w:val="12"/>
                <w:szCs w:val="12"/>
                <w:lang w:eastAsia="en-US"/>
              </w:rPr>
              <w:t>(подпись)</w:t>
            </w:r>
          </w:p>
        </w:tc>
        <w:tc>
          <w:tcPr>
            <w:tcW w:w="283" w:type="dxa"/>
          </w:tcPr>
          <w:p w:rsidR="00104C82" w:rsidRPr="00122547" w:rsidRDefault="00104C82" w:rsidP="00C05EB5">
            <w:pPr>
              <w:jc w:val="center"/>
              <w:rPr>
                <w:sz w:val="12"/>
                <w:szCs w:val="12"/>
                <w:lang w:eastAsia="en-US"/>
              </w:rPr>
            </w:pPr>
          </w:p>
        </w:tc>
        <w:tc>
          <w:tcPr>
            <w:tcW w:w="1985" w:type="dxa"/>
            <w:tcBorders>
              <w:top w:val="single" w:sz="4" w:space="0" w:color="auto"/>
              <w:left w:val="nil"/>
              <w:bottom w:val="nil"/>
              <w:right w:val="nil"/>
            </w:tcBorders>
            <w:hideMark/>
          </w:tcPr>
          <w:p w:rsidR="00104C82" w:rsidRPr="00122547" w:rsidRDefault="00104C82" w:rsidP="00C05EB5">
            <w:pPr>
              <w:jc w:val="center"/>
              <w:rPr>
                <w:sz w:val="12"/>
                <w:szCs w:val="12"/>
                <w:lang w:eastAsia="en-US"/>
              </w:rPr>
            </w:pPr>
            <w:r w:rsidRPr="00122547">
              <w:rPr>
                <w:sz w:val="12"/>
                <w:szCs w:val="12"/>
                <w:lang w:eastAsia="en-US"/>
              </w:rPr>
              <w:t>(Ф.И.О.)</w:t>
            </w:r>
          </w:p>
        </w:tc>
        <w:tc>
          <w:tcPr>
            <w:tcW w:w="141" w:type="dxa"/>
          </w:tcPr>
          <w:p w:rsidR="00104C82" w:rsidRPr="00122547" w:rsidRDefault="00104C82" w:rsidP="00C05EB5">
            <w:pPr>
              <w:jc w:val="center"/>
              <w:rPr>
                <w:sz w:val="12"/>
                <w:szCs w:val="12"/>
                <w:lang w:eastAsia="en-US"/>
              </w:rPr>
            </w:pPr>
          </w:p>
        </w:tc>
        <w:tc>
          <w:tcPr>
            <w:tcW w:w="568" w:type="dxa"/>
          </w:tcPr>
          <w:p w:rsidR="00104C82" w:rsidRPr="00122547" w:rsidRDefault="00104C82" w:rsidP="00C05EB5">
            <w:pPr>
              <w:ind w:left="57"/>
              <w:jc w:val="center"/>
              <w:rPr>
                <w:sz w:val="12"/>
                <w:szCs w:val="12"/>
                <w:lang w:eastAsia="en-US"/>
              </w:rPr>
            </w:pPr>
          </w:p>
        </w:tc>
      </w:tr>
    </w:tbl>
    <w:p w:rsidR="00104C82" w:rsidRPr="00122547" w:rsidRDefault="00104C82" w:rsidP="00104C82">
      <w:pPr>
        <w:ind w:right="21"/>
        <w:jc w:val="both"/>
        <w:rPr>
          <w:sz w:val="6"/>
          <w:szCs w:val="6"/>
        </w:rPr>
      </w:pPr>
    </w:p>
    <w:p w:rsidR="00104C82" w:rsidRPr="00122547" w:rsidRDefault="00104C82" w:rsidP="00104C82">
      <w:pPr>
        <w:ind w:right="21"/>
        <w:jc w:val="both"/>
        <w:rPr>
          <w:sz w:val="6"/>
          <w:szCs w:val="6"/>
        </w:rPr>
      </w:pPr>
    </w:p>
    <w:p w:rsidR="00627DBC" w:rsidRDefault="00627DBC" w:rsidP="00104C82">
      <w:pPr>
        <w:rPr>
          <w:sz w:val="18"/>
          <w:szCs w:val="18"/>
          <w:u w:val="single"/>
        </w:rPr>
      </w:pPr>
    </w:p>
    <w:p w:rsidR="00104C82" w:rsidRPr="00122547" w:rsidRDefault="00104C82" w:rsidP="00104C82">
      <w:pPr>
        <w:rPr>
          <w:sz w:val="18"/>
          <w:szCs w:val="18"/>
        </w:rPr>
      </w:pPr>
      <w:r w:rsidRPr="00122547">
        <w:rPr>
          <w:sz w:val="18"/>
          <w:szCs w:val="18"/>
          <w:u w:val="single"/>
        </w:rPr>
        <w:t xml:space="preserve">Тел. </w:t>
      </w:r>
      <w:r w:rsidRPr="00122547">
        <w:rPr>
          <w:sz w:val="18"/>
          <w:szCs w:val="18"/>
        </w:rPr>
        <w:t xml:space="preserve">______________                                                          </w:t>
      </w:r>
      <w:proofErr w:type="spellStart"/>
      <w:r w:rsidRPr="00122547">
        <w:rPr>
          <w:sz w:val="18"/>
          <w:szCs w:val="18"/>
        </w:rPr>
        <w:t>м.п</w:t>
      </w:r>
      <w:proofErr w:type="spellEnd"/>
      <w:r w:rsidRPr="00122547">
        <w:rPr>
          <w:sz w:val="18"/>
          <w:szCs w:val="18"/>
        </w:rPr>
        <w:t>.</w:t>
      </w:r>
    </w:p>
    <w:p w:rsidR="00104C82" w:rsidRPr="00122547" w:rsidRDefault="00104C82" w:rsidP="00104C82">
      <w:pPr>
        <w:rPr>
          <w:sz w:val="12"/>
          <w:szCs w:val="12"/>
        </w:rPr>
      </w:pPr>
    </w:p>
    <w:p w:rsidR="00C4599C" w:rsidRDefault="00C4599C" w:rsidP="00104C82">
      <w:pPr>
        <w:ind w:right="21" w:firstLine="709"/>
        <w:jc w:val="both"/>
        <w:rPr>
          <w:sz w:val="22"/>
          <w:szCs w:val="22"/>
        </w:rPr>
      </w:pPr>
    </w:p>
    <w:p w:rsidR="00104C82" w:rsidRPr="00122547" w:rsidRDefault="00104C82" w:rsidP="00104C82">
      <w:pPr>
        <w:ind w:right="21" w:firstLine="709"/>
        <w:jc w:val="both"/>
        <w:rPr>
          <w:sz w:val="22"/>
          <w:szCs w:val="22"/>
        </w:rPr>
      </w:pPr>
      <w:r w:rsidRPr="00122547">
        <w:rPr>
          <w:sz w:val="22"/>
          <w:szCs w:val="22"/>
        </w:rPr>
        <w:t xml:space="preserve">Я, в качестве ___________________ лица, в отношении которого вынесено предписание </w:t>
      </w:r>
      <w:proofErr w:type="gramStart"/>
      <w:r w:rsidRPr="00122547">
        <w:rPr>
          <w:sz w:val="22"/>
          <w:szCs w:val="22"/>
        </w:rPr>
        <w:t>об</w:t>
      </w:r>
      <w:proofErr w:type="gramEnd"/>
      <w:r w:rsidRPr="00122547">
        <w:rPr>
          <w:sz w:val="22"/>
          <w:szCs w:val="22"/>
        </w:rPr>
        <w:t xml:space="preserve"> </w:t>
      </w:r>
    </w:p>
    <w:p w:rsidR="00104C82" w:rsidRPr="00122547" w:rsidRDefault="00104C82" w:rsidP="00104C82">
      <w:pPr>
        <w:ind w:left="1985" w:right="5243"/>
        <w:jc w:val="center"/>
        <w:rPr>
          <w:sz w:val="12"/>
          <w:szCs w:val="12"/>
        </w:rPr>
      </w:pPr>
      <w:r w:rsidRPr="00122547">
        <w:rPr>
          <w:sz w:val="12"/>
          <w:szCs w:val="12"/>
        </w:rPr>
        <w:t>(представителя, либо - прочерк)</w:t>
      </w:r>
    </w:p>
    <w:p w:rsidR="00104C82" w:rsidRPr="00122547" w:rsidRDefault="00104C82" w:rsidP="00104C82">
      <w:pPr>
        <w:ind w:right="21"/>
        <w:jc w:val="both"/>
        <w:rPr>
          <w:sz w:val="12"/>
          <w:szCs w:val="12"/>
        </w:rPr>
      </w:pPr>
      <w:r w:rsidRPr="00122547">
        <w:rPr>
          <w:sz w:val="22"/>
          <w:szCs w:val="22"/>
        </w:rPr>
        <w:t xml:space="preserve">устранении </w:t>
      </w:r>
      <w:proofErr w:type="gramStart"/>
      <w:r w:rsidRPr="00122547">
        <w:rPr>
          <w:sz w:val="22"/>
          <w:szCs w:val="22"/>
        </w:rPr>
        <w:t>нарушения Правил благоустройства территории города</w:t>
      </w:r>
      <w:proofErr w:type="gramEnd"/>
      <w:r w:rsidRPr="00122547">
        <w:rPr>
          <w:sz w:val="22"/>
          <w:szCs w:val="22"/>
        </w:rPr>
        <w:t xml:space="preserve"> Чебоксары, ________________</w:t>
      </w:r>
    </w:p>
    <w:tbl>
      <w:tblPr>
        <w:tblStyle w:val="af1"/>
        <w:tblW w:w="9356" w:type="dxa"/>
        <w:tblInd w:w="108" w:type="dxa"/>
        <w:tblLayout w:type="fixed"/>
        <w:tblLook w:val="04A0" w:firstRow="1" w:lastRow="0" w:firstColumn="1" w:lastColumn="0" w:noHBand="0" w:noVBand="1"/>
      </w:tblPr>
      <w:tblGrid>
        <w:gridCol w:w="9356"/>
      </w:tblGrid>
      <w:tr w:rsidR="00104C82" w:rsidRPr="00122547" w:rsidTr="00C05EB5">
        <w:tc>
          <w:tcPr>
            <w:tcW w:w="9356" w:type="dxa"/>
            <w:tcBorders>
              <w:top w:val="nil"/>
              <w:left w:val="nil"/>
              <w:bottom w:val="nil"/>
              <w:right w:val="nil"/>
            </w:tcBorders>
          </w:tcPr>
          <w:p w:rsidR="00104C82" w:rsidRPr="00122547" w:rsidRDefault="00104C82" w:rsidP="00C05EB5">
            <w:pPr>
              <w:ind w:left="-108" w:right="1734"/>
              <w:jc w:val="center"/>
              <w:rPr>
                <w:sz w:val="6"/>
                <w:szCs w:val="6"/>
              </w:rPr>
            </w:pPr>
            <w:r w:rsidRPr="00122547">
              <w:rPr>
                <w:sz w:val="12"/>
                <w:szCs w:val="12"/>
              </w:rPr>
              <w:t xml:space="preserve">     </w:t>
            </w:r>
          </w:p>
        </w:tc>
      </w:tr>
      <w:tr w:rsidR="00104C82" w:rsidRPr="00122547" w:rsidTr="00C05EB5">
        <w:tc>
          <w:tcPr>
            <w:tcW w:w="9356" w:type="dxa"/>
            <w:tcBorders>
              <w:top w:val="nil"/>
              <w:left w:val="nil"/>
              <w:bottom w:val="single" w:sz="4" w:space="0" w:color="auto"/>
              <w:right w:val="nil"/>
            </w:tcBorders>
          </w:tcPr>
          <w:p w:rsidR="00104C82" w:rsidRPr="00122547" w:rsidRDefault="00104C82" w:rsidP="00C05EB5">
            <w:pPr>
              <w:pStyle w:val="ConsPlusNonformat"/>
              <w:ind w:left="-108" w:right="-108"/>
              <w:jc w:val="center"/>
              <w:rPr>
                <w:rFonts w:ascii="Times New Roman" w:hAnsi="Times New Roman" w:cs="Times New Roman"/>
                <w:i/>
                <w:sz w:val="22"/>
                <w:szCs w:val="22"/>
              </w:rPr>
            </w:pPr>
          </w:p>
        </w:tc>
      </w:tr>
      <w:tr w:rsidR="00104C82" w:rsidRPr="00122547" w:rsidTr="00C05EB5">
        <w:trPr>
          <w:trHeight w:val="60"/>
        </w:trPr>
        <w:tc>
          <w:tcPr>
            <w:tcW w:w="9356" w:type="dxa"/>
            <w:tcBorders>
              <w:top w:val="single" w:sz="4" w:space="0" w:color="auto"/>
              <w:left w:val="nil"/>
              <w:bottom w:val="nil"/>
              <w:right w:val="nil"/>
            </w:tcBorders>
          </w:tcPr>
          <w:p w:rsidR="00104C82" w:rsidRPr="00122547" w:rsidRDefault="00104C82" w:rsidP="00627DBC">
            <w:pPr>
              <w:jc w:val="center"/>
            </w:pPr>
            <w:r w:rsidRPr="00122547">
              <w:rPr>
                <w:sz w:val="12"/>
                <w:szCs w:val="12"/>
              </w:rPr>
              <w:t>(</w:t>
            </w:r>
            <w:r w:rsidR="00627DBC" w:rsidRPr="00CA5AA1">
              <w:rPr>
                <w:bCs/>
                <w:sz w:val="12"/>
                <w:szCs w:val="12"/>
              </w:rPr>
              <w:t>фамилия, имя  и (в случае, если имеется) отчество гражданин</w:t>
            </w:r>
            <w:proofErr w:type="gramStart"/>
            <w:r w:rsidR="00627DBC" w:rsidRPr="00CA5AA1">
              <w:rPr>
                <w:bCs/>
                <w:sz w:val="12"/>
                <w:szCs w:val="12"/>
              </w:rPr>
              <w:t>а(</w:t>
            </w:r>
            <w:proofErr w:type="spellStart"/>
            <w:proofErr w:type="gramEnd"/>
            <w:r w:rsidR="00627DBC" w:rsidRPr="00CA5AA1">
              <w:rPr>
                <w:bCs/>
                <w:sz w:val="12"/>
                <w:szCs w:val="12"/>
              </w:rPr>
              <w:t>ки</w:t>
            </w:r>
            <w:proofErr w:type="spellEnd"/>
            <w:r w:rsidRPr="00122547">
              <w:rPr>
                <w:sz w:val="12"/>
                <w:szCs w:val="12"/>
              </w:rPr>
              <w:t>)</w:t>
            </w:r>
          </w:p>
        </w:tc>
      </w:tr>
    </w:tbl>
    <w:p w:rsidR="00104C82" w:rsidRPr="00122547" w:rsidRDefault="00104C82" w:rsidP="00104C82">
      <w:pPr>
        <w:tabs>
          <w:tab w:val="left" w:pos="-2694"/>
        </w:tabs>
        <w:jc w:val="both"/>
        <w:rPr>
          <w:sz w:val="22"/>
          <w:szCs w:val="22"/>
        </w:rPr>
      </w:pPr>
      <w:r w:rsidRPr="00122547">
        <w:rPr>
          <w:sz w:val="22"/>
          <w:szCs w:val="22"/>
        </w:rPr>
        <w:t>с правами и обязанностями, установленными ст. 51 Конституции РФ - не свидетельствовать против самого себя, своего супруга и близких родственников</w:t>
      </w:r>
      <w:r w:rsidR="00E96974">
        <w:rPr>
          <w:sz w:val="22"/>
          <w:szCs w:val="22"/>
        </w:rPr>
        <w:t xml:space="preserve"> </w:t>
      </w:r>
      <w:r w:rsidRPr="00122547">
        <w:rPr>
          <w:sz w:val="22"/>
          <w:szCs w:val="22"/>
        </w:rPr>
        <w:t>бы</w:t>
      </w:r>
      <w:proofErr w:type="gramStart"/>
      <w:r w:rsidRPr="00122547">
        <w:rPr>
          <w:sz w:val="22"/>
          <w:szCs w:val="22"/>
        </w:rPr>
        <w:t>л(</w:t>
      </w:r>
      <w:proofErr w:type="gramEnd"/>
      <w:r w:rsidRPr="00122547">
        <w:rPr>
          <w:sz w:val="22"/>
          <w:szCs w:val="22"/>
        </w:rPr>
        <w:t>а) ознакомлен(а). Русским владею, в переводчике не нуждаюсь.</w:t>
      </w:r>
    </w:p>
    <w:p w:rsidR="00104C82" w:rsidRPr="00122547" w:rsidRDefault="00104C82" w:rsidP="00104C82">
      <w:pPr>
        <w:tabs>
          <w:tab w:val="left" w:pos="-2694"/>
        </w:tabs>
        <w:ind w:firstLine="720"/>
        <w:jc w:val="both"/>
        <w:rPr>
          <w:sz w:val="22"/>
          <w:szCs w:val="22"/>
        </w:rPr>
      </w:pPr>
      <w:r w:rsidRPr="00122547">
        <w:rPr>
          <w:sz w:val="22"/>
          <w:szCs w:val="22"/>
        </w:rPr>
        <w:t>С настоящим предписанием об устранении нарушений Правил благоустройства территории города Чебоксары я ознакомле</w:t>
      </w:r>
      <w:proofErr w:type="gramStart"/>
      <w:r w:rsidRPr="00122547">
        <w:rPr>
          <w:sz w:val="22"/>
          <w:szCs w:val="22"/>
        </w:rPr>
        <w:t>н(</w:t>
      </w:r>
      <w:proofErr w:type="gramEnd"/>
      <w:r w:rsidRPr="00122547">
        <w:rPr>
          <w:sz w:val="22"/>
          <w:szCs w:val="22"/>
        </w:rPr>
        <w:t>а), о чем и расписываюсь.</w:t>
      </w:r>
    </w:p>
    <w:p w:rsidR="00104C82" w:rsidRPr="00122547" w:rsidRDefault="00104C82" w:rsidP="00104C82">
      <w:pPr>
        <w:ind w:right="21"/>
        <w:jc w:val="both"/>
        <w:rPr>
          <w:sz w:val="12"/>
          <w:szCs w:val="12"/>
        </w:rPr>
      </w:pPr>
    </w:p>
    <w:tbl>
      <w:tblPr>
        <w:tblW w:w="9640" w:type="dxa"/>
        <w:tblInd w:w="28" w:type="dxa"/>
        <w:tblLayout w:type="fixed"/>
        <w:tblCellMar>
          <w:left w:w="28" w:type="dxa"/>
          <w:right w:w="28" w:type="dxa"/>
        </w:tblCellMar>
        <w:tblLook w:val="0000" w:firstRow="0" w:lastRow="0" w:firstColumn="0" w:lastColumn="0" w:noHBand="0" w:noVBand="0"/>
      </w:tblPr>
      <w:tblGrid>
        <w:gridCol w:w="142"/>
        <w:gridCol w:w="425"/>
        <w:gridCol w:w="142"/>
        <w:gridCol w:w="1418"/>
        <w:gridCol w:w="283"/>
        <w:gridCol w:w="284"/>
        <w:gridCol w:w="283"/>
        <w:gridCol w:w="851"/>
        <w:gridCol w:w="2268"/>
        <w:gridCol w:w="142"/>
        <w:gridCol w:w="142"/>
        <w:gridCol w:w="2551"/>
        <w:gridCol w:w="283"/>
        <w:gridCol w:w="426"/>
      </w:tblGrid>
      <w:tr w:rsidR="00104C82" w:rsidRPr="00122547" w:rsidTr="00C05EB5">
        <w:tc>
          <w:tcPr>
            <w:tcW w:w="142" w:type="dxa"/>
            <w:tcBorders>
              <w:top w:val="nil"/>
              <w:left w:val="nil"/>
              <w:bottom w:val="nil"/>
              <w:right w:val="nil"/>
            </w:tcBorders>
            <w:vAlign w:val="bottom"/>
          </w:tcPr>
          <w:p w:rsidR="00104C82" w:rsidRPr="00122547" w:rsidRDefault="00104C82" w:rsidP="00C05EB5">
            <w:pPr>
              <w:jc w:val="both"/>
            </w:pPr>
            <w:r w:rsidRPr="00122547">
              <w:rPr>
                <w:sz w:val="22"/>
                <w:szCs w:val="22"/>
              </w:rPr>
              <w:t>«</w:t>
            </w:r>
          </w:p>
        </w:tc>
        <w:tc>
          <w:tcPr>
            <w:tcW w:w="425" w:type="dxa"/>
            <w:tcBorders>
              <w:top w:val="nil"/>
              <w:left w:val="nil"/>
              <w:bottom w:val="single" w:sz="4" w:space="0" w:color="auto"/>
              <w:right w:val="nil"/>
            </w:tcBorders>
          </w:tcPr>
          <w:p w:rsidR="00104C82" w:rsidRPr="00122547" w:rsidRDefault="00104C82" w:rsidP="00C05EB5">
            <w:pPr>
              <w:ind w:left="-28"/>
              <w:jc w:val="center"/>
            </w:pPr>
          </w:p>
        </w:tc>
        <w:tc>
          <w:tcPr>
            <w:tcW w:w="142" w:type="dxa"/>
            <w:tcBorders>
              <w:top w:val="nil"/>
              <w:left w:val="nil"/>
              <w:right w:val="nil"/>
            </w:tcBorders>
          </w:tcPr>
          <w:p w:rsidR="00104C82" w:rsidRPr="00122547" w:rsidRDefault="00104C82" w:rsidP="00C05EB5">
            <w:pPr>
              <w:ind w:left="-28"/>
              <w:jc w:val="center"/>
            </w:pPr>
            <w:r w:rsidRPr="00122547">
              <w:rPr>
                <w:sz w:val="22"/>
                <w:szCs w:val="22"/>
              </w:rPr>
              <w:t>»</w:t>
            </w:r>
          </w:p>
        </w:tc>
        <w:tc>
          <w:tcPr>
            <w:tcW w:w="1418" w:type="dxa"/>
            <w:tcBorders>
              <w:top w:val="nil"/>
              <w:left w:val="nil"/>
              <w:bottom w:val="single" w:sz="4" w:space="0" w:color="auto"/>
              <w:right w:val="nil"/>
            </w:tcBorders>
          </w:tcPr>
          <w:p w:rsidR="00104C82" w:rsidRPr="00122547" w:rsidRDefault="00104C82" w:rsidP="00C05EB5">
            <w:pPr>
              <w:ind w:left="-28"/>
              <w:jc w:val="center"/>
            </w:pPr>
          </w:p>
        </w:tc>
        <w:tc>
          <w:tcPr>
            <w:tcW w:w="283" w:type="dxa"/>
            <w:vMerge w:val="restart"/>
            <w:tcBorders>
              <w:top w:val="nil"/>
              <w:left w:val="nil"/>
              <w:right w:val="nil"/>
            </w:tcBorders>
          </w:tcPr>
          <w:p w:rsidR="00104C82" w:rsidRPr="00122547" w:rsidRDefault="00104C82" w:rsidP="00C05EB5">
            <w:pPr>
              <w:ind w:left="-28"/>
              <w:jc w:val="center"/>
            </w:pPr>
            <w:r w:rsidRPr="00122547">
              <w:rPr>
                <w:sz w:val="22"/>
                <w:szCs w:val="22"/>
              </w:rPr>
              <w:t>20</w:t>
            </w:r>
          </w:p>
        </w:tc>
        <w:tc>
          <w:tcPr>
            <w:tcW w:w="284" w:type="dxa"/>
            <w:tcBorders>
              <w:top w:val="nil"/>
              <w:left w:val="nil"/>
              <w:bottom w:val="single" w:sz="4" w:space="0" w:color="auto"/>
              <w:right w:val="nil"/>
            </w:tcBorders>
          </w:tcPr>
          <w:p w:rsidR="00104C82" w:rsidRPr="00122547" w:rsidRDefault="00104C82" w:rsidP="00C05EB5">
            <w:pPr>
              <w:ind w:left="-28"/>
            </w:pPr>
          </w:p>
        </w:tc>
        <w:tc>
          <w:tcPr>
            <w:tcW w:w="283" w:type="dxa"/>
            <w:vMerge w:val="restart"/>
            <w:tcBorders>
              <w:top w:val="nil"/>
              <w:left w:val="nil"/>
              <w:right w:val="nil"/>
            </w:tcBorders>
          </w:tcPr>
          <w:p w:rsidR="00104C82" w:rsidRPr="00122547" w:rsidRDefault="00104C82" w:rsidP="00C05EB5">
            <w:pPr>
              <w:ind w:left="-28"/>
              <w:jc w:val="center"/>
            </w:pPr>
            <w:proofErr w:type="gramStart"/>
            <w:r w:rsidRPr="00122547">
              <w:rPr>
                <w:sz w:val="22"/>
                <w:szCs w:val="22"/>
              </w:rPr>
              <w:t>г</w:t>
            </w:r>
            <w:proofErr w:type="gramEnd"/>
            <w:r w:rsidRPr="00122547">
              <w:rPr>
                <w:sz w:val="22"/>
                <w:szCs w:val="22"/>
              </w:rPr>
              <w:t>.</w:t>
            </w:r>
          </w:p>
        </w:tc>
        <w:tc>
          <w:tcPr>
            <w:tcW w:w="851" w:type="dxa"/>
            <w:vMerge w:val="restart"/>
            <w:tcBorders>
              <w:top w:val="nil"/>
              <w:left w:val="nil"/>
              <w:right w:val="nil"/>
            </w:tcBorders>
          </w:tcPr>
          <w:p w:rsidR="00104C82" w:rsidRPr="00122547" w:rsidRDefault="00104C82" w:rsidP="00C05EB5">
            <w:pPr>
              <w:ind w:left="-28"/>
              <w:jc w:val="center"/>
            </w:pPr>
          </w:p>
        </w:tc>
        <w:tc>
          <w:tcPr>
            <w:tcW w:w="2268" w:type="dxa"/>
            <w:tcBorders>
              <w:top w:val="nil"/>
              <w:left w:val="nil"/>
              <w:bottom w:val="single" w:sz="4" w:space="0" w:color="auto"/>
              <w:right w:val="nil"/>
            </w:tcBorders>
          </w:tcPr>
          <w:p w:rsidR="00104C82" w:rsidRPr="00122547" w:rsidRDefault="00104C82" w:rsidP="00C05EB5">
            <w:pPr>
              <w:ind w:left="-28" w:hanging="567"/>
              <w:jc w:val="center"/>
            </w:pPr>
          </w:p>
        </w:tc>
        <w:tc>
          <w:tcPr>
            <w:tcW w:w="142" w:type="dxa"/>
            <w:vMerge w:val="restart"/>
            <w:tcBorders>
              <w:top w:val="nil"/>
              <w:left w:val="nil"/>
              <w:right w:val="nil"/>
            </w:tcBorders>
          </w:tcPr>
          <w:p w:rsidR="00104C82" w:rsidRPr="00122547" w:rsidRDefault="00104C82" w:rsidP="00C05EB5">
            <w:pPr>
              <w:ind w:left="-28"/>
              <w:jc w:val="center"/>
            </w:pPr>
          </w:p>
        </w:tc>
        <w:tc>
          <w:tcPr>
            <w:tcW w:w="142" w:type="dxa"/>
            <w:tcBorders>
              <w:top w:val="nil"/>
              <w:left w:val="nil"/>
              <w:right w:val="nil"/>
            </w:tcBorders>
          </w:tcPr>
          <w:p w:rsidR="00104C82" w:rsidRPr="00122547" w:rsidRDefault="00104C82" w:rsidP="00C05EB5">
            <w:pPr>
              <w:ind w:left="-28"/>
              <w:jc w:val="center"/>
            </w:pPr>
            <w:r w:rsidRPr="00122547">
              <w:rPr>
                <w:sz w:val="22"/>
                <w:szCs w:val="22"/>
              </w:rPr>
              <w:t>/</w:t>
            </w:r>
          </w:p>
        </w:tc>
        <w:tc>
          <w:tcPr>
            <w:tcW w:w="2551" w:type="dxa"/>
            <w:tcBorders>
              <w:top w:val="nil"/>
              <w:left w:val="nil"/>
              <w:bottom w:val="single" w:sz="4" w:space="0" w:color="auto"/>
              <w:right w:val="nil"/>
            </w:tcBorders>
          </w:tcPr>
          <w:p w:rsidR="00104C82" w:rsidRPr="00122547" w:rsidRDefault="00104C82" w:rsidP="00C05EB5">
            <w:pPr>
              <w:ind w:left="-28"/>
              <w:jc w:val="center"/>
            </w:pPr>
          </w:p>
        </w:tc>
        <w:tc>
          <w:tcPr>
            <w:tcW w:w="283" w:type="dxa"/>
            <w:vMerge w:val="restart"/>
            <w:tcBorders>
              <w:top w:val="nil"/>
              <w:left w:val="nil"/>
              <w:right w:val="nil"/>
            </w:tcBorders>
          </w:tcPr>
          <w:p w:rsidR="00104C82" w:rsidRPr="00122547" w:rsidRDefault="00104C82" w:rsidP="00C05EB5">
            <w:pPr>
              <w:ind w:left="-28"/>
              <w:jc w:val="center"/>
            </w:pPr>
            <w:r w:rsidRPr="00122547">
              <w:rPr>
                <w:sz w:val="22"/>
                <w:szCs w:val="22"/>
              </w:rPr>
              <w:t>/</w:t>
            </w:r>
          </w:p>
        </w:tc>
        <w:tc>
          <w:tcPr>
            <w:tcW w:w="426" w:type="dxa"/>
            <w:tcBorders>
              <w:top w:val="nil"/>
              <w:left w:val="nil"/>
              <w:right w:val="nil"/>
            </w:tcBorders>
          </w:tcPr>
          <w:p w:rsidR="00104C82" w:rsidRPr="00122547" w:rsidRDefault="00104C82" w:rsidP="00C05EB5">
            <w:pPr>
              <w:ind w:left="-28"/>
              <w:jc w:val="center"/>
              <w:rPr>
                <w:b/>
              </w:rPr>
            </w:pPr>
            <w:r w:rsidRPr="00122547">
              <w:rPr>
                <w:b/>
                <w:sz w:val="22"/>
                <w:szCs w:val="22"/>
                <w:lang w:val="en-US"/>
              </w:rPr>
              <w:t>V</w:t>
            </w:r>
          </w:p>
        </w:tc>
      </w:tr>
      <w:tr w:rsidR="00104C82" w:rsidRPr="00122547" w:rsidTr="00C05EB5">
        <w:tc>
          <w:tcPr>
            <w:tcW w:w="142" w:type="dxa"/>
            <w:tcBorders>
              <w:top w:val="nil"/>
              <w:left w:val="nil"/>
              <w:bottom w:val="nil"/>
              <w:right w:val="nil"/>
            </w:tcBorders>
            <w:vAlign w:val="bottom"/>
          </w:tcPr>
          <w:p w:rsidR="00104C82" w:rsidRPr="00122547" w:rsidRDefault="00104C82" w:rsidP="00C05EB5">
            <w:pPr>
              <w:jc w:val="center"/>
              <w:rPr>
                <w:sz w:val="12"/>
                <w:szCs w:val="12"/>
              </w:rPr>
            </w:pPr>
          </w:p>
        </w:tc>
        <w:tc>
          <w:tcPr>
            <w:tcW w:w="1985" w:type="dxa"/>
            <w:gridSpan w:val="3"/>
            <w:tcBorders>
              <w:left w:val="nil"/>
              <w:bottom w:val="nil"/>
              <w:right w:val="nil"/>
            </w:tcBorders>
          </w:tcPr>
          <w:p w:rsidR="00104C82" w:rsidRPr="00122547" w:rsidRDefault="00104C82" w:rsidP="00C05EB5">
            <w:pPr>
              <w:ind w:left="-28"/>
              <w:jc w:val="center"/>
              <w:rPr>
                <w:sz w:val="12"/>
                <w:szCs w:val="12"/>
              </w:rPr>
            </w:pPr>
          </w:p>
        </w:tc>
        <w:tc>
          <w:tcPr>
            <w:tcW w:w="283" w:type="dxa"/>
            <w:vMerge/>
            <w:tcBorders>
              <w:left w:val="nil"/>
              <w:bottom w:val="nil"/>
              <w:right w:val="nil"/>
            </w:tcBorders>
          </w:tcPr>
          <w:p w:rsidR="00104C82" w:rsidRPr="00122547" w:rsidRDefault="00104C82" w:rsidP="00C05EB5">
            <w:pPr>
              <w:ind w:left="-28"/>
              <w:jc w:val="center"/>
              <w:rPr>
                <w:sz w:val="12"/>
                <w:szCs w:val="12"/>
              </w:rPr>
            </w:pPr>
          </w:p>
        </w:tc>
        <w:tc>
          <w:tcPr>
            <w:tcW w:w="284" w:type="dxa"/>
            <w:tcBorders>
              <w:top w:val="single" w:sz="4" w:space="0" w:color="auto"/>
              <w:left w:val="nil"/>
              <w:bottom w:val="nil"/>
              <w:right w:val="nil"/>
            </w:tcBorders>
          </w:tcPr>
          <w:p w:rsidR="00104C82" w:rsidRPr="00122547" w:rsidRDefault="00104C82" w:rsidP="00C05EB5">
            <w:pPr>
              <w:ind w:left="-28"/>
              <w:jc w:val="center"/>
              <w:rPr>
                <w:sz w:val="12"/>
                <w:szCs w:val="12"/>
              </w:rPr>
            </w:pPr>
          </w:p>
        </w:tc>
        <w:tc>
          <w:tcPr>
            <w:tcW w:w="283" w:type="dxa"/>
            <w:vMerge/>
            <w:tcBorders>
              <w:left w:val="nil"/>
              <w:bottom w:val="nil"/>
              <w:right w:val="nil"/>
            </w:tcBorders>
          </w:tcPr>
          <w:p w:rsidR="00104C82" w:rsidRPr="00122547" w:rsidRDefault="00104C82" w:rsidP="00C05EB5">
            <w:pPr>
              <w:ind w:left="-28"/>
              <w:jc w:val="center"/>
              <w:rPr>
                <w:sz w:val="12"/>
                <w:szCs w:val="12"/>
              </w:rPr>
            </w:pPr>
          </w:p>
        </w:tc>
        <w:tc>
          <w:tcPr>
            <w:tcW w:w="851" w:type="dxa"/>
            <w:vMerge/>
            <w:tcBorders>
              <w:left w:val="nil"/>
              <w:bottom w:val="nil"/>
              <w:right w:val="nil"/>
            </w:tcBorders>
          </w:tcPr>
          <w:p w:rsidR="00104C82" w:rsidRPr="00122547" w:rsidRDefault="00104C82" w:rsidP="00C05EB5">
            <w:pPr>
              <w:ind w:left="-28"/>
              <w:jc w:val="center"/>
              <w:rPr>
                <w:sz w:val="12"/>
                <w:szCs w:val="12"/>
              </w:rPr>
            </w:pPr>
          </w:p>
        </w:tc>
        <w:tc>
          <w:tcPr>
            <w:tcW w:w="2268" w:type="dxa"/>
            <w:tcBorders>
              <w:top w:val="single" w:sz="4" w:space="0" w:color="auto"/>
              <w:left w:val="nil"/>
              <w:bottom w:val="nil"/>
              <w:right w:val="nil"/>
            </w:tcBorders>
          </w:tcPr>
          <w:p w:rsidR="00104C82" w:rsidRPr="00122547" w:rsidRDefault="00104C82" w:rsidP="00C05EB5">
            <w:pPr>
              <w:ind w:left="-28"/>
              <w:jc w:val="center"/>
              <w:rPr>
                <w:sz w:val="12"/>
                <w:szCs w:val="12"/>
              </w:rPr>
            </w:pPr>
            <w:r w:rsidRPr="00122547">
              <w:rPr>
                <w:sz w:val="12"/>
                <w:szCs w:val="12"/>
              </w:rPr>
              <w:t>(подпись)</w:t>
            </w:r>
          </w:p>
        </w:tc>
        <w:tc>
          <w:tcPr>
            <w:tcW w:w="142" w:type="dxa"/>
            <w:vMerge/>
            <w:tcBorders>
              <w:left w:val="nil"/>
              <w:bottom w:val="nil"/>
              <w:right w:val="nil"/>
            </w:tcBorders>
          </w:tcPr>
          <w:p w:rsidR="00104C82" w:rsidRPr="00122547" w:rsidRDefault="00104C82" w:rsidP="00C05EB5">
            <w:pPr>
              <w:ind w:left="-28"/>
              <w:jc w:val="center"/>
              <w:rPr>
                <w:sz w:val="12"/>
                <w:szCs w:val="12"/>
              </w:rPr>
            </w:pPr>
          </w:p>
        </w:tc>
        <w:tc>
          <w:tcPr>
            <w:tcW w:w="2693" w:type="dxa"/>
            <w:gridSpan w:val="2"/>
            <w:tcBorders>
              <w:left w:val="nil"/>
              <w:bottom w:val="nil"/>
              <w:right w:val="nil"/>
            </w:tcBorders>
          </w:tcPr>
          <w:p w:rsidR="00104C82" w:rsidRPr="00122547" w:rsidRDefault="00104C82" w:rsidP="00C05EB5">
            <w:pPr>
              <w:ind w:right="-169"/>
              <w:jc w:val="center"/>
              <w:rPr>
                <w:sz w:val="12"/>
                <w:szCs w:val="12"/>
              </w:rPr>
            </w:pPr>
            <w:r w:rsidRPr="00122547">
              <w:rPr>
                <w:sz w:val="12"/>
                <w:szCs w:val="12"/>
              </w:rPr>
              <w:t>(Ф.И.О. правонарушителя или его представителя)</w:t>
            </w:r>
          </w:p>
        </w:tc>
        <w:tc>
          <w:tcPr>
            <w:tcW w:w="283" w:type="dxa"/>
            <w:vMerge/>
            <w:tcBorders>
              <w:left w:val="nil"/>
              <w:bottom w:val="nil"/>
              <w:right w:val="nil"/>
            </w:tcBorders>
          </w:tcPr>
          <w:p w:rsidR="00104C82" w:rsidRPr="00122547" w:rsidRDefault="00104C82" w:rsidP="00C05EB5">
            <w:pPr>
              <w:ind w:left="-28"/>
              <w:jc w:val="center"/>
              <w:rPr>
                <w:sz w:val="12"/>
                <w:szCs w:val="12"/>
              </w:rPr>
            </w:pPr>
          </w:p>
        </w:tc>
        <w:tc>
          <w:tcPr>
            <w:tcW w:w="426" w:type="dxa"/>
            <w:tcBorders>
              <w:left w:val="nil"/>
              <w:bottom w:val="nil"/>
              <w:right w:val="nil"/>
            </w:tcBorders>
          </w:tcPr>
          <w:p w:rsidR="00104C82" w:rsidRPr="00122547" w:rsidRDefault="00104C82" w:rsidP="00C05EB5">
            <w:pPr>
              <w:ind w:left="-28"/>
              <w:jc w:val="center"/>
              <w:rPr>
                <w:sz w:val="12"/>
                <w:szCs w:val="12"/>
              </w:rPr>
            </w:pPr>
          </w:p>
        </w:tc>
      </w:tr>
    </w:tbl>
    <w:p w:rsidR="00104C82" w:rsidRPr="00F350DD" w:rsidRDefault="00104C82" w:rsidP="00104C82">
      <w:pPr>
        <w:tabs>
          <w:tab w:val="left" w:pos="10080"/>
        </w:tabs>
        <w:ind w:firstLine="720"/>
        <w:jc w:val="center"/>
        <w:rPr>
          <w:sz w:val="6"/>
          <w:szCs w:val="6"/>
        </w:rPr>
      </w:pPr>
    </w:p>
    <w:p w:rsidR="00104C82" w:rsidRPr="00122547" w:rsidRDefault="00104C82" w:rsidP="00104C82">
      <w:pPr>
        <w:ind w:right="23"/>
        <w:jc w:val="center"/>
        <w:rPr>
          <w:b/>
          <w:sz w:val="22"/>
          <w:szCs w:val="22"/>
        </w:rPr>
      </w:pPr>
      <w:r w:rsidRPr="00122547">
        <w:rPr>
          <w:b/>
          <w:sz w:val="22"/>
          <w:szCs w:val="22"/>
        </w:rPr>
        <w:t>РАСПИСКА</w:t>
      </w:r>
    </w:p>
    <w:p w:rsidR="00104C82" w:rsidRPr="00122547" w:rsidRDefault="00104C82" w:rsidP="00104C82">
      <w:pPr>
        <w:ind w:right="23"/>
        <w:jc w:val="center"/>
        <w:rPr>
          <w:sz w:val="6"/>
          <w:szCs w:val="6"/>
        </w:rPr>
      </w:pPr>
    </w:p>
    <w:p w:rsidR="00104C82" w:rsidRPr="00122547" w:rsidRDefault="00104C82" w:rsidP="00104C82">
      <w:pPr>
        <w:rPr>
          <w:sz w:val="22"/>
          <w:szCs w:val="22"/>
        </w:rPr>
      </w:pPr>
      <w:r w:rsidRPr="00122547">
        <w:rPr>
          <w:sz w:val="22"/>
          <w:szCs w:val="22"/>
        </w:rPr>
        <w:t>в получении Предписания от «____»______________20___г.  №_______ - _____.</w:t>
      </w:r>
    </w:p>
    <w:p w:rsidR="00104C82" w:rsidRPr="00122547" w:rsidRDefault="00104C82" w:rsidP="00104C82">
      <w:pPr>
        <w:pStyle w:val="FR2"/>
        <w:ind w:right="21"/>
        <w:rPr>
          <w:rFonts w:ascii="Times New Roman" w:hAnsi="Times New Roman" w:cs="Times New Roman"/>
          <w:sz w:val="12"/>
          <w:szCs w:val="12"/>
        </w:rPr>
      </w:pPr>
    </w:p>
    <w:tbl>
      <w:tblPr>
        <w:tblW w:w="9356" w:type="dxa"/>
        <w:tblInd w:w="28" w:type="dxa"/>
        <w:tblLayout w:type="fixed"/>
        <w:tblCellMar>
          <w:left w:w="28" w:type="dxa"/>
          <w:right w:w="28" w:type="dxa"/>
        </w:tblCellMar>
        <w:tblLook w:val="0000" w:firstRow="0" w:lastRow="0" w:firstColumn="0" w:lastColumn="0" w:noHBand="0" w:noVBand="0"/>
      </w:tblPr>
      <w:tblGrid>
        <w:gridCol w:w="1985"/>
        <w:gridCol w:w="283"/>
        <w:gridCol w:w="142"/>
        <w:gridCol w:w="1133"/>
        <w:gridCol w:w="567"/>
        <w:gridCol w:w="5246"/>
      </w:tblGrid>
      <w:tr w:rsidR="00104C82" w:rsidRPr="00122547" w:rsidTr="00C05EB5">
        <w:tc>
          <w:tcPr>
            <w:tcW w:w="2268" w:type="dxa"/>
            <w:gridSpan w:val="2"/>
            <w:tcBorders>
              <w:top w:val="nil"/>
              <w:left w:val="nil"/>
              <w:bottom w:val="nil"/>
              <w:right w:val="nil"/>
            </w:tcBorders>
            <w:vAlign w:val="bottom"/>
          </w:tcPr>
          <w:p w:rsidR="00104C82" w:rsidRPr="00122547" w:rsidRDefault="00104C82" w:rsidP="00C05EB5">
            <w:r w:rsidRPr="00122547">
              <w:rPr>
                <w:sz w:val="22"/>
                <w:szCs w:val="22"/>
              </w:rPr>
              <w:t>Предписание получил</w:t>
            </w:r>
          </w:p>
        </w:tc>
        <w:tc>
          <w:tcPr>
            <w:tcW w:w="7088" w:type="dxa"/>
            <w:gridSpan w:val="4"/>
            <w:tcBorders>
              <w:top w:val="nil"/>
              <w:left w:val="nil"/>
              <w:bottom w:val="single" w:sz="4" w:space="0" w:color="auto"/>
              <w:right w:val="nil"/>
            </w:tcBorders>
          </w:tcPr>
          <w:p w:rsidR="00104C82" w:rsidRPr="00122547" w:rsidRDefault="00104C82" w:rsidP="00C05EB5">
            <w:pPr>
              <w:ind w:left="113"/>
              <w:jc w:val="center"/>
            </w:pPr>
          </w:p>
        </w:tc>
      </w:tr>
      <w:tr w:rsidR="00104C82" w:rsidRPr="00122547" w:rsidTr="00C05EB5">
        <w:tc>
          <w:tcPr>
            <w:tcW w:w="2268" w:type="dxa"/>
            <w:gridSpan w:val="2"/>
            <w:tcBorders>
              <w:top w:val="nil"/>
              <w:left w:val="nil"/>
              <w:bottom w:val="nil"/>
              <w:right w:val="nil"/>
            </w:tcBorders>
            <w:vAlign w:val="bottom"/>
          </w:tcPr>
          <w:p w:rsidR="00104C82" w:rsidRPr="00122547" w:rsidRDefault="00104C82" w:rsidP="00C05EB5">
            <w:pPr>
              <w:jc w:val="center"/>
              <w:rPr>
                <w:i/>
                <w:sz w:val="12"/>
                <w:szCs w:val="12"/>
              </w:rPr>
            </w:pPr>
          </w:p>
        </w:tc>
        <w:tc>
          <w:tcPr>
            <w:tcW w:w="7088" w:type="dxa"/>
            <w:gridSpan w:val="4"/>
            <w:tcBorders>
              <w:top w:val="nil"/>
              <w:left w:val="nil"/>
              <w:bottom w:val="nil"/>
              <w:right w:val="nil"/>
            </w:tcBorders>
          </w:tcPr>
          <w:p w:rsidR="00104C82" w:rsidRPr="00122547" w:rsidRDefault="00104C82" w:rsidP="00E96974">
            <w:pPr>
              <w:jc w:val="center"/>
              <w:rPr>
                <w:sz w:val="12"/>
                <w:szCs w:val="12"/>
              </w:rPr>
            </w:pPr>
            <w:proofErr w:type="gramStart"/>
            <w:r w:rsidRPr="00122547">
              <w:rPr>
                <w:sz w:val="12"/>
                <w:szCs w:val="12"/>
              </w:rPr>
              <w:t xml:space="preserve">(данные получившего </w:t>
            </w:r>
            <w:r w:rsidR="00E96974">
              <w:rPr>
                <w:sz w:val="12"/>
                <w:szCs w:val="12"/>
              </w:rPr>
              <w:t xml:space="preserve">предписание </w:t>
            </w:r>
            <w:r w:rsidRPr="00122547">
              <w:rPr>
                <w:sz w:val="12"/>
                <w:szCs w:val="12"/>
              </w:rPr>
              <w:t xml:space="preserve">либо </w:t>
            </w:r>
            <w:r w:rsidR="00E96974">
              <w:rPr>
                <w:sz w:val="12"/>
                <w:szCs w:val="12"/>
              </w:rPr>
              <w:t xml:space="preserve">- </w:t>
            </w:r>
            <w:r w:rsidRPr="00122547">
              <w:rPr>
                <w:sz w:val="12"/>
                <w:szCs w:val="12"/>
              </w:rPr>
              <w:t>предписание направлено заказным письмом с уведомлением о вручении</w:t>
            </w:r>
            <w:proofErr w:type="gramEnd"/>
          </w:p>
        </w:tc>
      </w:tr>
      <w:tr w:rsidR="00104C82" w:rsidRPr="00122547" w:rsidTr="00C05EB5">
        <w:tc>
          <w:tcPr>
            <w:tcW w:w="9356" w:type="dxa"/>
            <w:gridSpan w:val="6"/>
            <w:tcBorders>
              <w:top w:val="nil"/>
              <w:left w:val="nil"/>
              <w:bottom w:val="nil"/>
              <w:right w:val="nil"/>
            </w:tcBorders>
            <w:vAlign w:val="bottom"/>
          </w:tcPr>
          <w:p w:rsidR="00104C82" w:rsidRPr="00122547" w:rsidRDefault="00104C82" w:rsidP="00C05EB5">
            <w:pPr>
              <w:jc w:val="center"/>
            </w:pPr>
          </w:p>
        </w:tc>
      </w:tr>
      <w:tr w:rsidR="00104C82" w:rsidRPr="00122547" w:rsidTr="00C05EB5">
        <w:tc>
          <w:tcPr>
            <w:tcW w:w="9356" w:type="dxa"/>
            <w:gridSpan w:val="6"/>
            <w:tcBorders>
              <w:top w:val="single" w:sz="4" w:space="0" w:color="auto"/>
              <w:left w:val="nil"/>
              <w:bottom w:val="nil"/>
              <w:right w:val="nil"/>
            </w:tcBorders>
            <w:vAlign w:val="bottom"/>
          </w:tcPr>
          <w:p w:rsidR="00104C82" w:rsidRPr="00122547" w:rsidRDefault="00104C82" w:rsidP="00C05EB5">
            <w:pPr>
              <w:ind w:right="21"/>
              <w:jc w:val="center"/>
              <w:rPr>
                <w:sz w:val="12"/>
                <w:szCs w:val="12"/>
              </w:rPr>
            </w:pPr>
            <w:r w:rsidRPr="00122547">
              <w:rPr>
                <w:sz w:val="22"/>
                <w:szCs w:val="22"/>
              </w:rPr>
              <w:t xml:space="preserve"> </w:t>
            </w:r>
            <w:r w:rsidRPr="00122547">
              <w:rPr>
                <w:sz w:val="12"/>
                <w:szCs w:val="12"/>
              </w:rPr>
              <w:t>(номер заказного почтового отправления с уведомлением), что собственноручно подтверждаю»)</w:t>
            </w:r>
          </w:p>
        </w:tc>
      </w:tr>
      <w:tr w:rsidR="00104C82" w:rsidRPr="00122547" w:rsidTr="00C05EB5">
        <w:tc>
          <w:tcPr>
            <w:tcW w:w="1985" w:type="dxa"/>
            <w:tcBorders>
              <w:top w:val="nil"/>
              <w:left w:val="nil"/>
              <w:bottom w:val="nil"/>
              <w:right w:val="nil"/>
            </w:tcBorders>
            <w:vAlign w:val="bottom"/>
          </w:tcPr>
          <w:p w:rsidR="00104C82" w:rsidRPr="00122547" w:rsidRDefault="00104C82" w:rsidP="00C05EB5"/>
        </w:tc>
        <w:tc>
          <w:tcPr>
            <w:tcW w:w="425" w:type="dxa"/>
            <w:gridSpan w:val="2"/>
            <w:tcBorders>
              <w:top w:val="nil"/>
              <w:left w:val="nil"/>
              <w:bottom w:val="nil"/>
              <w:right w:val="nil"/>
            </w:tcBorders>
            <w:vAlign w:val="bottom"/>
          </w:tcPr>
          <w:p w:rsidR="00104C82" w:rsidRPr="00122547" w:rsidRDefault="00104C82" w:rsidP="00C05EB5">
            <w:pPr>
              <w:jc w:val="center"/>
            </w:pPr>
          </w:p>
        </w:tc>
        <w:tc>
          <w:tcPr>
            <w:tcW w:w="1133" w:type="dxa"/>
            <w:tcBorders>
              <w:top w:val="nil"/>
              <w:left w:val="nil"/>
              <w:bottom w:val="nil"/>
              <w:right w:val="nil"/>
            </w:tcBorders>
          </w:tcPr>
          <w:p w:rsidR="00104C82" w:rsidRPr="00122547" w:rsidRDefault="00104C82" w:rsidP="00C05EB5">
            <w:pPr>
              <w:jc w:val="center"/>
            </w:pPr>
          </w:p>
        </w:tc>
        <w:tc>
          <w:tcPr>
            <w:tcW w:w="567" w:type="dxa"/>
            <w:tcBorders>
              <w:top w:val="nil"/>
              <w:left w:val="nil"/>
              <w:bottom w:val="nil"/>
              <w:right w:val="nil"/>
            </w:tcBorders>
          </w:tcPr>
          <w:p w:rsidR="00104C82" w:rsidRPr="00122547" w:rsidRDefault="00104C82" w:rsidP="00C05EB5">
            <w:pPr>
              <w:jc w:val="center"/>
            </w:pPr>
          </w:p>
        </w:tc>
        <w:tc>
          <w:tcPr>
            <w:tcW w:w="5246" w:type="dxa"/>
            <w:tcBorders>
              <w:top w:val="nil"/>
              <w:left w:val="nil"/>
              <w:bottom w:val="nil"/>
              <w:right w:val="nil"/>
            </w:tcBorders>
          </w:tcPr>
          <w:p w:rsidR="00104C82" w:rsidRPr="00122547" w:rsidRDefault="00104C82" w:rsidP="00C05EB5">
            <w:pPr>
              <w:jc w:val="center"/>
            </w:pPr>
          </w:p>
        </w:tc>
      </w:tr>
      <w:tr w:rsidR="00104C82" w:rsidRPr="00122547" w:rsidTr="00C05EB5">
        <w:tc>
          <w:tcPr>
            <w:tcW w:w="1985" w:type="dxa"/>
            <w:tcBorders>
              <w:top w:val="nil"/>
              <w:left w:val="nil"/>
              <w:bottom w:val="single" w:sz="4" w:space="0" w:color="auto"/>
              <w:right w:val="nil"/>
            </w:tcBorders>
            <w:vAlign w:val="bottom"/>
          </w:tcPr>
          <w:p w:rsidR="00104C82" w:rsidRPr="00122547" w:rsidRDefault="00104C82" w:rsidP="00C05EB5"/>
        </w:tc>
        <w:tc>
          <w:tcPr>
            <w:tcW w:w="425" w:type="dxa"/>
            <w:gridSpan w:val="2"/>
            <w:tcBorders>
              <w:top w:val="nil"/>
              <w:left w:val="nil"/>
              <w:bottom w:val="nil"/>
              <w:right w:val="nil"/>
            </w:tcBorders>
            <w:vAlign w:val="bottom"/>
          </w:tcPr>
          <w:p w:rsidR="00104C82" w:rsidRPr="00122547" w:rsidRDefault="00104C82" w:rsidP="00C05EB5">
            <w:pPr>
              <w:jc w:val="center"/>
            </w:pPr>
          </w:p>
        </w:tc>
        <w:tc>
          <w:tcPr>
            <w:tcW w:w="1133" w:type="dxa"/>
            <w:tcBorders>
              <w:top w:val="nil"/>
              <w:left w:val="nil"/>
              <w:bottom w:val="single" w:sz="4" w:space="0" w:color="auto"/>
              <w:right w:val="nil"/>
            </w:tcBorders>
          </w:tcPr>
          <w:p w:rsidR="00104C82" w:rsidRPr="00122547" w:rsidRDefault="00104C82" w:rsidP="00C05EB5">
            <w:pPr>
              <w:jc w:val="center"/>
            </w:pPr>
          </w:p>
        </w:tc>
        <w:tc>
          <w:tcPr>
            <w:tcW w:w="567" w:type="dxa"/>
            <w:tcBorders>
              <w:top w:val="nil"/>
              <w:left w:val="nil"/>
              <w:bottom w:val="nil"/>
              <w:right w:val="nil"/>
            </w:tcBorders>
          </w:tcPr>
          <w:p w:rsidR="00104C82" w:rsidRPr="00122547" w:rsidRDefault="00104C82" w:rsidP="00C05EB5">
            <w:pPr>
              <w:jc w:val="center"/>
            </w:pPr>
          </w:p>
        </w:tc>
        <w:tc>
          <w:tcPr>
            <w:tcW w:w="5246" w:type="dxa"/>
            <w:tcBorders>
              <w:top w:val="nil"/>
              <w:left w:val="nil"/>
              <w:bottom w:val="single" w:sz="4" w:space="0" w:color="auto"/>
              <w:right w:val="nil"/>
            </w:tcBorders>
          </w:tcPr>
          <w:p w:rsidR="00104C82" w:rsidRPr="00122547" w:rsidRDefault="00104C82" w:rsidP="00C05EB5">
            <w:pPr>
              <w:jc w:val="center"/>
            </w:pPr>
          </w:p>
        </w:tc>
      </w:tr>
      <w:tr w:rsidR="00104C82" w:rsidRPr="00122547" w:rsidTr="00C05EB5">
        <w:tc>
          <w:tcPr>
            <w:tcW w:w="1985" w:type="dxa"/>
            <w:tcBorders>
              <w:top w:val="single" w:sz="4" w:space="0" w:color="auto"/>
              <w:left w:val="nil"/>
              <w:right w:val="nil"/>
            </w:tcBorders>
            <w:vAlign w:val="bottom"/>
          </w:tcPr>
          <w:p w:rsidR="00104C82" w:rsidRPr="00122547" w:rsidRDefault="00104C82" w:rsidP="00C05EB5">
            <w:pPr>
              <w:jc w:val="center"/>
              <w:rPr>
                <w:i/>
                <w:sz w:val="12"/>
                <w:szCs w:val="12"/>
              </w:rPr>
            </w:pPr>
            <w:r w:rsidRPr="00122547">
              <w:rPr>
                <w:i/>
                <w:sz w:val="12"/>
                <w:szCs w:val="12"/>
              </w:rPr>
              <w:t>(дата)</w:t>
            </w:r>
          </w:p>
        </w:tc>
        <w:tc>
          <w:tcPr>
            <w:tcW w:w="425" w:type="dxa"/>
            <w:gridSpan w:val="2"/>
            <w:tcBorders>
              <w:top w:val="nil"/>
              <w:left w:val="nil"/>
              <w:bottom w:val="nil"/>
              <w:right w:val="nil"/>
            </w:tcBorders>
            <w:vAlign w:val="bottom"/>
          </w:tcPr>
          <w:p w:rsidR="00104C82" w:rsidRPr="00122547" w:rsidRDefault="00104C82" w:rsidP="00C05EB5">
            <w:pPr>
              <w:jc w:val="center"/>
              <w:rPr>
                <w:i/>
                <w:sz w:val="12"/>
                <w:szCs w:val="12"/>
              </w:rPr>
            </w:pPr>
          </w:p>
        </w:tc>
        <w:tc>
          <w:tcPr>
            <w:tcW w:w="1133" w:type="dxa"/>
            <w:tcBorders>
              <w:top w:val="single" w:sz="4" w:space="0" w:color="auto"/>
              <w:left w:val="nil"/>
              <w:bottom w:val="nil"/>
              <w:right w:val="nil"/>
            </w:tcBorders>
          </w:tcPr>
          <w:p w:rsidR="00104C82" w:rsidRPr="00122547" w:rsidRDefault="00104C82" w:rsidP="00C05EB5">
            <w:pPr>
              <w:jc w:val="center"/>
              <w:rPr>
                <w:i/>
                <w:sz w:val="12"/>
                <w:szCs w:val="12"/>
              </w:rPr>
            </w:pPr>
            <w:r w:rsidRPr="00122547">
              <w:rPr>
                <w:i/>
                <w:sz w:val="12"/>
                <w:szCs w:val="12"/>
              </w:rPr>
              <w:t>(время)</w:t>
            </w:r>
          </w:p>
        </w:tc>
        <w:tc>
          <w:tcPr>
            <w:tcW w:w="567" w:type="dxa"/>
            <w:tcBorders>
              <w:top w:val="nil"/>
              <w:left w:val="nil"/>
              <w:bottom w:val="nil"/>
              <w:right w:val="nil"/>
            </w:tcBorders>
          </w:tcPr>
          <w:p w:rsidR="00104C82" w:rsidRPr="00122547" w:rsidRDefault="00104C82" w:rsidP="00C05EB5">
            <w:pPr>
              <w:jc w:val="center"/>
              <w:rPr>
                <w:i/>
                <w:sz w:val="12"/>
                <w:szCs w:val="12"/>
              </w:rPr>
            </w:pPr>
          </w:p>
        </w:tc>
        <w:tc>
          <w:tcPr>
            <w:tcW w:w="5246" w:type="dxa"/>
            <w:tcBorders>
              <w:top w:val="single" w:sz="4" w:space="0" w:color="auto"/>
              <w:left w:val="nil"/>
              <w:bottom w:val="nil"/>
              <w:right w:val="nil"/>
            </w:tcBorders>
          </w:tcPr>
          <w:p w:rsidR="00104C82" w:rsidRPr="00122547" w:rsidRDefault="00104C82" w:rsidP="00C05EB5">
            <w:pPr>
              <w:jc w:val="center"/>
              <w:rPr>
                <w:sz w:val="12"/>
                <w:szCs w:val="12"/>
              </w:rPr>
            </w:pPr>
            <w:r w:rsidRPr="00122547">
              <w:rPr>
                <w:sz w:val="12"/>
                <w:szCs w:val="12"/>
              </w:rPr>
              <w:t>(Ф.И.О., подпись)</w:t>
            </w:r>
          </w:p>
        </w:tc>
      </w:tr>
    </w:tbl>
    <w:p w:rsidR="00104C82" w:rsidRPr="00122547" w:rsidRDefault="00104C82" w:rsidP="00104C82">
      <w:pPr>
        <w:spacing w:line="120" w:lineRule="exact"/>
        <w:rPr>
          <w:sz w:val="22"/>
          <w:szCs w:val="22"/>
        </w:rPr>
      </w:pPr>
    </w:p>
    <w:p w:rsidR="00E96974" w:rsidRDefault="00E96974" w:rsidP="00104C82">
      <w:pPr>
        <w:pStyle w:val="afd"/>
        <w:rPr>
          <w:rFonts w:ascii="Times New Roman" w:hAnsi="Times New Roman" w:cs="Times New Roman"/>
          <w:sz w:val="22"/>
          <w:szCs w:val="22"/>
        </w:rPr>
      </w:pPr>
    </w:p>
    <w:p w:rsidR="00104C82" w:rsidRPr="00122547" w:rsidRDefault="00104C82" w:rsidP="00104C82">
      <w:pPr>
        <w:pStyle w:val="afd"/>
        <w:rPr>
          <w:rFonts w:ascii="Times New Roman" w:hAnsi="Times New Roman" w:cs="Times New Roman"/>
          <w:sz w:val="22"/>
          <w:szCs w:val="22"/>
        </w:rPr>
      </w:pPr>
      <w:r w:rsidRPr="00122547">
        <w:rPr>
          <w:rFonts w:ascii="Times New Roman" w:hAnsi="Times New Roman" w:cs="Times New Roman"/>
          <w:sz w:val="22"/>
          <w:szCs w:val="22"/>
        </w:rPr>
        <w:t>Отметка об исполнении предписания ____________________________________________</w:t>
      </w:r>
    </w:p>
    <w:p w:rsidR="00104C82" w:rsidRPr="00122547" w:rsidRDefault="00104C82" w:rsidP="00104C82">
      <w:pPr>
        <w:rPr>
          <w:sz w:val="12"/>
          <w:szCs w:val="12"/>
        </w:rPr>
      </w:pPr>
    </w:p>
    <w:p w:rsidR="00104C82" w:rsidRPr="00122547" w:rsidRDefault="00104C82" w:rsidP="00104C82">
      <w:pPr>
        <w:autoSpaceDE w:val="0"/>
        <w:autoSpaceDN w:val="0"/>
        <w:adjustRightInd w:val="0"/>
        <w:jc w:val="center"/>
        <w:outlineLvl w:val="0"/>
        <w:rPr>
          <w:b/>
          <w:bCs/>
          <w:sz w:val="16"/>
          <w:szCs w:val="16"/>
        </w:rPr>
      </w:pPr>
      <w:r w:rsidRPr="00122547">
        <w:rPr>
          <w:b/>
          <w:bCs/>
          <w:sz w:val="16"/>
          <w:szCs w:val="16"/>
        </w:rPr>
        <w:t xml:space="preserve">* КОДЫ органа муниципального </w:t>
      </w:r>
      <w:proofErr w:type="gramStart"/>
      <w:r w:rsidRPr="00122547">
        <w:rPr>
          <w:b/>
          <w:bCs/>
          <w:sz w:val="16"/>
          <w:szCs w:val="16"/>
        </w:rPr>
        <w:t>контроля за</w:t>
      </w:r>
      <w:proofErr w:type="gramEnd"/>
      <w:r w:rsidRPr="00122547">
        <w:rPr>
          <w:b/>
          <w:bCs/>
          <w:sz w:val="16"/>
          <w:szCs w:val="16"/>
        </w:rPr>
        <w:t xml:space="preserve"> благоустройством</w:t>
      </w:r>
    </w:p>
    <w:p w:rsidR="00104C82" w:rsidRPr="00122547" w:rsidRDefault="00104C82" w:rsidP="00104C82">
      <w:pPr>
        <w:autoSpaceDE w:val="0"/>
        <w:autoSpaceDN w:val="0"/>
        <w:adjustRightInd w:val="0"/>
        <w:jc w:val="center"/>
        <w:outlineLvl w:val="0"/>
        <w:rPr>
          <w:b/>
          <w:bCs/>
          <w:sz w:val="16"/>
          <w:szCs w:val="1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А</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Л</w:t>
            </w:r>
          </w:p>
        </w:tc>
        <w:tc>
          <w:tcPr>
            <w:tcW w:w="8308" w:type="dxa"/>
            <w:tcBorders>
              <w:top w:val="nil"/>
              <w:bottom w:val="nil"/>
              <w:right w:val="nil"/>
            </w:tcBorders>
          </w:tcPr>
          <w:p w:rsidR="00104C82" w:rsidRPr="00122547" w:rsidRDefault="00104C82" w:rsidP="00C05EB5">
            <w:pPr>
              <w:autoSpaceDE w:val="0"/>
              <w:autoSpaceDN w:val="0"/>
              <w:adjustRightInd w:val="0"/>
              <w:ind w:left="296"/>
              <w:jc w:val="both"/>
              <w:outlineLvl w:val="0"/>
              <w:rPr>
                <w:bCs/>
                <w:sz w:val="16"/>
                <w:szCs w:val="16"/>
              </w:rPr>
            </w:pPr>
            <w:r w:rsidRPr="00122547">
              <w:rPr>
                <w:bCs/>
                <w:sz w:val="16"/>
                <w:szCs w:val="16"/>
              </w:rPr>
              <w:t>- администрация Ленинского района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А</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М</w:t>
            </w:r>
          </w:p>
        </w:tc>
        <w:tc>
          <w:tcPr>
            <w:tcW w:w="8308" w:type="dxa"/>
            <w:tcBorders>
              <w:top w:val="nil"/>
              <w:bottom w:val="nil"/>
              <w:right w:val="nil"/>
            </w:tcBorders>
          </w:tcPr>
          <w:p w:rsidR="00104C82" w:rsidRPr="00122547" w:rsidRDefault="00104C82" w:rsidP="00C05EB5">
            <w:pPr>
              <w:autoSpaceDE w:val="0"/>
              <w:autoSpaceDN w:val="0"/>
              <w:adjustRightInd w:val="0"/>
              <w:ind w:left="296"/>
              <w:jc w:val="both"/>
              <w:outlineLvl w:val="0"/>
              <w:rPr>
                <w:bCs/>
                <w:sz w:val="16"/>
                <w:szCs w:val="16"/>
              </w:rPr>
            </w:pPr>
            <w:r w:rsidRPr="00122547">
              <w:rPr>
                <w:bCs/>
                <w:sz w:val="16"/>
                <w:szCs w:val="16"/>
              </w:rPr>
              <w:t>- администрация Московского района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А</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К</w:t>
            </w:r>
          </w:p>
        </w:tc>
        <w:tc>
          <w:tcPr>
            <w:tcW w:w="8308" w:type="dxa"/>
            <w:tcBorders>
              <w:top w:val="nil"/>
              <w:bottom w:val="nil"/>
              <w:right w:val="nil"/>
            </w:tcBorders>
          </w:tcPr>
          <w:p w:rsidR="00104C82" w:rsidRPr="00122547" w:rsidRDefault="00104C82" w:rsidP="00C05EB5">
            <w:pPr>
              <w:autoSpaceDE w:val="0"/>
              <w:autoSpaceDN w:val="0"/>
              <w:adjustRightInd w:val="0"/>
              <w:ind w:left="296"/>
              <w:jc w:val="both"/>
              <w:outlineLvl w:val="0"/>
              <w:rPr>
                <w:bCs/>
                <w:sz w:val="16"/>
                <w:szCs w:val="16"/>
              </w:rPr>
            </w:pPr>
            <w:r w:rsidRPr="00122547">
              <w:rPr>
                <w:bCs/>
                <w:sz w:val="16"/>
                <w:szCs w:val="16"/>
              </w:rPr>
              <w:t>- администрация Калининского района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center"/>
              <w:outlineLvl w:val="0"/>
              <w:rPr>
                <w:bCs/>
                <w:sz w:val="16"/>
                <w:szCs w:val="16"/>
              </w:rPr>
            </w:pPr>
            <w:r w:rsidRPr="00122547">
              <w:rPr>
                <w:bCs/>
                <w:sz w:val="16"/>
                <w:szCs w:val="16"/>
              </w:rPr>
              <w:t>А</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16"/>
                <w:szCs w:val="16"/>
              </w:rPr>
            </w:pPr>
            <w:proofErr w:type="gramStart"/>
            <w:r w:rsidRPr="00122547">
              <w:rPr>
                <w:bCs/>
                <w:sz w:val="16"/>
                <w:szCs w:val="16"/>
              </w:rPr>
              <w:t>З</w:t>
            </w:r>
            <w:proofErr w:type="gramEnd"/>
          </w:p>
        </w:tc>
        <w:tc>
          <w:tcPr>
            <w:tcW w:w="8308" w:type="dxa"/>
            <w:tcBorders>
              <w:top w:val="nil"/>
              <w:bottom w:val="nil"/>
              <w:right w:val="nil"/>
            </w:tcBorders>
          </w:tcPr>
          <w:p w:rsidR="00104C82" w:rsidRPr="00122547" w:rsidRDefault="00104C82" w:rsidP="00C05EB5">
            <w:pPr>
              <w:autoSpaceDE w:val="0"/>
              <w:autoSpaceDN w:val="0"/>
              <w:adjustRightInd w:val="0"/>
              <w:ind w:left="579" w:hanging="283"/>
              <w:jc w:val="both"/>
              <w:outlineLvl w:val="0"/>
              <w:rPr>
                <w:bCs/>
                <w:sz w:val="16"/>
                <w:szCs w:val="16"/>
              </w:rPr>
            </w:pPr>
            <w:r w:rsidRPr="00122547">
              <w:rPr>
                <w:bCs/>
                <w:sz w:val="16"/>
                <w:szCs w:val="16"/>
              </w:rPr>
              <w:t>- администрация Заволжского территориального управления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Ж</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К</w:t>
            </w:r>
          </w:p>
        </w:tc>
        <w:tc>
          <w:tcPr>
            <w:tcW w:w="8308" w:type="dxa"/>
            <w:tcBorders>
              <w:top w:val="nil"/>
              <w:bottom w:val="nil"/>
              <w:right w:val="nil"/>
            </w:tcBorders>
          </w:tcPr>
          <w:p w:rsidR="00104C82" w:rsidRPr="00122547" w:rsidRDefault="00104C82" w:rsidP="00C05EB5">
            <w:pPr>
              <w:autoSpaceDE w:val="0"/>
              <w:autoSpaceDN w:val="0"/>
              <w:adjustRightInd w:val="0"/>
              <w:ind w:left="437" w:hanging="141"/>
              <w:jc w:val="both"/>
              <w:outlineLvl w:val="0"/>
              <w:rPr>
                <w:bCs/>
                <w:sz w:val="16"/>
                <w:szCs w:val="16"/>
              </w:rPr>
            </w:pPr>
            <w:r w:rsidRPr="00122547">
              <w:rPr>
                <w:bCs/>
                <w:sz w:val="16"/>
                <w:szCs w:val="16"/>
              </w:rPr>
              <w:t>- отдел муниципального жилищного контроля Управление муниципального контроля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proofErr w:type="gramStart"/>
            <w:r w:rsidRPr="00122547">
              <w:rPr>
                <w:bCs/>
                <w:sz w:val="16"/>
                <w:szCs w:val="16"/>
              </w:rPr>
              <w:t>З</w:t>
            </w:r>
            <w:proofErr w:type="gramEnd"/>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К</w:t>
            </w:r>
          </w:p>
        </w:tc>
        <w:tc>
          <w:tcPr>
            <w:tcW w:w="8308" w:type="dxa"/>
            <w:tcBorders>
              <w:top w:val="nil"/>
              <w:bottom w:val="nil"/>
              <w:right w:val="nil"/>
            </w:tcBorders>
          </w:tcPr>
          <w:p w:rsidR="00104C82" w:rsidRPr="00122547" w:rsidRDefault="00104C82" w:rsidP="00C05EB5">
            <w:pPr>
              <w:autoSpaceDE w:val="0"/>
              <w:autoSpaceDN w:val="0"/>
              <w:adjustRightInd w:val="0"/>
              <w:ind w:left="437" w:hanging="141"/>
              <w:jc w:val="both"/>
              <w:outlineLvl w:val="0"/>
              <w:rPr>
                <w:bCs/>
                <w:sz w:val="16"/>
                <w:szCs w:val="16"/>
              </w:rPr>
            </w:pPr>
            <w:r w:rsidRPr="00122547">
              <w:rPr>
                <w:bCs/>
                <w:sz w:val="16"/>
                <w:szCs w:val="16"/>
              </w:rPr>
              <w:t>- отдел муниципального земельного контроля Управление муниципального контроля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К</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Х</w:t>
            </w:r>
          </w:p>
        </w:tc>
        <w:tc>
          <w:tcPr>
            <w:tcW w:w="8308" w:type="dxa"/>
            <w:tcBorders>
              <w:top w:val="nil"/>
              <w:bottom w:val="nil"/>
              <w:right w:val="nil"/>
            </w:tcBorders>
          </w:tcPr>
          <w:p w:rsidR="00104C82" w:rsidRPr="00122547" w:rsidRDefault="00104C82" w:rsidP="00C05EB5">
            <w:pPr>
              <w:autoSpaceDE w:val="0"/>
              <w:autoSpaceDN w:val="0"/>
              <w:adjustRightInd w:val="0"/>
              <w:ind w:left="579" w:hanging="283"/>
              <w:jc w:val="both"/>
              <w:outlineLvl w:val="0"/>
              <w:rPr>
                <w:bCs/>
                <w:sz w:val="16"/>
                <w:szCs w:val="16"/>
              </w:rPr>
            </w:pPr>
            <w:r w:rsidRPr="00122547">
              <w:rPr>
                <w:bCs/>
                <w:sz w:val="16"/>
                <w:szCs w:val="16"/>
              </w:rPr>
              <w:t>- Управление ЖКХ, энергетики, транспорта и связи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А</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Г</w:t>
            </w:r>
          </w:p>
        </w:tc>
        <w:tc>
          <w:tcPr>
            <w:tcW w:w="8308" w:type="dxa"/>
            <w:tcBorders>
              <w:top w:val="nil"/>
              <w:bottom w:val="nil"/>
              <w:right w:val="nil"/>
            </w:tcBorders>
          </w:tcPr>
          <w:p w:rsidR="00104C82" w:rsidRPr="00122547" w:rsidRDefault="00104C82" w:rsidP="00C05EB5">
            <w:pPr>
              <w:autoSpaceDE w:val="0"/>
              <w:autoSpaceDN w:val="0"/>
              <w:adjustRightInd w:val="0"/>
              <w:ind w:left="579" w:hanging="283"/>
              <w:jc w:val="both"/>
              <w:outlineLvl w:val="0"/>
              <w:rPr>
                <w:bCs/>
                <w:sz w:val="16"/>
                <w:szCs w:val="16"/>
              </w:rPr>
            </w:pPr>
            <w:r w:rsidRPr="00122547">
              <w:rPr>
                <w:bCs/>
                <w:sz w:val="16"/>
                <w:szCs w:val="16"/>
              </w:rPr>
              <w:t>- Управление архитектуры и градостроительства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proofErr w:type="gramStart"/>
            <w:r w:rsidRPr="00122547">
              <w:rPr>
                <w:bCs/>
                <w:sz w:val="16"/>
                <w:szCs w:val="16"/>
              </w:rPr>
              <w:t>П</w:t>
            </w:r>
            <w:proofErr w:type="gramEnd"/>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proofErr w:type="gramStart"/>
            <w:r w:rsidRPr="00122547">
              <w:rPr>
                <w:bCs/>
                <w:sz w:val="16"/>
                <w:szCs w:val="16"/>
              </w:rPr>
              <w:t>Р</w:t>
            </w:r>
            <w:proofErr w:type="gramEnd"/>
          </w:p>
        </w:tc>
        <w:tc>
          <w:tcPr>
            <w:tcW w:w="8308" w:type="dxa"/>
            <w:tcBorders>
              <w:top w:val="nil"/>
              <w:bottom w:val="nil"/>
              <w:right w:val="nil"/>
            </w:tcBorders>
          </w:tcPr>
          <w:p w:rsidR="00104C82" w:rsidRPr="00122547" w:rsidRDefault="00104C82" w:rsidP="00C05EB5">
            <w:pPr>
              <w:autoSpaceDE w:val="0"/>
              <w:autoSpaceDN w:val="0"/>
              <w:adjustRightInd w:val="0"/>
              <w:ind w:left="579" w:hanging="283"/>
              <w:jc w:val="both"/>
              <w:outlineLvl w:val="0"/>
              <w:rPr>
                <w:bCs/>
                <w:sz w:val="16"/>
                <w:szCs w:val="16"/>
              </w:rPr>
            </w:pPr>
            <w:r w:rsidRPr="00122547">
              <w:rPr>
                <w:bCs/>
                <w:sz w:val="16"/>
                <w:szCs w:val="16"/>
              </w:rPr>
              <w:t>- Управление по развитию потребительского рынка и предпринимательства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Ф</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С</w:t>
            </w:r>
          </w:p>
        </w:tc>
        <w:tc>
          <w:tcPr>
            <w:tcW w:w="8308" w:type="dxa"/>
            <w:tcBorders>
              <w:top w:val="nil"/>
              <w:bottom w:val="nil"/>
              <w:right w:val="nil"/>
            </w:tcBorders>
          </w:tcPr>
          <w:p w:rsidR="00104C82" w:rsidRPr="00122547" w:rsidRDefault="00104C82" w:rsidP="00C05EB5">
            <w:pPr>
              <w:autoSpaceDE w:val="0"/>
              <w:autoSpaceDN w:val="0"/>
              <w:adjustRightInd w:val="0"/>
              <w:ind w:left="296"/>
              <w:jc w:val="both"/>
              <w:outlineLvl w:val="0"/>
              <w:rPr>
                <w:bCs/>
                <w:sz w:val="16"/>
                <w:szCs w:val="16"/>
              </w:rPr>
            </w:pPr>
            <w:r w:rsidRPr="00122547">
              <w:rPr>
                <w:bCs/>
                <w:sz w:val="16"/>
                <w:szCs w:val="16"/>
              </w:rPr>
              <w:t xml:space="preserve">- </w:t>
            </w:r>
            <w:r w:rsidRPr="00122547">
              <w:rPr>
                <w:sz w:val="16"/>
                <w:szCs w:val="16"/>
              </w:rPr>
              <w:t>Управление физкультуры и спорта администрации города Чебоксары;</w:t>
            </w:r>
          </w:p>
        </w:tc>
      </w:tr>
    </w:tbl>
    <w:p w:rsidR="00104C82" w:rsidRPr="00122547" w:rsidRDefault="00104C82" w:rsidP="00104C82">
      <w:pPr>
        <w:autoSpaceDE w:val="0"/>
        <w:autoSpaceDN w:val="0"/>
        <w:adjustRightInd w:val="0"/>
        <w:jc w:val="both"/>
        <w:outlineLvl w:val="0"/>
        <w:rPr>
          <w:bCs/>
          <w:sz w:val="6"/>
          <w:szCs w:val="6"/>
        </w:rPr>
      </w:pPr>
    </w:p>
    <w:tbl>
      <w:tblPr>
        <w:tblStyle w:val="af1"/>
        <w:tblW w:w="0" w:type="auto"/>
        <w:tblInd w:w="108" w:type="dxa"/>
        <w:tblLook w:val="04A0" w:firstRow="1" w:lastRow="0" w:firstColumn="1" w:lastColumn="0" w:noHBand="0" w:noVBand="1"/>
      </w:tblPr>
      <w:tblGrid>
        <w:gridCol w:w="490"/>
        <w:gridCol w:w="241"/>
        <w:gridCol w:w="425"/>
        <w:gridCol w:w="8308"/>
      </w:tblGrid>
      <w:tr w:rsidR="00104C82" w:rsidRPr="00122547" w:rsidTr="00C05EB5">
        <w:tc>
          <w:tcPr>
            <w:tcW w:w="490" w:type="dxa"/>
          </w:tcPr>
          <w:p w:rsidR="00104C82" w:rsidRPr="00122547" w:rsidRDefault="00104C82" w:rsidP="00C05EB5">
            <w:pPr>
              <w:autoSpaceDE w:val="0"/>
              <w:autoSpaceDN w:val="0"/>
              <w:adjustRightInd w:val="0"/>
              <w:jc w:val="both"/>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К</w:t>
            </w:r>
          </w:p>
        </w:tc>
        <w:tc>
          <w:tcPr>
            <w:tcW w:w="241" w:type="dxa"/>
            <w:tcBorders>
              <w:top w:val="nil"/>
              <w:bottom w:val="nil"/>
            </w:tcBorders>
          </w:tcPr>
          <w:p w:rsidR="00104C82" w:rsidRPr="00122547" w:rsidRDefault="00104C82" w:rsidP="00C05EB5">
            <w:pPr>
              <w:autoSpaceDE w:val="0"/>
              <w:autoSpaceDN w:val="0"/>
              <w:adjustRightInd w:val="0"/>
              <w:jc w:val="both"/>
              <w:outlineLvl w:val="0"/>
              <w:rPr>
                <w:bCs/>
                <w:sz w:val="16"/>
                <w:szCs w:val="16"/>
              </w:rPr>
            </w:pPr>
          </w:p>
        </w:tc>
        <w:tc>
          <w:tcPr>
            <w:tcW w:w="425" w:type="dxa"/>
          </w:tcPr>
          <w:p w:rsidR="00104C82" w:rsidRPr="00122547" w:rsidRDefault="00104C82" w:rsidP="00C05EB5">
            <w:pPr>
              <w:autoSpaceDE w:val="0"/>
              <w:autoSpaceDN w:val="0"/>
              <w:adjustRightInd w:val="0"/>
              <w:jc w:val="center"/>
              <w:outlineLvl w:val="0"/>
              <w:rPr>
                <w:bCs/>
                <w:sz w:val="6"/>
                <w:szCs w:val="6"/>
              </w:rPr>
            </w:pPr>
          </w:p>
          <w:p w:rsidR="00104C82" w:rsidRPr="00122547" w:rsidRDefault="00104C82" w:rsidP="00C05EB5">
            <w:pPr>
              <w:autoSpaceDE w:val="0"/>
              <w:autoSpaceDN w:val="0"/>
              <w:adjustRightInd w:val="0"/>
              <w:jc w:val="center"/>
              <w:outlineLvl w:val="0"/>
              <w:rPr>
                <w:bCs/>
                <w:sz w:val="16"/>
                <w:szCs w:val="16"/>
              </w:rPr>
            </w:pPr>
            <w:r w:rsidRPr="00122547">
              <w:rPr>
                <w:bCs/>
                <w:sz w:val="16"/>
                <w:szCs w:val="16"/>
              </w:rPr>
              <w:t>Т</w:t>
            </w:r>
          </w:p>
        </w:tc>
        <w:tc>
          <w:tcPr>
            <w:tcW w:w="8308" w:type="dxa"/>
            <w:tcBorders>
              <w:top w:val="nil"/>
              <w:bottom w:val="nil"/>
              <w:right w:val="nil"/>
            </w:tcBorders>
          </w:tcPr>
          <w:p w:rsidR="00104C82" w:rsidRPr="00122547" w:rsidRDefault="00104C82" w:rsidP="00C05EB5">
            <w:pPr>
              <w:autoSpaceDE w:val="0"/>
              <w:autoSpaceDN w:val="0"/>
              <w:adjustRightInd w:val="0"/>
              <w:ind w:left="296"/>
              <w:jc w:val="both"/>
              <w:outlineLvl w:val="0"/>
              <w:rPr>
                <w:bCs/>
                <w:sz w:val="16"/>
                <w:szCs w:val="16"/>
              </w:rPr>
            </w:pPr>
            <w:r w:rsidRPr="00122547">
              <w:rPr>
                <w:bCs/>
                <w:sz w:val="16"/>
                <w:szCs w:val="16"/>
              </w:rPr>
              <w:t xml:space="preserve">- </w:t>
            </w:r>
            <w:r w:rsidRPr="00122547">
              <w:rPr>
                <w:sz w:val="16"/>
                <w:szCs w:val="16"/>
              </w:rPr>
              <w:t>Управление культуры и развития туризма</w:t>
            </w:r>
            <w:r w:rsidR="00745EF4">
              <w:rPr>
                <w:sz w:val="16"/>
                <w:szCs w:val="16"/>
              </w:rPr>
              <w:t xml:space="preserve"> администрации города Чебоксары</w:t>
            </w:r>
            <w:proofErr w:type="gramStart"/>
            <w:r w:rsidR="00745EF4">
              <w:rPr>
                <w:sz w:val="16"/>
                <w:szCs w:val="16"/>
              </w:rPr>
              <w:t>.».</w:t>
            </w:r>
            <w:proofErr w:type="gramEnd"/>
          </w:p>
        </w:tc>
      </w:tr>
    </w:tbl>
    <w:p w:rsidR="00104C82" w:rsidRPr="00122547" w:rsidRDefault="00104C82" w:rsidP="00104C82">
      <w:pPr>
        <w:autoSpaceDE w:val="0"/>
        <w:autoSpaceDN w:val="0"/>
        <w:adjustRightInd w:val="0"/>
        <w:jc w:val="both"/>
        <w:outlineLvl w:val="0"/>
        <w:rPr>
          <w:b/>
          <w:bCs/>
          <w:sz w:val="16"/>
          <w:szCs w:val="16"/>
        </w:rPr>
      </w:pPr>
    </w:p>
    <w:p w:rsidR="000840EF" w:rsidRPr="00B77083" w:rsidRDefault="000840EF" w:rsidP="000840EF">
      <w:pPr>
        <w:pStyle w:val="ac"/>
        <w:widowControl w:val="0"/>
        <w:numPr>
          <w:ilvl w:val="0"/>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sidRPr="00B77083">
        <w:rPr>
          <w:rFonts w:eastAsiaTheme="minorHAnsi"/>
          <w:sz w:val="28"/>
          <w:szCs w:val="28"/>
          <w:lang w:eastAsia="en-US"/>
        </w:rPr>
        <w:t xml:space="preserve">Опубликовать настоящее решение в Вестнике органов местного </w:t>
      </w:r>
      <w:r w:rsidRPr="00B77083">
        <w:rPr>
          <w:rFonts w:eastAsiaTheme="minorHAnsi"/>
          <w:sz w:val="28"/>
          <w:szCs w:val="28"/>
          <w:lang w:eastAsia="en-US"/>
        </w:rPr>
        <w:lastRenderedPageBreak/>
        <w:t>самоуправления города Чебоксары.</w:t>
      </w:r>
    </w:p>
    <w:p w:rsidR="000840EF" w:rsidRPr="00B77083" w:rsidRDefault="000840EF" w:rsidP="000840EF">
      <w:pPr>
        <w:pStyle w:val="ac"/>
        <w:widowControl w:val="0"/>
        <w:numPr>
          <w:ilvl w:val="0"/>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r w:rsidRPr="00B77083">
        <w:rPr>
          <w:rFonts w:eastAsiaTheme="minorHAnsi"/>
          <w:sz w:val="28"/>
          <w:szCs w:val="28"/>
          <w:lang w:eastAsia="en-US"/>
        </w:rPr>
        <w:t>Настоящее решение вступает в силу со дня его официального опубликования.</w:t>
      </w:r>
    </w:p>
    <w:p w:rsidR="000840EF" w:rsidRPr="00B77083" w:rsidRDefault="000840EF" w:rsidP="000840EF">
      <w:pPr>
        <w:pStyle w:val="ac"/>
        <w:widowControl w:val="0"/>
        <w:numPr>
          <w:ilvl w:val="0"/>
          <w:numId w:val="1"/>
        </w:numPr>
        <w:tabs>
          <w:tab w:val="left" w:pos="1134"/>
        </w:tabs>
        <w:autoSpaceDE w:val="0"/>
        <w:autoSpaceDN w:val="0"/>
        <w:adjustRightInd w:val="0"/>
        <w:spacing w:line="360" w:lineRule="auto"/>
        <w:ind w:left="0" w:firstLine="709"/>
        <w:jc w:val="both"/>
        <w:rPr>
          <w:rFonts w:eastAsiaTheme="minorHAnsi"/>
          <w:sz w:val="28"/>
          <w:szCs w:val="28"/>
          <w:lang w:eastAsia="en-US"/>
        </w:rPr>
      </w:pPr>
      <w:proofErr w:type="gramStart"/>
      <w:r w:rsidRPr="00B77083">
        <w:rPr>
          <w:rFonts w:eastAsiaTheme="minorHAnsi"/>
          <w:sz w:val="28"/>
          <w:szCs w:val="28"/>
          <w:lang w:eastAsia="en-US"/>
        </w:rPr>
        <w:t>Контроль за</w:t>
      </w:r>
      <w:proofErr w:type="gramEnd"/>
      <w:r w:rsidRPr="00B77083">
        <w:rPr>
          <w:rFonts w:eastAsiaTheme="minorHAnsi"/>
          <w:sz w:val="28"/>
          <w:szCs w:val="28"/>
          <w:lang w:eastAsia="en-US"/>
        </w:rPr>
        <w:t xml:space="preserve"> исполнением настоящего решения возложить </w:t>
      </w:r>
      <w:r w:rsidR="004A1845">
        <w:rPr>
          <w:rFonts w:eastAsiaTheme="minorHAnsi"/>
          <w:sz w:val="28"/>
          <w:szCs w:val="28"/>
          <w:lang w:eastAsia="en-US"/>
        </w:rPr>
        <w:br/>
      </w:r>
      <w:r w:rsidRPr="00B77083">
        <w:rPr>
          <w:rFonts w:eastAsiaTheme="minorHAnsi"/>
          <w:sz w:val="28"/>
          <w:szCs w:val="28"/>
          <w:lang w:eastAsia="en-US"/>
        </w:rPr>
        <w:t xml:space="preserve">на постоянную комиссию Чебоксарского городского Собрания депутатов </w:t>
      </w:r>
      <w:r w:rsidR="004A1845">
        <w:rPr>
          <w:rFonts w:eastAsiaTheme="minorHAnsi"/>
          <w:sz w:val="28"/>
          <w:szCs w:val="28"/>
          <w:lang w:eastAsia="en-US"/>
        </w:rPr>
        <w:br/>
      </w:r>
      <w:r w:rsidRPr="00B77083">
        <w:rPr>
          <w:rFonts w:eastAsiaTheme="minorHAnsi"/>
          <w:sz w:val="28"/>
          <w:szCs w:val="28"/>
          <w:lang w:eastAsia="en-US"/>
        </w:rPr>
        <w:t xml:space="preserve">по городскому хозяйству (Д.В. </w:t>
      </w:r>
      <w:proofErr w:type="spellStart"/>
      <w:r w:rsidRPr="00B77083">
        <w:rPr>
          <w:rFonts w:eastAsiaTheme="minorHAnsi"/>
          <w:sz w:val="28"/>
          <w:szCs w:val="28"/>
          <w:lang w:eastAsia="en-US"/>
        </w:rPr>
        <w:t>Никоноров</w:t>
      </w:r>
      <w:proofErr w:type="spellEnd"/>
      <w:r w:rsidRPr="00B77083">
        <w:rPr>
          <w:rFonts w:eastAsiaTheme="minorHAnsi"/>
          <w:sz w:val="28"/>
          <w:szCs w:val="28"/>
          <w:lang w:eastAsia="en-US"/>
        </w:rPr>
        <w:t>).</w:t>
      </w:r>
    </w:p>
    <w:p w:rsidR="00FD24CA" w:rsidRDefault="00FD24CA" w:rsidP="00EA76A5">
      <w:pPr>
        <w:pStyle w:val="33"/>
        <w:spacing w:line="240" w:lineRule="auto"/>
        <w:ind w:right="-2" w:firstLine="0"/>
      </w:pPr>
    </w:p>
    <w:p w:rsidR="000840EF" w:rsidRPr="00B77083" w:rsidRDefault="000840EF" w:rsidP="00EA76A5">
      <w:pPr>
        <w:pStyle w:val="33"/>
        <w:spacing w:line="240" w:lineRule="auto"/>
        <w:ind w:right="-2" w:firstLine="0"/>
      </w:pPr>
      <w:r w:rsidRPr="00B77083">
        <w:t>Глава города Чебоксары</w:t>
      </w:r>
      <w:r w:rsidRPr="00B77083">
        <w:tab/>
      </w:r>
      <w:r w:rsidRPr="00B77083">
        <w:tab/>
      </w:r>
      <w:r w:rsidRPr="00B77083">
        <w:tab/>
      </w:r>
      <w:r w:rsidRPr="00B77083">
        <w:tab/>
        <w:t xml:space="preserve">             </w:t>
      </w:r>
      <w:r w:rsidR="00D63772" w:rsidRPr="00B77083">
        <w:t xml:space="preserve">          </w:t>
      </w:r>
      <w:r w:rsidR="00B77083">
        <w:t xml:space="preserve">  </w:t>
      </w:r>
      <w:r w:rsidR="00EA76A5" w:rsidRPr="00B77083">
        <w:t xml:space="preserve">  </w:t>
      </w:r>
      <w:r w:rsidR="002476BB" w:rsidRPr="00B77083">
        <w:t xml:space="preserve"> </w:t>
      </w:r>
      <w:r w:rsidRPr="00B77083">
        <w:t xml:space="preserve">Е.Н. </w:t>
      </w:r>
      <w:proofErr w:type="spellStart"/>
      <w:r w:rsidRPr="00B77083">
        <w:t>Кадышев</w:t>
      </w:r>
      <w:bookmarkEnd w:id="0"/>
      <w:proofErr w:type="spellEnd"/>
    </w:p>
    <w:sectPr w:rsidR="000840EF" w:rsidRPr="00B77083" w:rsidSect="00B77083">
      <w:headerReference w:type="default" r:id="rId1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B5" w:rsidRDefault="00C05EB5" w:rsidP="00FA6176">
      <w:r>
        <w:separator/>
      </w:r>
    </w:p>
  </w:endnote>
  <w:endnote w:type="continuationSeparator" w:id="0">
    <w:p w:rsidR="00C05EB5" w:rsidRDefault="00C05EB5" w:rsidP="00F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B5" w:rsidRDefault="00C05EB5" w:rsidP="00FA6176">
      <w:r>
        <w:separator/>
      </w:r>
    </w:p>
  </w:footnote>
  <w:footnote w:type="continuationSeparator" w:id="0">
    <w:p w:rsidR="00C05EB5" w:rsidRDefault="00C05EB5" w:rsidP="00FA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40340"/>
      <w:docPartObj>
        <w:docPartGallery w:val="Page Numbers (Top of Page)"/>
        <w:docPartUnique/>
      </w:docPartObj>
    </w:sdtPr>
    <w:sdtEndPr/>
    <w:sdtContent>
      <w:p w:rsidR="00C05EB5" w:rsidRDefault="00C05EB5">
        <w:pPr>
          <w:pStyle w:val="af2"/>
          <w:jc w:val="center"/>
        </w:pPr>
        <w:r>
          <w:fldChar w:fldCharType="begin"/>
        </w:r>
        <w:r>
          <w:instrText>PAGE   \* MERGEFORMAT</w:instrText>
        </w:r>
        <w:r>
          <w:fldChar w:fldCharType="separate"/>
        </w:r>
        <w:r w:rsidR="003B649A">
          <w:rPr>
            <w:noProof/>
          </w:rPr>
          <w:t>2</w:t>
        </w:r>
        <w:r>
          <w:fldChar w:fldCharType="end"/>
        </w:r>
      </w:p>
    </w:sdtContent>
  </w:sdt>
  <w:p w:rsidR="00C05EB5" w:rsidRDefault="00C05EB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AFF"/>
    <w:multiLevelType w:val="hybridMultilevel"/>
    <w:tmpl w:val="24067A96"/>
    <w:lvl w:ilvl="0" w:tplc="339659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43708C"/>
    <w:multiLevelType w:val="hybridMultilevel"/>
    <w:tmpl w:val="03F2BA16"/>
    <w:lvl w:ilvl="0" w:tplc="6A4A24A2">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4D14CD1"/>
    <w:multiLevelType w:val="multilevel"/>
    <w:tmpl w:val="A96622C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17EC4"/>
    <w:multiLevelType w:val="hybridMultilevel"/>
    <w:tmpl w:val="9D7ADD4E"/>
    <w:lvl w:ilvl="0" w:tplc="80BAD27A">
      <w:start w:val="1"/>
      <w:numFmt w:val="decimal"/>
      <w:lvlText w:val="%1."/>
      <w:lvlJc w:val="left"/>
      <w:pPr>
        <w:tabs>
          <w:tab w:val="num" w:pos="1631"/>
        </w:tabs>
        <w:ind w:left="1631" w:hanging="780"/>
      </w:pPr>
      <w:rPr>
        <w:rFonts w:hint="default"/>
        <w:b/>
        <w:sz w:val="22"/>
        <w:szCs w:val="22"/>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9F2659A"/>
    <w:multiLevelType w:val="hybridMultilevel"/>
    <w:tmpl w:val="EA428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3B728F"/>
    <w:multiLevelType w:val="hybridMultilevel"/>
    <w:tmpl w:val="24067A96"/>
    <w:lvl w:ilvl="0" w:tplc="339659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9331638"/>
    <w:multiLevelType w:val="hybridMultilevel"/>
    <w:tmpl w:val="E9F4C4EA"/>
    <w:lvl w:ilvl="0" w:tplc="6F4E6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3952A8"/>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0">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546FCE"/>
    <w:multiLevelType w:val="hybridMultilevel"/>
    <w:tmpl w:val="B59A6324"/>
    <w:lvl w:ilvl="0" w:tplc="E3D4C4C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61CD7"/>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3">
    <w:nsid w:val="50EE72FD"/>
    <w:multiLevelType w:val="hybridMultilevel"/>
    <w:tmpl w:val="96C8133C"/>
    <w:lvl w:ilvl="0" w:tplc="5406C29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21362FF"/>
    <w:multiLevelType w:val="hybridMultilevel"/>
    <w:tmpl w:val="1FB2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3D1E19"/>
    <w:multiLevelType w:val="hybridMultilevel"/>
    <w:tmpl w:val="9D7ADD4E"/>
    <w:lvl w:ilvl="0" w:tplc="80BAD27A">
      <w:start w:val="1"/>
      <w:numFmt w:val="decimal"/>
      <w:lvlText w:val="%1."/>
      <w:lvlJc w:val="left"/>
      <w:pPr>
        <w:tabs>
          <w:tab w:val="num" w:pos="1631"/>
        </w:tabs>
        <w:ind w:left="1631" w:hanging="780"/>
      </w:pPr>
      <w:rPr>
        <w:rFonts w:hint="default"/>
        <w:b/>
        <w:sz w:val="22"/>
        <w:szCs w:val="22"/>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58865336"/>
    <w:multiLevelType w:val="multilevel"/>
    <w:tmpl w:val="F3B8741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1293F24"/>
    <w:multiLevelType w:val="hybridMultilevel"/>
    <w:tmpl w:val="54CC734E"/>
    <w:lvl w:ilvl="0" w:tplc="DD5CC76C">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67905DCF"/>
    <w:multiLevelType w:val="hybridMultilevel"/>
    <w:tmpl w:val="55669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31A52"/>
    <w:multiLevelType w:val="hybridMultilevel"/>
    <w:tmpl w:val="C86EDBA4"/>
    <w:lvl w:ilvl="0" w:tplc="533A6BB8">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FDC5D90"/>
    <w:multiLevelType w:val="hybridMultilevel"/>
    <w:tmpl w:val="2A625858"/>
    <w:lvl w:ilvl="0" w:tplc="4A00788C">
      <w:start w:val="1"/>
      <w:numFmt w:val="decimal"/>
      <w:lvlText w:val="%1."/>
      <w:lvlJc w:val="left"/>
      <w:pPr>
        <w:tabs>
          <w:tab w:val="num" w:pos="1544"/>
        </w:tabs>
        <w:ind w:left="1544" w:hanging="983"/>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2"/>
  </w:num>
  <w:num w:numId="2">
    <w:abstractNumId w:val="19"/>
  </w:num>
  <w:num w:numId="3">
    <w:abstractNumId w:val="16"/>
  </w:num>
  <w:num w:numId="4">
    <w:abstractNumId w:val="7"/>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8"/>
  </w:num>
  <w:num w:numId="10">
    <w:abstractNumId w:val="9"/>
  </w:num>
  <w:num w:numId="11">
    <w:abstractNumId w:val="1"/>
  </w:num>
  <w:num w:numId="12">
    <w:abstractNumId w:val="14"/>
  </w:num>
  <w:num w:numId="13">
    <w:abstractNumId w:val="13"/>
  </w:num>
  <w:num w:numId="14">
    <w:abstractNumId w:val="5"/>
  </w:num>
  <w:num w:numId="15">
    <w:abstractNumId w:val="3"/>
  </w:num>
  <w:num w:numId="16">
    <w:abstractNumId w:val="17"/>
  </w:num>
  <w:num w:numId="17">
    <w:abstractNumId w:val="12"/>
  </w:num>
  <w:num w:numId="18">
    <w:abstractNumId w:val="11"/>
  </w:num>
  <w:num w:numId="19">
    <w:abstractNumId w:val="20"/>
  </w:num>
  <w:num w:numId="20">
    <w:abstractNumId w:val="15"/>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00C67"/>
    <w:rsid w:val="00000DC4"/>
    <w:rsid w:val="000014D2"/>
    <w:rsid w:val="000020F1"/>
    <w:rsid w:val="0000232F"/>
    <w:rsid w:val="000032D2"/>
    <w:rsid w:val="00004765"/>
    <w:rsid w:val="00005620"/>
    <w:rsid w:val="000057A2"/>
    <w:rsid w:val="00007130"/>
    <w:rsid w:val="00007ECE"/>
    <w:rsid w:val="000109A2"/>
    <w:rsid w:val="00011A99"/>
    <w:rsid w:val="00011D9A"/>
    <w:rsid w:val="0001204D"/>
    <w:rsid w:val="000120E7"/>
    <w:rsid w:val="0001322E"/>
    <w:rsid w:val="00013AF7"/>
    <w:rsid w:val="00014FDD"/>
    <w:rsid w:val="0001541E"/>
    <w:rsid w:val="000170ED"/>
    <w:rsid w:val="00017EA6"/>
    <w:rsid w:val="00020E1E"/>
    <w:rsid w:val="00021367"/>
    <w:rsid w:val="00022EF9"/>
    <w:rsid w:val="000239C5"/>
    <w:rsid w:val="00024199"/>
    <w:rsid w:val="00024E27"/>
    <w:rsid w:val="00025E26"/>
    <w:rsid w:val="000276A1"/>
    <w:rsid w:val="00031426"/>
    <w:rsid w:val="000335EC"/>
    <w:rsid w:val="00034B3E"/>
    <w:rsid w:val="0003577D"/>
    <w:rsid w:val="000365A8"/>
    <w:rsid w:val="00036FB6"/>
    <w:rsid w:val="00040F6B"/>
    <w:rsid w:val="00040F7D"/>
    <w:rsid w:val="000422E2"/>
    <w:rsid w:val="00044ADF"/>
    <w:rsid w:val="00045C4C"/>
    <w:rsid w:val="00046A6B"/>
    <w:rsid w:val="000526CA"/>
    <w:rsid w:val="00053DBB"/>
    <w:rsid w:val="0005434A"/>
    <w:rsid w:val="000547B3"/>
    <w:rsid w:val="00054F0D"/>
    <w:rsid w:val="00055F8F"/>
    <w:rsid w:val="000562BA"/>
    <w:rsid w:val="000612CB"/>
    <w:rsid w:val="000613D0"/>
    <w:rsid w:val="000615DF"/>
    <w:rsid w:val="00061CEC"/>
    <w:rsid w:val="0006269A"/>
    <w:rsid w:val="000642AD"/>
    <w:rsid w:val="00065359"/>
    <w:rsid w:val="00065473"/>
    <w:rsid w:val="00065C2A"/>
    <w:rsid w:val="00065E17"/>
    <w:rsid w:val="00066D1E"/>
    <w:rsid w:val="00067772"/>
    <w:rsid w:val="00067FF5"/>
    <w:rsid w:val="00070100"/>
    <w:rsid w:val="000723F5"/>
    <w:rsid w:val="00075293"/>
    <w:rsid w:val="000760B0"/>
    <w:rsid w:val="00077D16"/>
    <w:rsid w:val="00080CDC"/>
    <w:rsid w:val="00081B7F"/>
    <w:rsid w:val="000840EF"/>
    <w:rsid w:val="00084B7D"/>
    <w:rsid w:val="000855AA"/>
    <w:rsid w:val="00085B7B"/>
    <w:rsid w:val="00085F90"/>
    <w:rsid w:val="00090B19"/>
    <w:rsid w:val="0009164E"/>
    <w:rsid w:val="00091A2D"/>
    <w:rsid w:val="00092973"/>
    <w:rsid w:val="00093D33"/>
    <w:rsid w:val="000943FF"/>
    <w:rsid w:val="00095019"/>
    <w:rsid w:val="0009564C"/>
    <w:rsid w:val="00095ACC"/>
    <w:rsid w:val="00095C5D"/>
    <w:rsid w:val="00096608"/>
    <w:rsid w:val="00097DEC"/>
    <w:rsid w:val="000A1800"/>
    <w:rsid w:val="000A1E39"/>
    <w:rsid w:val="000A382C"/>
    <w:rsid w:val="000A544E"/>
    <w:rsid w:val="000A5B1C"/>
    <w:rsid w:val="000A62CB"/>
    <w:rsid w:val="000A750C"/>
    <w:rsid w:val="000B00FE"/>
    <w:rsid w:val="000B166C"/>
    <w:rsid w:val="000B2BC7"/>
    <w:rsid w:val="000B329F"/>
    <w:rsid w:val="000B5673"/>
    <w:rsid w:val="000B5FE2"/>
    <w:rsid w:val="000B6444"/>
    <w:rsid w:val="000C254B"/>
    <w:rsid w:val="000C3373"/>
    <w:rsid w:val="000C37EE"/>
    <w:rsid w:val="000C42A2"/>
    <w:rsid w:val="000C61E3"/>
    <w:rsid w:val="000C74AD"/>
    <w:rsid w:val="000C75F7"/>
    <w:rsid w:val="000D056F"/>
    <w:rsid w:val="000D1303"/>
    <w:rsid w:val="000D2933"/>
    <w:rsid w:val="000D49EC"/>
    <w:rsid w:val="000E0924"/>
    <w:rsid w:val="000E1097"/>
    <w:rsid w:val="000E12C3"/>
    <w:rsid w:val="000E1C01"/>
    <w:rsid w:val="000E289F"/>
    <w:rsid w:val="000E2E8E"/>
    <w:rsid w:val="000E3940"/>
    <w:rsid w:val="000E3DDC"/>
    <w:rsid w:val="000E538E"/>
    <w:rsid w:val="000E6438"/>
    <w:rsid w:val="000E7EF8"/>
    <w:rsid w:val="000F133E"/>
    <w:rsid w:val="000F318F"/>
    <w:rsid w:val="000F3A39"/>
    <w:rsid w:val="000F43B5"/>
    <w:rsid w:val="000F5522"/>
    <w:rsid w:val="000F5768"/>
    <w:rsid w:val="000F5C93"/>
    <w:rsid w:val="00100F29"/>
    <w:rsid w:val="00101232"/>
    <w:rsid w:val="00101721"/>
    <w:rsid w:val="001017C3"/>
    <w:rsid w:val="00101F70"/>
    <w:rsid w:val="00104132"/>
    <w:rsid w:val="00104720"/>
    <w:rsid w:val="00104C82"/>
    <w:rsid w:val="00104F2C"/>
    <w:rsid w:val="001054D3"/>
    <w:rsid w:val="00105F1A"/>
    <w:rsid w:val="001077E6"/>
    <w:rsid w:val="00110380"/>
    <w:rsid w:val="001116AC"/>
    <w:rsid w:val="00113FB2"/>
    <w:rsid w:val="001146C3"/>
    <w:rsid w:val="001158F2"/>
    <w:rsid w:val="00117440"/>
    <w:rsid w:val="00117AC8"/>
    <w:rsid w:val="001201EC"/>
    <w:rsid w:val="00120845"/>
    <w:rsid w:val="00120870"/>
    <w:rsid w:val="0012158B"/>
    <w:rsid w:val="00121785"/>
    <w:rsid w:val="0012189A"/>
    <w:rsid w:val="00121F33"/>
    <w:rsid w:val="00122391"/>
    <w:rsid w:val="00122CB3"/>
    <w:rsid w:val="00122EBF"/>
    <w:rsid w:val="00124C6B"/>
    <w:rsid w:val="00125120"/>
    <w:rsid w:val="0012531C"/>
    <w:rsid w:val="0012550E"/>
    <w:rsid w:val="00126BE3"/>
    <w:rsid w:val="00127078"/>
    <w:rsid w:val="0012774E"/>
    <w:rsid w:val="00127B73"/>
    <w:rsid w:val="0013019D"/>
    <w:rsid w:val="00131157"/>
    <w:rsid w:val="0013435D"/>
    <w:rsid w:val="001347A7"/>
    <w:rsid w:val="00134C19"/>
    <w:rsid w:val="0013519F"/>
    <w:rsid w:val="00136983"/>
    <w:rsid w:val="00136AEB"/>
    <w:rsid w:val="001423FC"/>
    <w:rsid w:val="001428FA"/>
    <w:rsid w:val="001429B4"/>
    <w:rsid w:val="00142A39"/>
    <w:rsid w:val="001434D2"/>
    <w:rsid w:val="00143931"/>
    <w:rsid w:val="00143F88"/>
    <w:rsid w:val="00144C58"/>
    <w:rsid w:val="001476D0"/>
    <w:rsid w:val="0015106F"/>
    <w:rsid w:val="001514B4"/>
    <w:rsid w:val="00153486"/>
    <w:rsid w:val="001562E9"/>
    <w:rsid w:val="00157531"/>
    <w:rsid w:val="00160676"/>
    <w:rsid w:val="00160993"/>
    <w:rsid w:val="00161E7D"/>
    <w:rsid w:val="00162570"/>
    <w:rsid w:val="0016541D"/>
    <w:rsid w:val="001658FC"/>
    <w:rsid w:val="00165A8F"/>
    <w:rsid w:val="00166CD9"/>
    <w:rsid w:val="00167496"/>
    <w:rsid w:val="00170482"/>
    <w:rsid w:val="00171BBF"/>
    <w:rsid w:val="00171F30"/>
    <w:rsid w:val="0017679E"/>
    <w:rsid w:val="0018075B"/>
    <w:rsid w:val="001817CA"/>
    <w:rsid w:val="00182ACE"/>
    <w:rsid w:val="001840CC"/>
    <w:rsid w:val="0018427F"/>
    <w:rsid w:val="00184B4E"/>
    <w:rsid w:val="00184E23"/>
    <w:rsid w:val="00186FDF"/>
    <w:rsid w:val="00187314"/>
    <w:rsid w:val="00187AA5"/>
    <w:rsid w:val="00190BF5"/>
    <w:rsid w:val="0019249D"/>
    <w:rsid w:val="00192640"/>
    <w:rsid w:val="001926D7"/>
    <w:rsid w:val="00194486"/>
    <w:rsid w:val="0019595D"/>
    <w:rsid w:val="001965A4"/>
    <w:rsid w:val="00196AFA"/>
    <w:rsid w:val="001A11ED"/>
    <w:rsid w:val="001A27CD"/>
    <w:rsid w:val="001A2856"/>
    <w:rsid w:val="001A2CBB"/>
    <w:rsid w:val="001A352D"/>
    <w:rsid w:val="001A469A"/>
    <w:rsid w:val="001A4C08"/>
    <w:rsid w:val="001A4E24"/>
    <w:rsid w:val="001A5127"/>
    <w:rsid w:val="001A5843"/>
    <w:rsid w:val="001A5F7F"/>
    <w:rsid w:val="001B0023"/>
    <w:rsid w:val="001B059F"/>
    <w:rsid w:val="001B0B5F"/>
    <w:rsid w:val="001B0BC9"/>
    <w:rsid w:val="001B165C"/>
    <w:rsid w:val="001B2C28"/>
    <w:rsid w:val="001B2F4F"/>
    <w:rsid w:val="001B3B70"/>
    <w:rsid w:val="001B4045"/>
    <w:rsid w:val="001B4FFF"/>
    <w:rsid w:val="001B612B"/>
    <w:rsid w:val="001C004B"/>
    <w:rsid w:val="001C1D05"/>
    <w:rsid w:val="001C26FF"/>
    <w:rsid w:val="001C3049"/>
    <w:rsid w:val="001C313C"/>
    <w:rsid w:val="001C4258"/>
    <w:rsid w:val="001C459D"/>
    <w:rsid w:val="001C4E1E"/>
    <w:rsid w:val="001C533F"/>
    <w:rsid w:val="001D06DB"/>
    <w:rsid w:val="001D08F7"/>
    <w:rsid w:val="001D1FB0"/>
    <w:rsid w:val="001D33F0"/>
    <w:rsid w:val="001D4AAA"/>
    <w:rsid w:val="001D60CA"/>
    <w:rsid w:val="001D6F47"/>
    <w:rsid w:val="001D6F63"/>
    <w:rsid w:val="001E1DEC"/>
    <w:rsid w:val="001E24B2"/>
    <w:rsid w:val="001E3071"/>
    <w:rsid w:val="001E4D45"/>
    <w:rsid w:val="001E50F7"/>
    <w:rsid w:val="001E55EC"/>
    <w:rsid w:val="001E5E77"/>
    <w:rsid w:val="001E6493"/>
    <w:rsid w:val="001E68F6"/>
    <w:rsid w:val="001E6FB1"/>
    <w:rsid w:val="001F0ABF"/>
    <w:rsid w:val="001F1448"/>
    <w:rsid w:val="001F32B8"/>
    <w:rsid w:val="001F46BC"/>
    <w:rsid w:val="001F48B0"/>
    <w:rsid w:val="001F52C3"/>
    <w:rsid w:val="001F67C7"/>
    <w:rsid w:val="001F7464"/>
    <w:rsid w:val="002010D2"/>
    <w:rsid w:val="00202E59"/>
    <w:rsid w:val="0020419C"/>
    <w:rsid w:val="002043BE"/>
    <w:rsid w:val="00207D6E"/>
    <w:rsid w:val="00211922"/>
    <w:rsid w:val="00213526"/>
    <w:rsid w:val="002136B3"/>
    <w:rsid w:val="00214BBA"/>
    <w:rsid w:val="00220319"/>
    <w:rsid w:val="002214D8"/>
    <w:rsid w:val="00221FD8"/>
    <w:rsid w:val="00222C9E"/>
    <w:rsid w:val="00224B6D"/>
    <w:rsid w:val="00224CFA"/>
    <w:rsid w:val="0022525E"/>
    <w:rsid w:val="00225991"/>
    <w:rsid w:val="00226C59"/>
    <w:rsid w:val="00226D24"/>
    <w:rsid w:val="00227607"/>
    <w:rsid w:val="00227637"/>
    <w:rsid w:val="002277D4"/>
    <w:rsid w:val="0023028C"/>
    <w:rsid w:val="002304C2"/>
    <w:rsid w:val="00230CA7"/>
    <w:rsid w:val="00231377"/>
    <w:rsid w:val="00232BAD"/>
    <w:rsid w:val="00233079"/>
    <w:rsid w:val="00233BB7"/>
    <w:rsid w:val="00234C8B"/>
    <w:rsid w:val="00234C97"/>
    <w:rsid w:val="00236BC0"/>
    <w:rsid w:val="00236C51"/>
    <w:rsid w:val="00237136"/>
    <w:rsid w:val="002447C2"/>
    <w:rsid w:val="00244F1F"/>
    <w:rsid w:val="002476BB"/>
    <w:rsid w:val="00247F58"/>
    <w:rsid w:val="002510CF"/>
    <w:rsid w:val="00252E71"/>
    <w:rsid w:val="0025406D"/>
    <w:rsid w:val="00254AC8"/>
    <w:rsid w:val="00255152"/>
    <w:rsid w:val="002558EF"/>
    <w:rsid w:val="00256A06"/>
    <w:rsid w:val="00256F6A"/>
    <w:rsid w:val="002573C4"/>
    <w:rsid w:val="002575A3"/>
    <w:rsid w:val="0026175D"/>
    <w:rsid w:val="0026344B"/>
    <w:rsid w:val="002645D9"/>
    <w:rsid w:val="00264785"/>
    <w:rsid w:val="0026561F"/>
    <w:rsid w:val="00266320"/>
    <w:rsid w:val="0026686B"/>
    <w:rsid w:val="00266F81"/>
    <w:rsid w:val="00270908"/>
    <w:rsid w:val="00270F71"/>
    <w:rsid w:val="00272AED"/>
    <w:rsid w:val="00273356"/>
    <w:rsid w:val="00274023"/>
    <w:rsid w:val="00274BB1"/>
    <w:rsid w:val="002750BB"/>
    <w:rsid w:val="002752D3"/>
    <w:rsid w:val="00280F7D"/>
    <w:rsid w:val="0028174E"/>
    <w:rsid w:val="0028189E"/>
    <w:rsid w:val="0028189F"/>
    <w:rsid w:val="00281A06"/>
    <w:rsid w:val="002823F0"/>
    <w:rsid w:val="00282431"/>
    <w:rsid w:val="0028256D"/>
    <w:rsid w:val="00284788"/>
    <w:rsid w:val="002847DF"/>
    <w:rsid w:val="002861C0"/>
    <w:rsid w:val="00286CDD"/>
    <w:rsid w:val="00290B53"/>
    <w:rsid w:val="00291A53"/>
    <w:rsid w:val="00291B77"/>
    <w:rsid w:val="00292F25"/>
    <w:rsid w:val="0029432A"/>
    <w:rsid w:val="002945D8"/>
    <w:rsid w:val="002946F8"/>
    <w:rsid w:val="00294E2E"/>
    <w:rsid w:val="00296C05"/>
    <w:rsid w:val="002A0ACE"/>
    <w:rsid w:val="002A1AB7"/>
    <w:rsid w:val="002A50DD"/>
    <w:rsid w:val="002A525A"/>
    <w:rsid w:val="002B0550"/>
    <w:rsid w:val="002B0D6B"/>
    <w:rsid w:val="002B1AF3"/>
    <w:rsid w:val="002B1C38"/>
    <w:rsid w:val="002B2028"/>
    <w:rsid w:val="002B2580"/>
    <w:rsid w:val="002B303C"/>
    <w:rsid w:val="002B4838"/>
    <w:rsid w:val="002B5C77"/>
    <w:rsid w:val="002B6756"/>
    <w:rsid w:val="002C16C4"/>
    <w:rsid w:val="002C423C"/>
    <w:rsid w:val="002C4C79"/>
    <w:rsid w:val="002D04EB"/>
    <w:rsid w:val="002D1616"/>
    <w:rsid w:val="002D536D"/>
    <w:rsid w:val="002D638F"/>
    <w:rsid w:val="002D72F8"/>
    <w:rsid w:val="002E5B6D"/>
    <w:rsid w:val="002E6496"/>
    <w:rsid w:val="002E70D0"/>
    <w:rsid w:val="002E7940"/>
    <w:rsid w:val="002F0739"/>
    <w:rsid w:val="002F07E7"/>
    <w:rsid w:val="002F1ACE"/>
    <w:rsid w:val="002F273B"/>
    <w:rsid w:val="002F5153"/>
    <w:rsid w:val="002F5F19"/>
    <w:rsid w:val="002F651F"/>
    <w:rsid w:val="002F7008"/>
    <w:rsid w:val="002F70AD"/>
    <w:rsid w:val="002F7C2B"/>
    <w:rsid w:val="00300216"/>
    <w:rsid w:val="003008D9"/>
    <w:rsid w:val="00301CFA"/>
    <w:rsid w:val="003023A5"/>
    <w:rsid w:val="00303A8B"/>
    <w:rsid w:val="00303C14"/>
    <w:rsid w:val="00303F7A"/>
    <w:rsid w:val="00304046"/>
    <w:rsid w:val="00304ACC"/>
    <w:rsid w:val="0030731A"/>
    <w:rsid w:val="00307B9D"/>
    <w:rsid w:val="00310426"/>
    <w:rsid w:val="003138E1"/>
    <w:rsid w:val="003168EA"/>
    <w:rsid w:val="003176CC"/>
    <w:rsid w:val="003201EA"/>
    <w:rsid w:val="003201F2"/>
    <w:rsid w:val="003202F4"/>
    <w:rsid w:val="00321DB3"/>
    <w:rsid w:val="00321FC3"/>
    <w:rsid w:val="0032351E"/>
    <w:rsid w:val="00323FA2"/>
    <w:rsid w:val="0032765C"/>
    <w:rsid w:val="0033091E"/>
    <w:rsid w:val="00331328"/>
    <w:rsid w:val="00332CBB"/>
    <w:rsid w:val="003337C0"/>
    <w:rsid w:val="00334072"/>
    <w:rsid w:val="00334C6A"/>
    <w:rsid w:val="0033519A"/>
    <w:rsid w:val="003356ED"/>
    <w:rsid w:val="003366A6"/>
    <w:rsid w:val="00340712"/>
    <w:rsid w:val="00344A1B"/>
    <w:rsid w:val="003502DF"/>
    <w:rsid w:val="0035087B"/>
    <w:rsid w:val="00350E39"/>
    <w:rsid w:val="003513C0"/>
    <w:rsid w:val="00354269"/>
    <w:rsid w:val="0036044B"/>
    <w:rsid w:val="003606E0"/>
    <w:rsid w:val="003633C5"/>
    <w:rsid w:val="00363D2E"/>
    <w:rsid w:val="003640D7"/>
    <w:rsid w:val="0036416D"/>
    <w:rsid w:val="00364785"/>
    <w:rsid w:val="00364BAE"/>
    <w:rsid w:val="00364EC7"/>
    <w:rsid w:val="00367241"/>
    <w:rsid w:val="003679A0"/>
    <w:rsid w:val="00372E97"/>
    <w:rsid w:val="00374E2E"/>
    <w:rsid w:val="00377BC3"/>
    <w:rsid w:val="003803E9"/>
    <w:rsid w:val="00380EA9"/>
    <w:rsid w:val="00381969"/>
    <w:rsid w:val="003820FE"/>
    <w:rsid w:val="0038239E"/>
    <w:rsid w:val="00383112"/>
    <w:rsid w:val="003832CF"/>
    <w:rsid w:val="00383B96"/>
    <w:rsid w:val="00384F07"/>
    <w:rsid w:val="00386D8A"/>
    <w:rsid w:val="0039018A"/>
    <w:rsid w:val="003902E4"/>
    <w:rsid w:val="00390DCB"/>
    <w:rsid w:val="00392E3B"/>
    <w:rsid w:val="003938CC"/>
    <w:rsid w:val="0039393E"/>
    <w:rsid w:val="00393C09"/>
    <w:rsid w:val="00394B83"/>
    <w:rsid w:val="00395828"/>
    <w:rsid w:val="00396B6E"/>
    <w:rsid w:val="00396C1C"/>
    <w:rsid w:val="003A2E58"/>
    <w:rsid w:val="003A30B9"/>
    <w:rsid w:val="003A4102"/>
    <w:rsid w:val="003A44E1"/>
    <w:rsid w:val="003A4659"/>
    <w:rsid w:val="003A57D0"/>
    <w:rsid w:val="003A5EB1"/>
    <w:rsid w:val="003A699F"/>
    <w:rsid w:val="003B2050"/>
    <w:rsid w:val="003B281D"/>
    <w:rsid w:val="003B298C"/>
    <w:rsid w:val="003B2BA8"/>
    <w:rsid w:val="003B34C6"/>
    <w:rsid w:val="003B3D68"/>
    <w:rsid w:val="003B6174"/>
    <w:rsid w:val="003B649A"/>
    <w:rsid w:val="003C10E6"/>
    <w:rsid w:val="003C1D87"/>
    <w:rsid w:val="003C22F8"/>
    <w:rsid w:val="003C3CF7"/>
    <w:rsid w:val="003C4060"/>
    <w:rsid w:val="003C4472"/>
    <w:rsid w:val="003C4C1F"/>
    <w:rsid w:val="003C549C"/>
    <w:rsid w:val="003C714C"/>
    <w:rsid w:val="003C7946"/>
    <w:rsid w:val="003D11DD"/>
    <w:rsid w:val="003D18AE"/>
    <w:rsid w:val="003D195F"/>
    <w:rsid w:val="003D1CDF"/>
    <w:rsid w:val="003D2277"/>
    <w:rsid w:val="003D23AF"/>
    <w:rsid w:val="003D2E1A"/>
    <w:rsid w:val="003D44B9"/>
    <w:rsid w:val="003D5BCB"/>
    <w:rsid w:val="003D7053"/>
    <w:rsid w:val="003D722A"/>
    <w:rsid w:val="003D73B5"/>
    <w:rsid w:val="003D7638"/>
    <w:rsid w:val="003E02CB"/>
    <w:rsid w:val="003E0CAC"/>
    <w:rsid w:val="003E10E1"/>
    <w:rsid w:val="003E224B"/>
    <w:rsid w:val="003E2974"/>
    <w:rsid w:val="003E3A76"/>
    <w:rsid w:val="003E42F8"/>
    <w:rsid w:val="003E6296"/>
    <w:rsid w:val="003E6D3A"/>
    <w:rsid w:val="003E6FAA"/>
    <w:rsid w:val="003E6FEB"/>
    <w:rsid w:val="003F10EE"/>
    <w:rsid w:val="003F12FE"/>
    <w:rsid w:val="003F1B3B"/>
    <w:rsid w:val="003F26E5"/>
    <w:rsid w:val="003F2B46"/>
    <w:rsid w:val="003F3324"/>
    <w:rsid w:val="003F5067"/>
    <w:rsid w:val="003F6248"/>
    <w:rsid w:val="003F6B08"/>
    <w:rsid w:val="003F757F"/>
    <w:rsid w:val="003F7CE6"/>
    <w:rsid w:val="00400B89"/>
    <w:rsid w:val="00400DCC"/>
    <w:rsid w:val="0040126B"/>
    <w:rsid w:val="004026B1"/>
    <w:rsid w:val="00402ED6"/>
    <w:rsid w:val="004105F9"/>
    <w:rsid w:val="00410D16"/>
    <w:rsid w:val="00411EEE"/>
    <w:rsid w:val="004125A6"/>
    <w:rsid w:val="00413896"/>
    <w:rsid w:val="00413B36"/>
    <w:rsid w:val="00417C08"/>
    <w:rsid w:val="00417D99"/>
    <w:rsid w:val="00420DFE"/>
    <w:rsid w:val="00421998"/>
    <w:rsid w:val="0042440C"/>
    <w:rsid w:val="0042471D"/>
    <w:rsid w:val="00425466"/>
    <w:rsid w:val="00426176"/>
    <w:rsid w:val="004266DC"/>
    <w:rsid w:val="004300FB"/>
    <w:rsid w:val="00430C5C"/>
    <w:rsid w:val="00433808"/>
    <w:rsid w:val="00434513"/>
    <w:rsid w:val="00434B39"/>
    <w:rsid w:val="00434BC4"/>
    <w:rsid w:val="00435015"/>
    <w:rsid w:val="00435A61"/>
    <w:rsid w:val="00436CDE"/>
    <w:rsid w:val="00440247"/>
    <w:rsid w:val="00440572"/>
    <w:rsid w:val="0044251E"/>
    <w:rsid w:val="00442A54"/>
    <w:rsid w:val="00442E6C"/>
    <w:rsid w:val="00443D36"/>
    <w:rsid w:val="004462D6"/>
    <w:rsid w:val="00446CDE"/>
    <w:rsid w:val="0044786A"/>
    <w:rsid w:val="00450CAF"/>
    <w:rsid w:val="00454889"/>
    <w:rsid w:val="00454BBF"/>
    <w:rsid w:val="00456102"/>
    <w:rsid w:val="00456A46"/>
    <w:rsid w:val="004611AC"/>
    <w:rsid w:val="00461B5B"/>
    <w:rsid w:val="00462305"/>
    <w:rsid w:val="004628C5"/>
    <w:rsid w:val="0046292C"/>
    <w:rsid w:val="0046402B"/>
    <w:rsid w:val="004645EE"/>
    <w:rsid w:val="00464A87"/>
    <w:rsid w:val="00466404"/>
    <w:rsid w:val="00470337"/>
    <w:rsid w:val="004707B2"/>
    <w:rsid w:val="00471D7E"/>
    <w:rsid w:val="004725A0"/>
    <w:rsid w:val="0047369D"/>
    <w:rsid w:val="0047469F"/>
    <w:rsid w:val="004749B1"/>
    <w:rsid w:val="0047501E"/>
    <w:rsid w:val="0047523F"/>
    <w:rsid w:val="0047637F"/>
    <w:rsid w:val="004770EE"/>
    <w:rsid w:val="00480A22"/>
    <w:rsid w:val="00481752"/>
    <w:rsid w:val="00481A34"/>
    <w:rsid w:val="004835AF"/>
    <w:rsid w:val="00485A87"/>
    <w:rsid w:val="0048667F"/>
    <w:rsid w:val="00487FE6"/>
    <w:rsid w:val="0049103F"/>
    <w:rsid w:val="00493D88"/>
    <w:rsid w:val="00494613"/>
    <w:rsid w:val="00495461"/>
    <w:rsid w:val="0049584C"/>
    <w:rsid w:val="00496D6E"/>
    <w:rsid w:val="0049700E"/>
    <w:rsid w:val="004A0A49"/>
    <w:rsid w:val="004A108D"/>
    <w:rsid w:val="004A1845"/>
    <w:rsid w:val="004A19B8"/>
    <w:rsid w:val="004A27B4"/>
    <w:rsid w:val="004A28BC"/>
    <w:rsid w:val="004A3D5F"/>
    <w:rsid w:val="004A5695"/>
    <w:rsid w:val="004A74F8"/>
    <w:rsid w:val="004A7C46"/>
    <w:rsid w:val="004B0760"/>
    <w:rsid w:val="004B1BF4"/>
    <w:rsid w:val="004B2C57"/>
    <w:rsid w:val="004B356D"/>
    <w:rsid w:val="004B3FCC"/>
    <w:rsid w:val="004B5079"/>
    <w:rsid w:val="004B5356"/>
    <w:rsid w:val="004B6513"/>
    <w:rsid w:val="004B690C"/>
    <w:rsid w:val="004B6B88"/>
    <w:rsid w:val="004C1260"/>
    <w:rsid w:val="004C14FD"/>
    <w:rsid w:val="004C1FCA"/>
    <w:rsid w:val="004C38B2"/>
    <w:rsid w:val="004C44B4"/>
    <w:rsid w:val="004C4E57"/>
    <w:rsid w:val="004C5DD1"/>
    <w:rsid w:val="004C6270"/>
    <w:rsid w:val="004D05E4"/>
    <w:rsid w:val="004D163B"/>
    <w:rsid w:val="004D1B8A"/>
    <w:rsid w:val="004D2385"/>
    <w:rsid w:val="004D2F0D"/>
    <w:rsid w:val="004D4471"/>
    <w:rsid w:val="004D59FB"/>
    <w:rsid w:val="004D62D7"/>
    <w:rsid w:val="004E1D8A"/>
    <w:rsid w:val="004E2F00"/>
    <w:rsid w:val="004E3D0B"/>
    <w:rsid w:val="004E4D7E"/>
    <w:rsid w:val="004E4EE0"/>
    <w:rsid w:val="004E5744"/>
    <w:rsid w:val="004E609B"/>
    <w:rsid w:val="004E7A7F"/>
    <w:rsid w:val="004F12D0"/>
    <w:rsid w:val="004F1D81"/>
    <w:rsid w:val="004F2AC8"/>
    <w:rsid w:val="004F3D3F"/>
    <w:rsid w:val="004F41BC"/>
    <w:rsid w:val="004F560F"/>
    <w:rsid w:val="004F723C"/>
    <w:rsid w:val="004F7AFD"/>
    <w:rsid w:val="00500356"/>
    <w:rsid w:val="00500D40"/>
    <w:rsid w:val="005023AF"/>
    <w:rsid w:val="005023F6"/>
    <w:rsid w:val="005030E4"/>
    <w:rsid w:val="00503D45"/>
    <w:rsid w:val="005043B5"/>
    <w:rsid w:val="00505092"/>
    <w:rsid w:val="005053E3"/>
    <w:rsid w:val="005064E4"/>
    <w:rsid w:val="00506590"/>
    <w:rsid w:val="00506FF6"/>
    <w:rsid w:val="005100C9"/>
    <w:rsid w:val="00511E68"/>
    <w:rsid w:val="00512378"/>
    <w:rsid w:val="00512974"/>
    <w:rsid w:val="00514281"/>
    <w:rsid w:val="00514773"/>
    <w:rsid w:val="005147C1"/>
    <w:rsid w:val="005149DD"/>
    <w:rsid w:val="00515DE1"/>
    <w:rsid w:val="00517215"/>
    <w:rsid w:val="00517297"/>
    <w:rsid w:val="00517AD7"/>
    <w:rsid w:val="00517B88"/>
    <w:rsid w:val="005206C3"/>
    <w:rsid w:val="005209A4"/>
    <w:rsid w:val="00520CAF"/>
    <w:rsid w:val="00523380"/>
    <w:rsid w:val="005264B4"/>
    <w:rsid w:val="00531255"/>
    <w:rsid w:val="00532409"/>
    <w:rsid w:val="00532C51"/>
    <w:rsid w:val="00533332"/>
    <w:rsid w:val="00533D2B"/>
    <w:rsid w:val="0053501F"/>
    <w:rsid w:val="00535276"/>
    <w:rsid w:val="005401D3"/>
    <w:rsid w:val="00541E98"/>
    <w:rsid w:val="00542CEA"/>
    <w:rsid w:val="00543D7D"/>
    <w:rsid w:val="00543F5C"/>
    <w:rsid w:val="00543FDA"/>
    <w:rsid w:val="005442D0"/>
    <w:rsid w:val="005450D0"/>
    <w:rsid w:val="005474C8"/>
    <w:rsid w:val="00552569"/>
    <w:rsid w:val="00552972"/>
    <w:rsid w:val="00552DEF"/>
    <w:rsid w:val="0055338E"/>
    <w:rsid w:val="00555299"/>
    <w:rsid w:val="00556283"/>
    <w:rsid w:val="00556597"/>
    <w:rsid w:val="005567C9"/>
    <w:rsid w:val="00556A95"/>
    <w:rsid w:val="00556BDB"/>
    <w:rsid w:val="005607A3"/>
    <w:rsid w:val="00560CA8"/>
    <w:rsid w:val="005633D5"/>
    <w:rsid w:val="00563858"/>
    <w:rsid w:val="00565522"/>
    <w:rsid w:val="005659CE"/>
    <w:rsid w:val="00570AEA"/>
    <w:rsid w:val="0057140D"/>
    <w:rsid w:val="0057218E"/>
    <w:rsid w:val="0057255C"/>
    <w:rsid w:val="00574252"/>
    <w:rsid w:val="00574433"/>
    <w:rsid w:val="0058072A"/>
    <w:rsid w:val="00581F80"/>
    <w:rsid w:val="00582A3B"/>
    <w:rsid w:val="00582C37"/>
    <w:rsid w:val="00583902"/>
    <w:rsid w:val="0058644C"/>
    <w:rsid w:val="00586D9F"/>
    <w:rsid w:val="00587294"/>
    <w:rsid w:val="005904F9"/>
    <w:rsid w:val="0059215B"/>
    <w:rsid w:val="00593026"/>
    <w:rsid w:val="0059448D"/>
    <w:rsid w:val="00595809"/>
    <w:rsid w:val="0059590C"/>
    <w:rsid w:val="005A037A"/>
    <w:rsid w:val="005A0A52"/>
    <w:rsid w:val="005A0CED"/>
    <w:rsid w:val="005A28EA"/>
    <w:rsid w:val="005A3FF5"/>
    <w:rsid w:val="005A4EEB"/>
    <w:rsid w:val="005A5F98"/>
    <w:rsid w:val="005A6D00"/>
    <w:rsid w:val="005A7075"/>
    <w:rsid w:val="005A7137"/>
    <w:rsid w:val="005B131C"/>
    <w:rsid w:val="005B3451"/>
    <w:rsid w:val="005B4082"/>
    <w:rsid w:val="005B4C44"/>
    <w:rsid w:val="005B5712"/>
    <w:rsid w:val="005B7111"/>
    <w:rsid w:val="005C05D1"/>
    <w:rsid w:val="005C1327"/>
    <w:rsid w:val="005C2519"/>
    <w:rsid w:val="005C26E5"/>
    <w:rsid w:val="005C441C"/>
    <w:rsid w:val="005C5892"/>
    <w:rsid w:val="005C6494"/>
    <w:rsid w:val="005C6E3D"/>
    <w:rsid w:val="005C7976"/>
    <w:rsid w:val="005C7EDA"/>
    <w:rsid w:val="005D57BB"/>
    <w:rsid w:val="005D5CC3"/>
    <w:rsid w:val="005E16E2"/>
    <w:rsid w:val="005F2FC3"/>
    <w:rsid w:val="005F3B7C"/>
    <w:rsid w:val="005F3FDB"/>
    <w:rsid w:val="005F51A8"/>
    <w:rsid w:val="005F731E"/>
    <w:rsid w:val="005F777E"/>
    <w:rsid w:val="00600897"/>
    <w:rsid w:val="00601953"/>
    <w:rsid w:val="00601F58"/>
    <w:rsid w:val="00602882"/>
    <w:rsid w:val="00602DBA"/>
    <w:rsid w:val="00605B58"/>
    <w:rsid w:val="006072BB"/>
    <w:rsid w:val="0060777C"/>
    <w:rsid w:val="00610680"/>
    <w:rsid w:val="00610812"/>
    <w:rsid w:val="00610909"/>
    <w:rsid w:val="00611ACC"/>
    <w:rsid w:val="00612950"/>
    <w:rsid w:val="00612F1F"/>
    <w:rsid w:val="00614CB1"/>
    <w:rsid w:val="0061571E"/>
    <w:rsid w:val="0061649F"/>
    <w:rsid w:val="00617BF1"/>
    <w:rsid w:val="00621634"/>
    <w:rsid w:val="0062192F"/>
    <w:rsid w:val="00621E3F"/>
    <w:rsid w:val="00627DBC"/>
    <w:rsid w:val="00630014"/>
    <w:rsid w:val="00630355"/>
    <w:rsid w:val="00630703"/>
    <w:rsid w:val="00630A7F"/>
    <w:rsid w:val="00630D3A"/>
    <w:rsid w:val="006320FD"/>
    <w:rsid w:val="00632498"/>
    <w:rsid w:val="006337F1"/>
    <w:rsid w:val="006343F2"/>
    <w:rsid w:val="00634412"/>
    <w:rsid w:val="00634D0F"/>
    <w:rsid w:val="0063525F"/>
    <w:rsid w:val="006361A1"/>
    <w:rsid w:val="0063640B"/>
    <w:rsid w:val="00637490"/>
    <w:rsid w:val="0063794A"/>
    <w:rsid w:val="00640790"/>
    <w:rsid w:val="00640C8A"/>
    <w:rsid w:val="00644016"/>
    <w:rsid w:val="00645A2C"/>
    <w:rsid w:val="006468E2"/>
    <w:rsid w:val="00647BAB"/>
    <w:rsid w:val="00647BF0"/>
    <w:rsid w:val="00652E2A"/>
    <w:rsid w:val="00652E5E"/>
    <w:rsid w:val="00654BB9"/>
    <w:rsid w:val="0065522E"/>
    <w:rsid w:val="0065527D"/>
    <w:rsid w:val="00655B08"/>
    <w:rsid w:val="00656DE3"/>
    <w:rsid w:val="00657D62"/>
    <w:rsid w:val="00660575"/>
    <w:rsid w:val="00661DA5"/>
    <w:rsid w:val="00661E41"/>
    <w:rsid w:val="00663373"/>
    <w:rsid w:val="0066374A"/>
    <w:rsid w:val="00663C4E"/>
    <w:rsid w:val="00664DA4"/>
    <w:rsid w:val="00666F86"/>
    <w:rsid w:val="00670721"/>
    <w:rsid w:val="00670D97"/>
    <w:rsid w:val="0067110C"/>
    <w:rsid w:val="00671B1D"/>
    <w:rsid w:val="00671B3A"/>
    <w:rsid w:val="00672192"/>
    <w:rsid w:val="00673601"/>
    <w:rsid w:val="00675B6E"/>
    <w:rsid w:val="006770CB"/>
    <w:rsid w:val="006810DA"/>
    <w:rsid w:val="00682C29"/>
    <w:rsid w:val="00683AC2"/>
    <w:rsid w:val="00684200"/>
    <w:rsid w:val="00685DBB"/>
    <w:rsid w:val="006863D4"/>
    <w:rsid w:val="00686F9B"/>
    <w:rsid w:val="006915F6"/>
    <w:rsid w:val="00691852"/>
    <w:rsid w:val="00692273"/>
    <w:rsid w:val="00693163"/>
    <w:rsid w:val="00693985"/>
    <w:rsid w:val="00693ADB"/>
    <w:rsid w:val="006940B6"/>
    <w:rsid w:val="00695568"/>
    <w:rsid w:val="00695B1F"/>
    <w:rsid w:val="00695FD6"/>
    <w:rsid w:val="00697603"/>
    <w:rsid w:val="006A1695"/>
    <w:rsid w:val="006A1C09"/>
    <w:rsid w:val="006A1CB9"/>
    <w:rsid w:val="006A2F65"/>
    <w:rsid w:val="006A3772"/>
    <w:rsid w:val="006A3A3F"/>
    <w:rsid w:val="006A5643"/>
    <w:rsid w:val="006A6BD8"/>
    <w:rsid w:val="006A6FE9"/>
    <w:rsid w:val="006B0B35"/>
    <w:rsid w:val="006B1F43"/>
    <w:rsid w:val="006B2440"/>
    <w:rsid w:val="006B276C"/>
    <w:rsid w:val="006B2867"/>
    <w:rsid w:val="006B6DAE"/>
    <w:rsid w:val="006B7C50"/>
    <w:rsid w:val="006C067F"/>
    <w:rsid w:val="006C0F97"/>
    <w:rsid w:val="006C0FD6"/>
    <w:rsid w:val="006C0FE0"/>
    <w:rsid w:val="006C2176"/>
    <w:rsid w:val="006C298C"/>
    <w:rsid w:val="006C315A"/>
    <w:rsid w:val="006C3B4D"/>
    <w:rsid w:val="006C3B74"/>
    <w:rsid w:val="006C448A"/>
    <w:rsid w:val="006C4CE0"/>
    <w:rsid w:val="006C5254"/>
    <w:rsid w:val="006C77EB"/>
    <w:rsid w:val="006C7EA3"/>
    <w:rsid w:val="006D2220"/>
    <w:rsid w:val="006D43DB"/>
    <w:rsid w:val="006D4FBC"/>
    <w:rsid w:val="006D5340"/>
    <w:rsid w:val="006D6485"/>
    <w:rsid w:val="006D682F"/>
    <w:rsid w:val="006D72C7"/>
    <w:rsid w:val="006E08C1"/>
    <w:rsid w:val="006E0FD5"/>
    <w:rsid w:val="006E18E4"/>
    <w:rsid w:val="006E2D78"/>
    <w:rsid w:val="006E3048"/>
    <w:rsid w:val="006E442E"/>
    <w:rsid w:val="006E5408"/>
    <w:rsid w:val="006E56B5"/>
    <w:rsid w:val="006E597B"/>
    <w:rsid w:val="006E72B4"/>
    <w:rsid w:val="006F04FD"/>
    <w:rsid w:val="006F1E26"/>
    <w:rsid w:val="006F23F8"/>
    <w:rsid w:val="006F2C98"/>
    <w:rsid w:val="006F3236"/>
    <w:rsid w:val="006F338A"/>
    <w:rsid w:val="006F53B0"/>
    <w:rsid w:val="006F5792"/>
    <w:rsid w:val="006F5911"/>
    <w:rsid w:val="006F6929"/>
    <w:rsid w:val="00701337"/>
    <w:rsid w:val="00704B6F"/>
    <w:rsid w:val="00705B94"/>
    <w:rsid w:val="007063A3"/>
    <w:rsid w:val="00707291"/>
    <w:rsid w:val="00707A09"/>
    <w:rsid w:val="00710CF6"/>
    <w:rsid w:val="00711A90"/>
    <w:rsid w:val="0071324B"/>
    <w:rsid w:val="00713A85"/>
    <w:rsid w:val="0071662F"/>
    <w:rsid w:val="0071684B"/>
    <w:rsid w:val="007202BB"/>
    <w:rsid w:val="007221EF"/>
    <w:rsid w:val="007224FC"/>
    <w:rsid w:val="00722EB3"/>
    <w:rsid w:val="00722F6D"/>
    <w:rsid w:val="007250EA"/>
    <w:rsid w:val="00725DA7"/>
    <w:rsid w:val="00725DAE"/>
    <w:rsid w:val="00732128"/>
    <w:rsid w:val="0073404C"/>
    <w:rsid w:val="00735349"/>
    <w:rsid w:val="00740385"/>
    <w:rsid w:val="00742108"/>
    <w:rsid w:val="00742B79"/>
    <w:rsid w:val="007436C0"/>
    <w:rsid w:val="00743F76"/>
    <w:rsid w:val="00745EF4"/>
    <w:rsid w:val="00747793"/>
    <w:rsid w:val="00750793"/>
    <w:rsid w:val="00750C81"/>
    <w:rsid w:val="00751047"/>
    <w:rsid w:val="007525CC"/>
    <w:rsid w:val="00753F18"/>
    <w:rsid w:val="007548DB"/>
    <w:rsid w:val="00755466"/>
    <w:rsid w:val="007558BE"/>
    <w:rsid w:val="00756978"/>
    <w:rsid w:val="007569B4"/>
    <w:rsid w:val="007604D1"/>
    <w:rsid w:val="007614B7"/>
    <w:rsid w:val="00762953"/>
    <w:rsid w:val="00762A99"/>
    <w:rsid w:val="00762C35"/>
    <w:rsid w:val="00763403"/>
    <w:rsid w:val="0076389D"/>
    <w:rsid w:val="00763D76"/>
    <w:rsid w:val="007643BC"/>
    <w:rsid w:val="007649D9"/>
    <w:rsid w:val="00765FFF"/>
    <w:rsid w:val="0076683A"/>
    <w:rsid w:val="007707A7"/>
    <w:rsid w:val="00771497"/>
    <w:rsid w:val="00771AC0"/>
    <w:rsid w:val="00773D00"/>
    <w:rsid w:val="007751FB"/>
    <w:rsid w:val="0077601B"/>
    <w:rsid w:val="00776A2B"/>
    <w:rsid w:val="00777355"/>
    <w:rsid w:val="0077793C"/>
    <w:rsid w:val="00781800"/>
    <w:rsid w:val="00781FF7"/>
    <w:rsid w:val="007824F1"/>
    <w:rsid w:val="00784601"/>
    <w:rsid w:val="00785CBE"/>
    <w:rsid w:val="007868D8"/>
    <w:rsid w:val="00787602"/>
    <w:rsid w:val="0079053B"/>
    <w:rsid w:val="00790905"/>
    <w:rsid w:val="00792E96"/>
    <w:rsid w:val="0079397D"/>
    <w:rsid w:val="0079604E"/>
    <w:rsid w:val="00796432"/>
    <w:rsid w:val="00796E24"/>
    <w:rsid w:val="00797A5A"/>
    <w:rsid w:val="00797A69"/>
    <w:rsid w:val="007A090A"/>
    <w:rsid w:val="007A12E3"/>
    <w:rsid w:val="007A16D9"/>
    <w:rsid w:val="007A1CB0"/>
    <w:rsid w:val="007A22CE"/>
    <w:rsid w:val="007A3A82"/>
    <w:rsid w:val="007A66A3"/>
    <w:rsid w:val="007A69E6"/>
    <w:rsid w:val="007A7BA0"/>
    <w:rsid w:val="007B13B1"/>
    <w:rsid w:val="007B1768"/>
    <w:rsid w:val="007B3CA7"/>
    <w:rsid w:val="007B4492"/>
    <w:rsid w:val="007B4C63"/>
    <w:rsid w:val="007B7472"/>
    <w:rsid w:val="007C0306"/>
    <w:rsid w:val="007C1810"/>
    <w:rsid w:val="007C188C"/>
    <w:rsid w:val="007C1F7B"/>
    <w:rsid w:val="007C2B42"/>
    <w:rsid w:val="007C3C65"/>
    <w:rsid w:val="007C3DF2"/>
    <w:rsid w:val="007C3E1B"/>
    <w:rsid w:val="007C402C"/>
    <w:rsid w:val="007C49B6"/>
    <w:rsid w:val="007C5966"/>
    <w:rsid w:val="007C5E46"/>
    <w:rsid w:val="007C70B2"/>
    <w:rsid w:val="007C72F6"/>
    <w:rsid w:val="007C7827"/>
    <w:rsid w:val="007C78B7"/>
    <w:rsid w:val="007C7AEE"/>
    <w:rsid w:val="007C7B02"/>
    <w:rsid w:val="007D110E"/>
    <w:rsid w:val="007D329B"/>
    <w:rsid w:val="007E15C5"/>
    <w:rsid w:val="007E186F"/>
    <w:rsid w:val="007E2800"/>
    <w:rsid w:val="007E5309"/>
    <w:rsid w:val="007E5BCA"/>
    <w:rsid w:val="007E5E91"/>
    <w:rsid w:val="007E6FDD"/>
    <w:rsid w:val="007E73CD"/>
    <w:rsid w:val="007E78F8"/>
    <w:rsid w:val="007E79F4"/>
    <w:rsid w:val="007F0BDF"/>
    <w:rsid w:val="007F1AB1"/>
    <w:rsid w:val="007F34F6"/>
    <w:rsid w:val="007F4DA8"/>
    <w:rsid w:val="007F5D4C"/>
    <w:rsid w:val="007F7430"/>
    <w:rsid w:val="00800763"/>
    <w:rsid w:val="0080105D"/>
    <w:rsid w:val="00801394"/>
    <w:rsid w:val="00803ADF"/>
    <w:rsid w:val="0080524E"/>
    <w:rsid w:val="0080685D"/>
    <w:rsid w:val="0080739B"/>
    <w:rsid w:val="0080771A"/>
    <w:rsid w:val="00807BD4"/>
    <w:rsid w:val="008115A1"/>
    <w:rsid w:val="00811804"/>
    <w:rsid w:val="00811AC0"/>
    <w:rsid w:val="0081291A"/>
    <w:rsid w:val="00812ABF"/>
    <w:rsid w:val="00813BF3"/>
    <w:rsid w:val="00816F69"/>
    <w:rsid w:val="008170A6"/>
    <w:rsid w:val="00820ABD"/>
    <w:rsid w:val="00820DAA"/>
    <w:rsid w:val="00821438"/>
    <w:rsid w:val="0082279A"/>
    <w:rsid w:val="00822CBC"/>
    <w:rsid w:val="00822EA0"/>
    <w:rsid w:val="00823623"/>
    <w:rsid w:val="00825CCB"/>
    <w:rsid w:val="008260BE"/>
    <w:rsid w:val="00826A20"/>
    <w:rsid w:val="00826E4A"/>
    <w:rsid w:val="00830367"/>
    <w:rsid w:val="00830866"/>
    <w:rsid w:val="00830C88"/>
    <w:rsid w:val="0083173A"/>
    <w:rsid w:val="00831CC6"/>
    <w:rsid w:val="00831ED6"/>
    <w:rsid w:val="00832C4B"/>
    <w:rsid w:val="008333AA"/>
    <w:rsid w:val="00834A97"/>
    <w:rsid w:val="00834C3A"/>
    <w:rsid w:val="00834DA4"/>
    <w:rsid w:val="0083604D"/>
    <w:rsid w:val="008409E7"/>
    <w:rsid w:val="00841769"/>
    <w:rsid w:val="00842A96"/>
    <w:rsid w:val="008437FC"/>
    <w:rsid w:val="00845D34"/>
    <w:rsid w:val="00847F93"/>
    <w:rsid w:val="00852844"/>
    <w:rsid w:val="00852849"/>
    <w:rsid w:val="00854C47"/>
    <w:rsid w:val="008552AE"/>
    <w:rsid w:val="0085628D"/>
    <w:rsid w:val="008567C2"/>
    <w:rsid w:val="0086031D"/>
    <w:rsid w:val="008605E8"/>
    <w:rsid w:val="008611C1"/>
    <w:rsid w:val="008611F3"/>
    <w:rsid w:val="00861E39"/>
    <w:rsid w:val="00861FB4"/>
    <w:rsid w:val="00865BF6"/>
    <w:rsid w:val="0086608E"/>
    <w:rsid w:val="00866B12"/>
    <w:rsid w:val="00867283"/>
    <w:rsid w:val="008678D2"/>
    <w:rsid w:val="00870494"/>
    <w:rsid w:val="00870F07"/>
    <w:rsid w:val="008751D2"/>
    <w:rsid w:val="00876587"/>
    <w:rsid w:val="008816A4"/>
    <w:rsid w:val="0088201C"/>
    <w:rsid w:val="008825EC"/>
    <w:rsid w:val="00882BC7"/>
    <w:rsid w:val="00883965"/>
    <w:rsid w:val="00883AEE"/>
    <w:rsid w:val="00883ED7"/>
    <w:rsid w:val="00884419"/>
    <w:rsid w:val="008848D1"/>
    <w:rsid w:val="00885BAA"/>
    <w:rsid w:val="00886063"/>
    <w:rsid w:val="00886AEB"/>
    <w:rsid w:val="00886CCA"/>
    <w:rsid w:val="00887EF8"/>
    <w:rsid w:val="00891366"/>
    <w:rsid w:val="00894B08"/>
    <w:rsid w:val="008958B1"/>
    <w:rsid w:val="00895BFC"/>
    <w:rsid w:val="0089666C"/>
    <w:rsid w:val="00896841"/>
    <w:rsid w:val="00896906"/>
    <w:rsid w:val="008A026D"/>
    <w:rsid w:val="008A1602"/>
    <w:rsid w:val="008A1BDF"/>
    <w:rsid w:val="008A39E8"/>
    <w:rsid w:val="008A4788"/>
    <w:rsid w:val="008A5940"/>
    <w:rsid w:val="008A5D0B"/>
    <w:rsid w:val="008A6359"/>
    <w:rsid w:val="008A7900"/>
    <w:rsid w:val="008B006B"/>
    <w:rsid w:val="008B123F"/>
    <w:rsid w:val="008B1BFE"/>
    <w:rsid w:val="008B2A64"/>
    <w:rsid w:val="008B5AF8"/>
    <w:rsid w:val="008B62CD"/>
    <w:rsid w:val="008C017F"/>
    <w:rsid w:val="008C13A0"/>
    <w:rsid w:val="008C1526"/>
    <w:rsid w:val="008C2344"/>
    <w:rsid w:val="008C3148"/>
    <w:rsid w:val="008C467C"/>
    <w:rsid w:val="008C5DF5"/>
    <w:rsid w:val="008C5F90"/>
    <w:rsid w:val="008C7761"/>
    <w:rsid w:val="008D12F3"/>
    <w:rsid w:val="008D1488"/>
    <w:rsid w:val="008D2A71"/>
    <w:rsid w:val="008D46BB"/>
    <w:rsid w:val="008D6D5C"/>
    <w:rsid w:val="008E0837"/>
    <w:rsid w:val="008E114E"/>
    <w:rsid w:val="008E1BFE"/>
    <w:rsid w:val="008E27C7"/>
    <w:rsid w:val="008E2EB7"/>
    <w:rsid w:val="008E34C2"/>
    <w:rsid w:val="008E6EBD"/>
    <w:rsid w:val="008F059D"/>
    <w:rsid w:val="008F09CF"/>
    <w:rsid w:val="008F0A3A"/>
    <w:rsid w:val="008F2E6E"/>
    <w:rsid w:val="008F4BA3"/>
    <w:rsid w:val="008F684C"/>
    <w:rsid w:val="008F6C71"/>
    <w:rsid w:val="0090061E"/>
    <w:rsid w:val="009007AC"/>
    <w:rsid w:val="00901B40"/>
    <w:rsid w:val="00904115"/>
    <w:rsid w:val="0090478C"/>
    <w:rsid w:val="00905455"/>
    <w:rsid w:val="009069C9"/>
    <w:rsid w:val="00906AE0"/>
    <w:rsid w:val="0090730A"/>
    <w:rsid w:val="00907982"/>
    <w:rsid w:val="00911FE3"/>
    <w:rsid w:val="009134F3"/>
    <w:rsid w:val="00913756"/>
    <w:rsid w:val="00914ABF"/>
    <w:rsid w:val="00915F37"/>
    <w:rsid w:val="00915F96"/>
    <w:rsid w:val="0091672D"/>
    <w:rsid w:val="00916A31"/>
    <w:rsid w:val="00916D65"/>
    <w:rsid w:val="0091763D"/>
    <w:rsid w:val="0091771C"/>
    <w:rsid w:val="00921538"/>
    <w:rsid w:val="009234A8"/>
    <w:rsid w:val="00923C4A"/>
    <w:rsid w:val="009260B3"/>
    <w:rsid w:val="00927B55"/>
    <w:rsid w:val="00930153"/>
    <w:rsid w:val="00930A51"/>
    <w:rsid w:val="00930F99"/>
    <w:rsid w:val="009310E8"/>
    <w:rsid w:val="00932373"/>
    <w:rsid w:val="0093340B"/>
    <w:rsid w:val="0093419F"/>
    <w:rsid w:val="00934B4C"/>
    <w:rsid w:val="00934B67"/>
    <w:rsid w:val="00934C37"/>
    <w:rsid w:val="009354D7"/>
    <w:rsid w:val="00935CF0"/>
    <w:rsid w:val="009369A9"/>
    <w:rsid w:val="00937495"/>
    <w:rsid w:val="00940212"/>
    <w:rsid w:val="0094055F"/>
    <w:rsid w:val="009407D3"/>
    <w:rsid w:val="009416BE"/>
    <w:rsid w:val="009433B4"/>
    <w:rsid w:val="0094470E"/>
    <w:rsid w:val="009460E0"/>
    <w:rsid w:val="00952124"/>
    <w:rsid w:val="00952869"/>
    <w:rsid w:val="009556DC"/>
    <w:rsid w:val="00955931"/>
    <w:rsid w:val="00955C7D"/>
    <w:rsid w:val="00956693"/>
    <w:rsid w:val="009579EB"/>
    <w:rsid w:val="00957ED4"/>
    <w:rsid w:val="00960C6E"/>
    <w:rsid w:val="009615CA"/>
    <w:rsid w:val="00964480"/>
    <w:rsid w:val="00964A94"/>
    <w:rsid w:val="009663CA"/>
    <w:rsid w:val="00967C3F"/>
    <w:rsid w:val="0097386F"/>
    <w:rsid w:val="00973960"/>
    <w:rsid w:val="009742FB"/>
    <w:rsid w:val="009757A9"/>
    <w:rsid w:val="00975A53"/>
    <w:rsid w:val="00976F88"/>
    <w:rsid w:val="009802A6"/>
    <w:rsid w:val="00980697"/>
    <w:rsid w:val="00980AED"/>
    <w:rsid w:val="00981365"/>
    <w:rsid w:val="0098138B"/>
    <w:rsid w:val="00981947"/>
    <w:rsid w:val="00981A50"/>
    <w:rsid w:val="0098220D"/>
    <w:rsid w:val="009824D2"/>
    <w:rsid w:val="0098256A"/>
    <w:rsid w:val="00982D9E"/>
    <w:rsid w:val="00983760"/>
    <w:rsid w:val="009838C9"/>
    <w:rsid w:val="00984AFE"/>
    <w:rsid w:val="00985426"/>
    <w:rsid w:val="00985CDE"/>
    <w:rsid w:val="00986B8C"/>
    <w:rsid w:val="00987518"/>
    <w:rsid w:val="00987B15"/>
    <w:rsid w:val="009900DC"/>
    <w:rsid w:val="00990218"/>
    <w:rsid w:val="009906A2"/>
    <w:rsid w:val="00990AC9"/>
    <w:rsid w:val="00992D2E"/>
    <w:rsid w:val="00993B44"/>
    <w:rsid w:val="00993B48"/>
    <w:rsid w:val="00993B96"/>
    <w:rsid w:val="00995BAF"/>
    <w:rsid w:val="009962DF"/>
    <w:rsid w:val="0099661B"/>
    <w:rsid w:val="0099690A"/>
    <w:rsid w:val="009971E9"/>
    <w:rsid w:val="009A495B"/>
    <w:rsid w:val="009A624A"/>
    <w:rsid w:val="009B1E09"/>
    <w:rsid w:val="009B279F"/>
    <w:rsid w:val="009B31D8"/>
    <w:rsid w:val="009B463D"/>
    <w:rsid w:val="009B5370"/>
    <w:rsid w:val="009B66D3"/>
    <w:rsid w:val="009C0A30"/>
    <w:rsid w:val="009C1845"/>
    <w:rsid w:val="009C231E"/>
    <w:rsid w:val="009C2BA8"/>
    <w:rsid w:val="009C425F"/>
    <w:rsid w:val="009C45DE"/>
    <w:rsid w:val="009C4B3E"/>
    <w:rsid w:val="009C50C5"/>
    <w:rsid w:val="009C5455"/>
    <w:rsid w:val="009C5BA5"/>
    <w:rsid w:val="009C7284"/>
    <w:rsid w:val="009C736D"/>
    <w:rsid w:val="009C74D7"/>
    <w:rsid w:val="009D0897"/>
    <w:rsid w:val="009D0FED"/>
    <w:rsid w:val="009D19B1"/>
    <w:rsid w:val="009D203E"/>
    <w:rsid w:val="009D2CA2"/>
    <w:rsid w:val="009D34A2"/>
    <w:rsid w:val="009D4530"/>
    <w:rsid w:val="009D52FC"/>
    <w:rsid w:val="009D5B25"/>
    <w:rsid w:val="009D6414"/>
    <w:rsid w:val="009D69DA"/>
    <w:rsid w:val="009D6CC9"/>
    <w:rsid w:val="009D790E"/>
    <w:rsid w:val="009E29B2"/>
    <w:rsid w:val="009E2E60"/>
    <w:rsid w:val="009E30F1"/>
    <w:rsid w:val="009E3B26"/>
    <w:rsid w:val="009E420E"/>
    <w:rsid w:val="009E43A3"/>
    <w:rsid w:val="009E599C"/>
    <w:rsid w:val="009F0830"/>
    <w:rsid w:val="009F1BF6"/>
    <w:rsid w:val="009F225D"/>
    <w:rsid w:val="009F38C7"/>
    <w:rsid w:val="009F3F95"/>
    <w:rsid w:val="009F477F"/>
    <w:rsid w:val="009F6672"/>
    <w:rsid w:val="00A02311"/>
    <w:rsid w:val="00A02334"/>
    <w:rsid w:val="00A03F6F"/>
    <w:rsid w:val="00A044AD"/>
    <w:rsid w:val="00A062C1"/>
    <w:rsid w:val="00A07512"/>
    <w:rsid w:val="00A1056E"/>
    <w:rsid w:val="00A10B02"/>
    <w:rsid w:val="00A10E20"/>
    <w:rsid w:val="00A1170A"/>
    <w:rsid w:val="00A136B7"/>
    <w:rsid w:val="00A13F31"/>
    <w:rsid w:val="00A14919"/>
    <w:rsid w:val="00A14C28"/>
    <w:rsid w:val="00A1512B"/>
    <w:rsid w:val="00A15F23"/>
    <w:rsid w:val="00A16D75"/>
    <w:rsid w:val="00A2168A"/>
    <w:rsid w:val="00A2281C"/>
    <w:rsid w:val="00A22F48"/>
    <w:rsid w:val="00A23133"/>
    <w:rsid w:val="00A23DC8"/>
    <w:rsid w:val="00A244EC"/>
    <w:rsid w:val="00A25F12"/>
    <w:rsid w:val="00A2633E"/>
    <w:rsid w:val="00A2671B"/>
    <w:rsid w:val="00A306AE"/>
    <w:rsid w:val="00A31862"/>
    <w:rsid w:val="00A318FB"/>
    <w:rsid w:val="00A3195B"/>
    <w:rsid w:val="00A3210B"/>
    <w:rsid w:val="00A32B98"/>
    <w:rsid w:val="00A3451D"/>
    <w:rsid w:val="00A34956"/>
    <w:rsid w:val="00A351F4"/>
    <w:rsid w:val="00A363DB"/>
    <w:rsid w:val="00A373CC"/>
    <w:rsid w:val="00A37C51"/>
    <w:rsid w:val="00A37EE8"/>
    <w:rsid w:val="00A42285"/>
    <w:rsid w:val="00A46174"/>
    <w:rsid w:val="00A46208"/>
    <w:rsid w:val="00A474C8"/>
    <w:rsid w:val="00A5268E"/>
    <w:rsid w:val="00A52AF1"/>
    <w:rsid w:val="00A5356E"/>
    <w:rsid w:val="00A535FB"/>
    <w:rsid w:val="00A53910"/>
    <w:rsid w:val="00A53C83"/>
    <w:rsid w:val="00A54C75"/>
    <w:rsid w:val="00A54D39"/>
    <w:rsid w:val="00A5798A"/>
    <w:rsid w:val="00A618C9"/>
    <w:rsid w:val="00A61949"/>
    <w:rsid w:val="00A61F0D"/>
    <w:rsid w:val="00A62F03"/>
    <w:rsid w:val="00A6328F"/>
    <w:rsid w:val="00A635B2"/>
    <w:rsid w:val="00A63C5A"/>
    <w:rsid w:val="00A63EC6"/>
    <w:rsid w:val="00A65372"/>
    <w:rsid w:val="00A655ED"/>
    <w:rsid w:val="00A656CE"/>
    <w:rsid w:val="00A660F5"/>
    <w:rsid w:val="00A66829"/>
    <w:rsid w:val="00A66BFA"/>
    <w:rsid w:val="00A70769"/>
    <w:rsid w:val="00A722A3"/>
    <w:rsid w:val="00A731C6"/>
    <w:rsid w:val="00A73394"/>
    <w:rsid w:val="00A73420"/>
    <w:rsid w:val="00A74047"/>
    <w:rsid w:val="00A74965"/>
    <w:rsid w:val="00A80A22"/>
    <w:rsid w:val="00A818DA"/>
    <w:rsid w:val="00A82C43"/>
    <w:rsid w:val="00A83843"/>
    <w:rsid w:val="00A841B1"/>
    <w:rsid w:val="00A84BCB"/>
    <w:rsid w:val="00A8540F"/>
    <w:rsid w:val="00A856EC"/>
    <w:rsid w:val="00A85FAB"/>
    <w:rsid w:val="00A86138"/>
    <w:rsid w:val="00A91FD1"/>
    <w:rsid w:val="00A948E3"/>
    <w:rsid w:val="00A94F5D"/>
    <w:rsid w:val="00A95286"/>
    <w:rsid w:val="00A9567C"/>
    <w:rsid w:val="00A95FEA"/>
    <w:rsid w:val="00A972F6"/>
    <w:rsid w:val="00AA01B4"/>
    <w:rsid w:val="00AA0756"/>
    <w:rsid w:val="00AA16E9"/>
    <w:rsid w:val="00AA24CC"/>
    <w:rsid w:val="00AA2931"/>
    <w:rsid w:val="00AA2C49"/>
    <w:rsid w:val="00AA3AFB"/>
    <w:rsid w:val="00AA4966"/>
    <w:rsid w:val="00AA520D"/>
    <w:rsid w:val="00AA58C1"/>
    <w:rsid w:val="00AA6206"/>
    <w:rsid w:val="00AA62ED"/>
    <w:rsid w:val="00AA6D0E"/>
    <w:rsid w:val="00AA7A33"/>
    <w:rsid w:val="00AB0AE4"/>
    <w:rsid w:val="00AB1897"/>
    <w:rsid w:val="00AB48BF"/>
    <w:rsid w:val="00AB6013"/>
    <w:rsid w:val="00AB75AA"/>
    <w:rsid w:val="00AC0909"/>
    <w:rsid w:val="00AC3686"/>
    <w:rsid w:val="00AC3E71"/>
    <w:rsid w:val="00AC467A"/>
    <w:rsid w:val="00AC470C"/>
    <w:rsid w:val="00AC4C5D"/>
    <w:rsid w:val="00AC6E81"/>
    <w:rsid w:val="00AC7574"/>
    <w:rsid w:val="00AD0F77"/>
    <w:rsid w:val="00AD1EB2"/>
    <w:rsid w:val="00AD250B"/>
    <w:rsid w:val="00AD48A5"/>
    <w:rsid w:val="00AD5903"/>
    <w:rsid w:val="00AD62E1"/>
    <w:rsid w:val="00AD6626"/>
    <w:rsid w:val="00AD7158"/>
    <w:rsid w:val="00AD7D63"/>
    <w:rsid w:val="00AE0773"/>
    <w:rsid w:val="00AE146D"/>
    <w:rsid w:val="00AE24A6"/>
    <w:rsid w:val="00AE26D8"/>
    <w:rsid w:val="00AE33F6"/>
    <w:rsid w:val="00AE677A"/>
    <w:rsid w:val="00AE7FB1"/>
    <w:rsid w:val="00AF1353"/>
    <w:rsid w:val="00AF1A92"/>
    <w:rsid w:val="00AF1C43"/>
    <w:rsid w:val="00AF1DA4"/>
    <w:rsid w:val="00AF390F"/>
    <w:rsid w:val="00AF39F5"/>
    <w:rsid w:val="00AF3CF2"/>
    <w:rsid w:val="00AF457D"/>
    <w:rsid w:val="00AF4C0A"/>
    <w:rsid w:val="00AF5D4F"/>
    <w:rsid w:val="00AF629D"/>
    <w:rsid w:val="00AF71A4"/>
    <w:rsid w:val="00AF790E"/>
    <w:rsid w:val="00AF7948"/>
    <w:rsid w:val="00B0268D"/>
    <w:rsid w:val="00B0384B"/>
    <w:rsid w:val="00B04078"/>
    <w:rsid w:val="00B04626"/>
    <w:rsid w:val="00B060B0"/>
    <w:rsid w:val="00B064D9"/>
    <w:rsid w:val="00B070CB"/>
    <w:rsid w:val="00B077C6"/>
    <w:rsid w:val="00B137C1"/>
    <w:rsid w:val="00B1491E"/>
    <w:rsid w:val="00B14A8B"/>
    <w:rsid w:val="00B15D45"/>
    <w:rsid w:val="00B161B5"/>
    <w:rsid w:val="00B16C56"/>
    <w:rsid w:val="00B16E7D"/>
    <w:rsid w:val="00B173F0"/>
    <w:rsid w:val="00B173F8"/>
    <w:rsid w:val="00B17B02"/>
    <w:rsid w:val="00B21B09"/>
    <w:rsid w:val="00B22CB2"/>
    <w:rsid w:val="00B23320"/>
    <w:rsid w:val="00B24443"/>
    <w:rsid w:val="00B24548"/>
    <w:rsid w:val="00B2474D"/>
    <w:rsid w:val="00B257EC"/>
    <w:rsid w:val="00B25BB0"/>
    <w:rsid w:val="00B261EC"/>
    <w:rsid w:val="00B2664F"/>
    <w:rsid w:val="00B26E25"/>
    <w:rsid w:val="00B27CC2"/>
    <w:rsid w:val="00B27D61"/>
    <w:rsid w:val="00B303A1"/>
    <w:rsid w:val="00B30E3A"/>
    <w:rsid w:val="00B32B34"/>
    <w:rsid w:val="00B331C2"/>
    <w:rsid w:val="00B36C03"/>
    <w:rsid w:val="00B37094"/>
    <w:rsid w:val="00B4044C"/>
    <w:rsid w:val="00B413A8"/>
    <w:rsid w:val="00B41486"/>
    <w:rsid w:val="00B42064"/>
    <w:rsid w:val="00B422AA"/>
    <w:rsid w:val="00B452D8"/>
    <w:rsid w:val="00B4568D"/>
    <w:rsid w:val="00B45758"/>
    <w:rsid w:val="00B46290"/>
    <w:rsid w:val="00B50FCE"/>
    <w:rsid w:val="00B51D7E"/>
    <w:rsid w:val="00B5236B"/>
    <w:rsid w:val="00B548B8"/>
    <w:rsid w:val="00B555FE"/>
    <w:rsid w:val="00B57704"/>
    <w:rsid w:val="00B62DA2"/>
    <w:rsid w:val="00B62FAE"/>
    <w:rsid w:val="00B63646"/>
    <w:rsid w:val="00B63988"/>
    <w:rsid w:val="00B63B68"/>
    <w:rsid w:val="00B63C1D"/>
    <w:rsid w:val="00B64748"/>
    <w:rsid w:val="00B6643F"/>
    <w:rsid w:val="00B668B8"/>
    <w:rsid w:val="00B67087"/>
    <w:rsid w:val="00B67184"/>
    <w:rsid w:val="00B703DF"/>
    <w:rsid w:val="00B715BC"/>
    <w:rsid w:val="00B71717"/>
    <w:rsid w:val="00B71A83"/>
    <w:rsid w:val="00B71D3A"/>
    <w:rsid w:val="00B72300"/>
    <w:rsid w:val="00B72884"/>
    <w:rsid w:val="00B72F8A"/>
    <w:rsid w:val="00B76ABF"/>
    <w:rsid w:val="00B77083"/>
    <w:rsid w:val="00B777A7"/>
    <w:rsid w:val="00B77BC1"/>
    <w:rsid w:val="00B81995"/>
    <w:rsid w:val="00B81D2D"/>
    <w:rsid w:val="00B82E6C"/>
    <w:rsid w:val="00B8332D"/>
    <w:rsid w:val="00B83881"/>
    <w:rsid w:val="00B87907"/>
    <w:rsid w:val="00B91ECB"/>
    <w:rsid w:val="00B923BF"/>
    <w:rsid w:val="00B9326E"/>
    <w:rsid w:val="00B932C7"/>
    <w:rsid w:val="00B93F6E"/>
    <w:rsid w:val="00B94B0A"/>
    <w:rsid w:val="00B95524"/>
    <w:rsid w:val="00B95C1F"/>
    <w:rsid w:val="00B95C50"/>
    <w:rsid w:val="00BA012B"/>
    <w:rsid w:val="00BA0E71"/>
    <w:rsid w:val="00BA1374"/>
    <w:rsid w:val="00BA26AF"/>
    <w:rsid w:val="00BA487E"/>
    <w:rsid w:val="00BA4C56"/>
    <w:rsid w:val="00BA4E43"/>
    <w:rsid w:val="00BA5E37"/>
    <w:rsid w:val="00BA7812"/>
    <w:rsid w:val="00BB0E11"/>
    <w:rsid w:val="00BB1427"/>
    <w:rsid w:val="00BB1FAE"/>
    <w:rsid w:val="00BB2D85"/>
    <w:rsid w:val="00BB351B"/>
    <w:rsid w:val="00BB6A25"/>
    <w:rsid w:val="00BB6DD6"/>
    <w:rsid w:val="00BC0165"/>
    <w:rsid w:val="00BC0D95"/>
    <w:rsid w:val="00BC2413"/>
    <w:rsid w:val="00BC321D"/>
    <w:rsid w:val="00BC365D"/>
    <w:rsid w:val="00BC4B94"/>
    <w:rsid w:val="00BC7535"/>
    <w:rsid w:val="00BD0861"/>
    <w:rsid w:val="00BD0ED0"/>
    <w:rsid w:val="00BD2137"/>
    <w:rsid w:val="00BD73AA"/>
    <w:rsid w:val="00BE0817"/>
    <w:rsid w:val="00BE1FD9"/>
    <w:rsid w:val="00BE2B97"/>
    <w:rsid w:val="00BE4C83"/>
    <w:rsid w:val="00BE7B60"/>
    <w:rsid w:val="00BE7D57"/>
    <w:rsid w:val="00BE7EFB"/>
    <w:rsid w:val="00BF04D6"/>
    <w:rsid w:val="00BF05F5"/>
    <w:rsid w:val="00BF19E5"/>
    <w:rsid w:val="00BF373A"/>
    <w:rsid w:val="00BF4B66"/>
    <w:rsid w:val="00BF6127"/>
    <w:rsid w:val="00BF670C"/>
    <w:rsid w:val="00BF72B8"/>
    <w:rsid w:val="00C008E2"/>
    <w:rsid w:val="00C01132"/>
    <w:rsid w:val="00C01766"/>
    <w:rsid w:val="00C023DD"/>
    <w:rsid w:val="00C043B0"/>
    <w:rsid w:val="00C04B1D"/>
    <w:rsid w:val="00C04C90"/>
    <w:rsid w:val="00C04EA1"/>
    <w:rsid w:val="00C054B7"/>
    <w:rsid w:val="00C05EB5"/>
    <w:rsid w:val="00C06FC5"/>
    <w:rsid w:val="00C102FB"/>
    <w:rsid w:val="00C11198"/>
    <w:rsid w:val="00C1186E"/>
    <w:rsid w:val="00C11E63"/>
    <w:rsid w:val="00C12360"/>
    <w:rsid w:val="00C14914"/>
    <w:rsid w:val="00C16B25"/>
    <w:rsid w:val="00C17813"/>
    <w:rsid w:val="00C20B76"/>
    <w:rsid w:val="00C219F7"/>
    <w:rsid w:val="00C21E6D"/>
    <w:rsid w:val="00C22719"/>
    <w:rsid w:val="00C26D62"/>
    <w:rsid w:val="00C27357"/>
    <w:rsid w:val="00C27FBB"/>
    <w:rsid w:val="00C3085A"/>
    <w:rsid w:val="00C32C64"/>
    <w:rsid w:val="00C33380"/>
    <w:rsid w:val="00C33433"/>
    <w:rsid w:val="00C34483"/>
    <w:rsid w:val="00C347F9"/>
    <w:rsid w:val="00C3490B"/>
    <w:rsid w:val="00C359EB"/>
    <w:rsid w:val="00C37011"/>
    <w:rsid w:val="00C37B60"/>
    <w:rsid w:val="00C37F65"/>
    <w:rsid w:val="00C40BFE"/>
    <w:rsid w:val="00C41150"/>
    <w:rsid w:val="00C41318"/>
    <w:rsid w:val="00C4196D"/>
    <w:rsid w:val="00C42169"/>
    <w:rsid w:val="00C43BDB"/>
    <w:rsid w:val="00C44187"/>
    <w:rsid w:val="00C44248"/>
    <w:rsid w:val="00C4599C"/>
    <w:rsid w:val="00C46443"/>
    <w:rsid w:val="00C477E4"/>
    <w:rsid w:val="00C47FF1"/>
    <w:rsid w:val="00C53587"/>
    <w:rsid w:val="00C53B05"/>
    <w:rsid w:val="00C5550D"/>
    <w:rsid w:val="00C55775"/>
    <w:rsid w:val="00C56686"/>
    <w:rsid w:val="00C570E5"/>
    <w:rsid w:val="00C604C8"/>
    <w:rsid w:val="00C613FB"/>
    <w:rsid w:val="00C61C15"/>
    <w:rsid w:val="00C61DD7"/>
    <w:rsid w:val="00C62383"/>
    <w:rsid w:val="00C627C0"/>
    <w:rsid w:val="00C628C6"/>
    <w:rsid w:val="00C633F2"/>
    <w:rsid w:val="00C634AD"/>
    <w:rsid w:val="00C63ECF"/>
    <w:rsid w:val="00C646A5"/>
    <w:rsid w:val="00C64B3B"/>
    <w:rsid w:val="00C65D9B"/>
    <w:rsid w:val="00C6694D"/>
    <w:rsid w:val="00C66EAB"/>
    <w:rsid w:val="00C67723"/>
    <w:rsid w:val="00C67A56"/>
    <w:rsid w:val="00C70E7F"/>
    <w:rsid w:val="00C71E66"/>
    <w:rsid w:val="00C7309C"/>
    <w:rsid w:val="00C7369F"/>
    <w:rsid w:val="00C764EF"/>
    <w:rsid w:val="00C83F1D"/>
    <w:rsid w:val="00C842EB"/>
    <w:rsid w:val="00C85F89"/>
    <w:rsid w:val="00C860D8"/>
    <w:rsid w:val="00C86143"/>
    <w:rsid w:val="00C878E6"/>
    <w:rsid w:val="00C9161A"/>
    <w:rsid w:val="00C92000"/>
    <w:rsid w:val="00C92198"/>
    <w:rsid w:val="00C92419"/>
    <w:rsid w:val="00C926D9"/>
    <w:rsid w:val="00C92F0C"/>
    <w:rsid w:val="00C940E6"/>
    <w:rsid w:val="00C95B63"/>
    <w:rsid w:val="00C95F30"/>
    <w:rsid w:val="00C9620B"/>
    <w:rsid w:val="00CA1334"/>
    <w:rsid w:val="00CA1C24"/>
    <w:rsid w:val="00CA2037"/>
    <w:rsid w:val="00CA22EE"/>
    <w:rsid w:val="00CA3081"/>
    <w:rsid w:val="00CA36DD"/>
    <w:rsid w:val="00CA3F3A"/>
    <w:rsid w:val="00CA4D60"/>
    <w:rsid w:val="00CA4ED9"/>
    <w:rsid w:val="00CA5AA1"/>
    <w:rsid w:val="00CA6614"/>
    <w:rsid w:val="00CB0070"/>
    <w:rsid w:val="00CB1441"/>
    <w:rsid w:val="00CB1CED"/>
    <w:rsid w:val="00CB2AC0"/>
    <w:rsid w:val="00CB2FB9"/>
    <w:rsid w:val="00CB3D51"/>
    <w:rsid w:val="00CC18A3"/>
    <w:rsid w:val="00CC1A09"/>
    <w:rsid w:val="00CC32AF"/>
    <w:rsid w:val="00CC3A96"/>
    <w:rsid w:val="00CC48C5"/>
    <w:rsid w:val="00CC54EB"/>
    <w:rsid w:val="00CC65CE"/>
    <w:rsid w:val="00CC6A02"/>
    <w:rsid w:val="00CC6DF3"/>
    <w:rsid w:val="00CC7308"/>
    <w:rsid w:val="00CC74BD"/>
    <w:rsid w:val="00CC757A"/>
    <w:rsid w:val="00CC79A5"/>
    <w:rsid w:val="00CD0065"/>
    <w:rsid w:val="00CD1E48"/>
    <w:rsid w:val="00CD203F"/>
    <w:rsid w:val="00CD2A28"/>
    <w:rsid w:val="00CD3C82"/>
    <w:rsid w:val="00CD3EFF"/>
    <w:rsid w:val="00CD3F79"/>
    <w:rsid w:val="00CD55A6"/>
    <w:rsid w:val="00CD5B46"/>
    <w:rsid w:val="00CD5C65"/>
    <w:rsid w:val="00CD7362"/>
    <w:rsid w:val="00CD7C6B"/>
    <w:rsid w:val="00CE117A"/>
    <w:rsid w:val="00CE2AEF"/>
    <w:rsid w:val="00CE702C"/>
    <w:rsid w:val="00CE7648"/>
    <w:rsid w:val="00CF09DB"/>
    <w:rsid w:val="00CF2543"/>
    <w:rsid w:val="00D01D4F"/>
    <w:rsid w:val="00D03160"/>
    <w:rsid w:val="00D0450F"/>
    <w:rsid w:val="00D057C6"/>
    <w:rsid w:val="00D05A10"/>
    <w:rsid w:val="00D07AB1"/>
    <w:rsid w:val="00D10327"/>
    <w:rsid w:val="00D105F7"/>
    <w:rsid w:val="00D112EE"/>
    <w:rsid w:val="00D115B9"/>
    <w:rsid w:val="00D139FB"/>
    <w:rsid w:val="00D13A7C"/>
    <w:rsid w:val="00D1580F"/>
    <w:rsid w:val="00D16F2F"/>
    <w:rsid w:val="00D20B86"/>
    <w:rsid w:val="00D21395"/>
    <w:rsid w:val="00D22EAC"/>
    <w:rsid w:val="00D25E1A"/>
    <w:rsid w:val="00D2614F"/>
    <w:rsid w:val="00D273E5"/>
    <w:rsid w:val="00D279F5"/>
    <w:rsid w:val="00D27F49"/>
    <w:rsid w:val="00D30255"/>
    <w:rsid w:val="00D317EA"/>
    <w:rsid w:val="00D322B7"/>
    <w:rsid w:val="00D32E49"/>
    <w:rsid w:val="00D340AF"/>
    <w:rsid w:val="00D3551B"/>
    <w:rsid w:val="00D3556D"/>
    <w:rsid w:val="00D377C9"/>
    <w:rsid w:val="00D37D1E"/>
    <w:rsid w:val="00D37F78"/>
    <w:rsid w:val="00D4005D"/>
    <w:rsid w:val="00D40AD0"/>
    <w:rsid w:val="00D41001"/>
    <w:rsid w:val="00D42F20"/>
    <w:rsid w:val="00D47622"/>
    <w:rsid w:val="00D47EF4"/>
    <w:rsid w:val="00D52023"/>
    <w:rsid w:val="00D52551"/>
    <w:rsid w:val="00D5314B"/>
    <w:rsid w:val="00D5410E"/>
    <w:rsid w:val="00D60259"/>
    <w:rsid w:val="00D60D1B"/>
    <w:rsid w:val="00D615BD"/>
    <w:rsid w:val="00D61A5B"/>
    <w:rsid w:val="00D61C0B"/>
    <w:rsid w:val="00D627E7"/>
    <w:rsid w:val="00D63772"/>
    <w:rsid w:val="00D63C0F"/>
    <w:rsid w:val="00D654A5"/>
    <w:rsid w:val="00D666C8"/>
    <w:rsid w:val="00D66BE1"/>
    <w:rsid w:val="00D7151D"/>
    <w:rsid w:val="00D7193F"/>
    <w:rsid w:val="00D721DE"/>
    <w:rsid w:val="00D72A6F"/>
    <w:rsid w:val="00D741AC"/>
    <w:rsid w:val="00D74B44"/>
    <w:rsid w:val="00D75188"/>
    <w:rsid w:val="00D754A9"/>
    <w:rsid w:val="00D76D43"/>
    <w:rsid w:val="00D76DE1"/>
    <w:rsid w:val="00D77598"/>
    <w:rsid w:val="00D77969"/>
    <w:rsid w:val="00D80BAF"/>
    <w:rsid w:val="00D810DD"/>
    <w:rsid w:val="00D8195C"/>
    <w:rsid w:val="00D81B21"/>
    <w:rsid w:val="00D82F30"/>
    <w:rsid w:val="00D83299"/>
    <w:rsid w:val="00D833EA"/>
    <w:rsid w:val="00D834E7"/>
    <w:rsid w:val="00D850B9"/>
    <w:rsid w:val="00D8547E"/>
    <w:rsid w:val="00D854A7"/>
    <w:rsid w:val="00D86E42"/>
    <w:rsid w:val="00D87C98"/>
    <w:rsid w:val="00D90ADD"/>
    <w:rsid w:val="00D92C19"/>
    <w:rsid w:val="00D937BA"/>
    <w:rsid w:val="00D93AE6"/>
    <w:rsid w:val="00D95110"/>
    <w:rsid w:val="00D9790C"/>
    <w:rsid w:val="00DA0E6A"/>
    <w:rsid w:val="00DA2035"/>
    <w:rsid w:val="00DA2036"/>
    <w:rsid w:val="00DA2C22"/>
    <w:rsid w:val="00DA6B02"/>
    <w:rsid w:val="00DA72D3"/>
    <w:rsid w:val="00DA755A"/>
    <w:rsid w:val="00DB03CB"/>
    <w:rsid w:val="00DB11AD"/>
    <w:rsid w:val="00DB136B"/>
    <w:rsid w:val="00DB3357"/>
    <w:rsid w:val="00DB4188"/>
    <w:rsid w:val="00DB4C85"/>
    <w:rsid w:val="00DB55C4"/>
    <w:rsid w:val="00DB6F31"/>
    <w:rsid w:val="00DB731D"/>
    <w:rsid w:val="00DB78BD"/>
    <w:rsid w:val="00DB7C6D"/>
    <w:rsid w:val="00DC1383"/>
    <w:rsid w:val="00DC23EE"/>
    <w:rsid w:val="00DC3020"/>
    <w:rsid w:val="00DC3BE0"/>
    <w:rsid w:val="00DC4CC4"/>
    <w:rsid w:val="00DD1A61"/>
    <w:rsid w:val="00DD36A6"/>
    <w:rsid w:val="00DD3711"/>
    <w:rsid w:val="00DD3995"/>
    <w:rsid w:val="00DD39DE"/>
    <w:rsid w:val="00DD4222"/>
    <w:rsid w:val="00DD4921"/>
    <w:rsid w:val="00DD4CB6"/>
    <w:rsid w:val="00DD6B21"/>
    <w:rsid w:val="00DE0D1E"/>
    <w:rsid w:val="00DE0D30"/>
    <w:rsid w:val="00DE0E5C"/>
    <w:rsid w:val="00DE1D6A"/>
    <w:rsid w:val="00DE2B24"/>
    <w:rsid w:val="00DE2B68"/>
    <w:rsid w:val="00DE51FD"/>
    <w:rsid w:val="00DE56C0"/>
    <w:rsid w:val="00DE5DB2"/>
    <w:rsid w:val="00DE6171"/>
    <w:rsid w:val="00DE6796"/>
    <w:rsid w:val="00DE6F8A"/>
    <w:rsid w:val="00DE7AF9"/>
    <w:rsid w:val="00DE7B3E"/>
    <w:rsid w:val="00DF09AF"/>
    <w:rsid w:val="00DF1B88"/>
    <w:rsid w:val="00DF239E"/>
    <w:rsid w:val="00DF3414"/>
    <w:rsid w:val="00DF3465"/>
    <w:rsid w:val="00DF3580"/>
    <w:rsid w:val="00DF3981"/>
    <w:rsid w:val="00DF410F"/>
    <w:rsid w:val="00DF4AA5"/>
    <w:rsid w:val="00DF50D8"/>
    <w:rsid w:val="00DF5D79"/>
    <w:rsid w:val="00E00CFD"/>
    <w:rsid w:val="00E01D4F"/>
    <w:rsid w:val="00E03AD6"/>
    <w:rsid w:val="00E05A4E"/>
    <w:rsid w:val="00E070A1"/>
    <w:rsid w:val="00E10227"/>
    <w:rsid w:val="00E117EC"/>
    <w:rsid w:val="00E14707"/>
    <w:rsid w:val="00E15770"/>
    <w:rsid w:val="00E17866"/>
    <w:rsid w:val="00E220C6"/>
    <w:rsid w:val="00E22F10"/>
    <w:rsid w:val="00E24A8B"/>
    <w:rsid w:val="00E2684B"/>
    <w:rsid w:val="00E30706"/>
    <w:rsid w:val="00E3108B"/>
    <w:rsid w:val="00E31FEC"/>
    <w:rsid w:val="00E32AF8"/>
    <w:rsid w:val="00E32F72"/>
    <w:rsid w:val="00E35B29"/>
    <w:rsid w:val="00E40562"/>
    <w:rsid w:val="00E431AD"/>
    <w:rsid w:val="00E434DE"/>
    <w:rsid w:val="00E439DB"/>
    <w:rsid w:val="00E45F2B"/>
    <w:rsid w:val="00E46FC4"/>
    <w:rsid w:val="00E4731E"/>
    <w:rsid w:val="00E47D35"/>
    <w:rsid w:val="00E47E90"/>
    <w:rsid w:val="00E50FCA"/>
    <w:rsid w:val="00E51740"/>
    <w:rsid w:val="00E51BCB"/>
    <w:rsid w:val="00E53B64"/>
    <w:rsid w:val="00E55488"/>
    <w:rsid w:val="00E609C7"/>
    <w:rsid w:val="00E6116B"/>
    <w:rsid w:val="00E61CEC"/>
    <w:rsid w:val="00E6393A"/>
    <w:rsid w:val="00E6401B"/>
    <w:rsid w:val="00E64913"/>
    <w:rsid w:val="00E65C8B"/>
    <w:rsid w:val="00E671C5"/>
    <w:rsid w:val="00E7120F"/>
    <w:rsid w:val="00E71EC2"/>
    <w:rsid w:val="00E71FEC"/>
    <w:rsid w:val="00E729BF"/>
    <w:rsid w:val="00E73B8F"/>
    <w:rsid w:val="00E75B0F"/>
    <w:rsid w:val="00E75CBB"/>
    <w:rsid w:val="00E75DD1"/>
    <w:rsid w:val="00E76238"/>
    <w:rsid w:val="00E763B0"/>
    <w:rsid w:val="00E763EB"/>
    <w:rsid w:val="00E8031C"/>
    <w:rsid w:val="00E803FA"/>
    <w:rsid w:val="00E823E9"/>
    <w:rsid w:val="00E82B8A"/>
    <w:rsid w:val="00E8376C"/>
    <w:rsid w:val="00E84E17"/>
    <w:rsid w:val="00E8501A"/>
    <w:rsid w:val="00E8528E"/>
    <w:rsid w:val="00E85998"/>
    <w:rsid w:val="00E85AF0"/>
    <w:rsid w:val="00E85C79"/>
    <w:rsid w:val="00E86D5D"/>
    <w:rsid w:val="00E87233"/>
    <w:rsid w:val="00E900E3"/>
    <w:rsid w:val="00E9032C"/>
    <w:rsid w:val="00E91187"/>
    <w:rsid w:val="00E9137D"/>
    <w:rsid w:val="00E9183A"/>
    <w:rsid w:val="00E94963"/>
    <w:rsid w:val="00E96974"/>
    <w:rsid w:val="00E9779C"/>
    <w:rsid w:val="00EA017B"/>
    <w:rsid w:val="00EA2365"/>
    <w:rsid w:val="00EA29AD"/>
    <w:rsid w:val="00EA394F"/>
    <w:rsid w:val="00EA3D85"/>
    <w:rsid w:val="00EA49C5"/>
    <w:rsid w:val="00EA4F43"/>
    <w:rsid w:val="00EA5FA0"/>
    <w:rsid w:val="00EA60D4"/>
    <w:rsid w:val="00EA611E"/>
    <w:rsid w:val="00EA62D3"/>
    <w:rsid w:val="00EA6AC0"/>
    <w:rsid w:val="00EA76A5"/>
    <w:rsid w:val="00EB0277"/>
    <w:rsid w:val="00EB27A3"/>
    <w:rsid w:val="00EB3410"/>
    <w:rsid w:val="00EB39CB"/>
    <w:rsid w:val="00EB4101"/>
    <w:rsid w:val="00EB44DF"/>
    <w:rsid w:val="00EB475D"/>
    <w:rsid w:val="00EB59FA"/>
    <w:rsid w:val="00EB61BB"/>
    <w:rsid w:val="00EB61DF"/>
    <w:rsid w:val="00EB7804"/>
    <w:rsid w:val="00EB7877"/>
    <w:rsid w:val="00EC24E6"/>
    <w:rsid w:val="00EC3689"/>
    <w:rsid w:val="00EC44A2"/>
    <w:rsid w:val="00EC592E"/>
    <w:rsid w:val="00EC6189"/>
    <w:rsid w:val="00EC797B"/>
    <w:rsid w:val="00ED025C"/>
    <w:rsid w:val="00ED0737"/>
    <w:rsid w:val="00ED10E0"/>
    <w:rsid w:val="00ED2E71"/>
    <w:rsid w:val="00ED404F"/>
    <w:rsid w:val="00ED438D"/>
    <w:rsid w:val="00ED43C8"/>
    <w:rsid w:val="00ED5440"/>
    <w:rsid w:val="00ED6246"/>
    <w:rsid w:val="00EE068D"/>
    <w:rsid w:val="00EE0789"/>
    <w:rsid w:val="00EE12EB"/>
    <w:rsid w:val="00EE1417"/>
    <w:rsid w:val="00EE15B9"/>
    <w:rsid w:val="00EE1CC8"/>
    <w:rsid w:val="00EE220D"/>
    <w:rsid w:val="00EE2365"/>
    <w:rsid w:val="00EE26A9"/>
    <w:rsid w:val="00EE2E59"/>
    <w:rsid w:val="00EE4491"/>
    <w:rsid w:val="00EE4654"/>
    <w:rsid w:val="00EE4B67"/>
    <w:rsid w:val="00EE57D1"/>
    <w:rsid w:val="00EE6433"/>
    <w:rsid w:val="00EE7982"/>
    <w:rsid w:val="00EE7AD7"/>
    <w:rsid w:val="00EF0E54"/>
    <w:rsid w:val="00EF1891"/>
    <w:rsid w:val="00EF1D7E"/>
    <w:rsid w:val="00EF3DF9"/>
    <w:rsid w:val="00EF5938"/>
    <w:rsid w:val="00EF6592"/>
    <w:rsid w:val="00EF7C5B"/>
    <w:rsid w:val="00EF7F21"/>
    <w:rsid w:val="00F00611"/>
    <w:rsid w:val="00F006C8"/>
    <w:rsid w:val="00F010C3"/>
    <w:rsid w:val="00F01811"/>
    <w:rsid w:val="00F0273A"/>
    <w:rsid w:val="00F029FE"/>
    <w:rsid w:val="00F02BD6"/>
    <w:rsid w:val="00F0368D"/>
    <w:rsid w:val="00F03AEA"/>
    <w:rsid w:val="00F052DD"/>
    <w:rsid w:val="00F05B24"/>
    <w:rsid w:val="00F05BE0"/>
    <w:rsid w:val="00F11122"/>
    <w:rsid w:val="00F12161"/>
    <w:rsid w:val="00F13750"/>
    <w:rsid w:val="00F14062"/>
    <w:rsid w:val="00F15174"/>
    <w:rsid w:val="00F17C0D"/>
    <w:rsid w:val="00F207F2"/>
    <w:rsid w:val="00F22A1C"/>
    <w:rsid w:val="00F22C10"/>
    <w:rsid w:val="00F242CF"/>
    <w:rsid w:val="00F244D3"/>
    <w:rsid w:val="00F260CC"/>
    <w:rsid w:val="00F2694F"/>
    <w:rsid w:val="00F269E1"/>
    <w:rsid w:val="00F3048A"/>
    <w:rsid w:val="00F30953"/>
    <w:rsid w:val="00F341A3"/>
    <w:rsid w:val="00F34A63"/>
    <w:rsid w:val="00F350DD"/>
    <w:rsid w:val="00F35C1E"/>
    <w:rsid w:val="00F36E17"/>
    <w:rsid w:val="00F3779E"/>
    <w:rsid w:val="00F37C9F"/>
    <w:rsid w:val="00F37D11"/>
    <w:rsid w:val="00F40661"/>
    <w:rsid w:val="00F4078F"/>
    <w:rsid w:val="00F40E48"/>
    <w:rsid w:val="00F42202"/>
    <w:rsid w:val="00F4393B"/>
    <w:rsid w:val="00F450AE"/>
    <w:rsid w:val="00F4619F"/>
    <w:rsid w:val="00F46A63"/>
    <w:rsid w:val="00F46B89"/>
    <w:rsid w:val="00F47ECE"/>
    <w:rsid w:val="00F500BA"/>
    <w:rsid w:val="00F512BC"/>
    <w:rsid w:val="00F51D92"/>
    <w:rsid w:val="00F5212D"/>
    <w:rsid w:val="00F55C1D"/>
    <w:rsid w:val="00F561F5"/>
    <w:rsid w:val="00F57BC6"/>
    <w:rsid w:val="00F60F40"/>
    <w:rsid w:val="00F61F3A"/>
    <w:rsid w:val="00F62102"/>
    <w:rsid w:val="00F62836"/>
    <w:rsid w:val="00F64B9F"/>
    <w:rsid w:val="00F65645"/>
    <w:rsid w:val="00F65664"/>
    <w:rsid w:val="00F671A1"/>
    <w:rsid w:val="00F677DF"/>
    <w:rsid w:val="00F70EBE"/>
    <w:rsid w:val="00F72B9E"/>
    <w:rsid w:val="00F73A4A"/>
    <w:rsid w:val="00F7555F"/>
    <w:rsid w:val="00F75BC9"/>
    <w:rsid w:val="00F77172"/>
    <w:rsid w:val="00F775C3"/>
    <w:rsid w:val="00F8005D"/>
    <w:rsid w:val="00F81D26"/>
    <w:rsid w:val="00F84033"/>
    <w:rsid w:val="00F840F5"/>
    <w:rsid w:val="00F8445E"/>
    <w:rsid w:val="00F8697F"/>
    <w:rsid w:val="00F878D2"/>
    <w:rsid w:val="00F90134"/>
    <w:rsid w:val="00F90D7B"/>
    <w:rsid w:val="00F92155"/>
    <w:rsid w:val="00F930CD"/>
    <w:rsid w:val="00F93928"/>
    <w:rsid w:val="00F95F81"/>
    <w:rsid w:val="00F96870"/>
    <w:rsid w:val="00F973BB"/>
    <w:rsid w:val="00FA01B0"/>
    <w:rsid w:val="00FA14D8"/>
    <w:rsid w:val="00FA1527"/>
    <w:rsid w:val="00FA1F1E"/>
    <w:rsid w:val="00FA2070"/>
    <w:rsid w:val="00FA2414"/>
    <w:rsid w:val="00FA292C"/>
    <w:rsid w:val="00FA2BEF"/>
    <w:rsid w:val="00FA3D9C"/>
    <w:rsid w:val="00FA42D3"/>
    <w:rsid w:val="00FA4991"/>
    <w:rsid w:val="00FA5024"/>
    <w:rsid w:val="00FA5F3C"/>
    <w:rsid w:val="00FA6176"/>
    <w:rsid w:val="00FA66BC"/>
    <w:rsid w:val="00FA6D7E"/>
    <w:rsid w:val="00FB012D"/>
    <w:rsid w:val="00FB08F0"/>
    <w:rsid w:val="00FB1129"/>
    <w:rsid w:val="00FB136D"/>
    <w:rsid w:val="00FB2282"/>
    <w:rsid w:val="00FB3062"/>
    <w:rsid w:val="00FB4010"/>
    <w:rsid w:val="00FB4415"/>
    <w:rsid w:val="00FB635B"/>
    <w:rsid w:val="00FB6DDC"/>
    <w:rsid w:val="00FC1C26"/>
    <w:rsid w:val="00FC26C1"/>
    <w:rsid w:val="00FC41F3"/>
    <w:rsid w:val="00FC493C"/>
    <w:rsid w:val="00FC54AD"/>
    <w:rsid w:val="00FC6199"/>
    <w:rsid w:val="00FC6E0B"/>
    <w:rsid w:val="00FC7469"/>
    <w:rsid w:val="00FD00A7"/>
    <w:rsid w:val="00FD0C97"/>
    <w:rsid w:val="00FD2315"/>
    <w:rsid w:val="00FD24CA"/>
    <w:rsid w:val="00FD2DD8"/>
    <w:rsid w:val="00FD2F03"/>
    <w:rsid w:val="00FD3688"/>
    <w:rsid w:val="00FD45DC"/>
    <w:rsid w:val="00FD523C"/>
    <w:rsid w:val="00FD66B5"/>
    <w:rsid w:val="00FE0210"/>
    <w:rsid w:val="00FE0ACE"/>
    <w:rsid w:val="00FE1AAF"/>
    <w:rsid w:val="00FE26CD"/>
    <w:rsid w:val="00FE2ADA"/>
    <w:rsid w:val="00FE3C6E"/>
    <w:rsid w:val="00FE610C"/>
    <w:rsid w:val="00FE6932"/>
    <w:rsid w:val="00FE7BA5"/>
    <w:rsid w:val="00FF2843"/>
    <w:rsid w:val="00FF34C1"/>
    <w:rsid w:val="00FF4130"/>
    <w:rsid w:val="00FF4550"/>
    <w:rsid w:val="00FF4715"/>
    <w:rsid w:val="00FF4B78"/>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paragraph" w:styleId="5">
    <w:name w:val="heading 5"/>
    <w:basedOn w:val="a"/>
    <w:next w:val="a"/>
    <w:link w:val="50"/>
    <w:unhideWhenUsed/>
    <w:qFormat/>
    <w:rsid w:val="008A02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7F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37F78"/>
    <w:pPr>
      <w:spacing w:before="240" w:after="60"/>
      <w:outlineLvl w:val="6"/>
    </w:pPr>
    <w:rPr>
      <w:rFonts w:ascii="Calibri" w:hAnsi="Calibri"/>
    </w:rPr>
  </w:style>
  <w:style w:type="paragraph" w:styleId="90">
    <w:name w:val="heading 9"/>
    <w:basedOn w:val="a"/>
    <w:next w:val="a"/>
    <w:link w:val="91"/>
    <w:qFormat/>
    <w:rsid w:val="00D37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rsid w:val="00A91FD1"/>
    <w:pPr>
      <w:ind w:right="4570"/>
      <w:jc w:val="both"/>
    </w:pPr>
    <w:rPr>
      <w:sz w:val="28"/>
      <w:szCs w:val="28"/>
    </w:rPr>
  </w:style>
  <w:style w:type="character" w:customStyle="1" w:styleId="32">
    <w:name w:val="Основной текст 3 Знак"/>
    <w:basedOn w:val="a0"/>
    <w:link w:val="31"/>
    <w:rsid w:val="00A91FD1"/>
    <w:rPr>
      <w:rFonts w:ascii="Times New Roman" w:eastAsia="Times New Roman" w:hAnsi="Times New Roman" w:cs="Times New Roman"/>
      <w:sz w:val="28"/>
      <w:szCs w:val="28"/>
      <w:lang w:eastAsia="ru-RU"/>
    </w:rPr>
  </w:style>
  <w:style w:type="paragraph" w:styleId="33">
    <w:name w:val="Body Text Indent 3"/>
    <w:basedOn w:val="a"/>
    <w:link w:val="34"/>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rsid w:val="00A91FD1"/>
    <w:rPr>
      <w:rFonts w:ascii="Times New Roman" w:eastAsia="Times New Roman" w:hAnsi="Times New Roman" w:cs="Times New Roman"/>
      <w:sz w:val="28"/>
      <w:szCs w:val="28"/>
      <w:lang w:eastAsia="ru-RU"/>
    </w:rPr>
  </w:style>
  <w:style w:type="paragraph" w:styleId="a3">
    <w:name w:val="Balloon Text"/>
    <w:basedOn w:val="a"/>
    <w:link w:val="a4"/>
    <w:unhideWhenUsed/>
    <w:rsid w:val="00A91FD1"/>
    <w:rPr>
      <w:rFonts w:ascii="Tahoma" w:hAnsi="Tahoma" w:cs="Tahoma"/>
      <w:sz w:val="16"/>
      <w:szCs w:val="16"/>
    </w:rPr>
  </w:style>
  <w:style w:type="character" w:customStyle="1" w:styleId="a4">
    <w:name w:val="Текст выноски Знак"/>
    <w:basedOn w:val="a0"/>
    <w:link w:val="a3"/>
    <w:rsid w:val="00A91FD1"/>
    <w:rPr>
      <w:rFonts w:ascii="Tahoma" w:eastAsia="Times New Roman" w:hAnsi="Tahoma" w:cs="Tahoma"/>
      <w:sz w:val="16"/>
      <w:szCs w:val="16"/>
      <w:lang w:eastAsia="ru-RU"/>
    </w:rPr>
  </w:style>
  <w:style w:type="character" w:customStyle="1" w:styleId="10">
    <w:name w:val="Заголовок 1 Знак"/>
    <w:basedOn w:val="a0"/>
    <w:link w:val="1"/>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customStyle="1" w:styleId="Style7">
    <w:name w:val="Style7"/>
    <w:basedOn w:val="a"/>
    <w:rsid w:val="00EE1CC8"/>
    <w:pPr>
      <w:widowControl w:val="0"/>
      <w:autoSpaceDE w:val="0"/>
      <w:autoSpaceDN w:val="0"/>
      <w:adjustRightInd w:val="0"/>
    </w:pPr>
    <w:rPr>
      <w:rFonts w:ascii="Arial" w:eastAsia="Calibri" w:hAnsi="Arial"/>
    </w:rPr>
  </w:style>
  <w:style w:type="paragraph" w:styleId="21">
    <w:name w:val="Body Text Indent 2"/>
    <w:basedOn w:val="a"/>
    <w:link w:val="22"/>
    <w:unhideWhenUsed/>
    <w:rsid w:val="00E823E9"/>
    <w:pPr>
      <w:spacing w:after="120" w:line="480" w:lineRule="auto"/>
      <w:ind w:left="283"/>
    </w:pPr>
  </w:style>
  <w:style w:type="character" w:customStyle="1" w:styleId="22">
    <w:name w:val="Основной текст с отступом 2 Знак"/>
    <w:basedOn w:val="a0"/>
    <w:link w:val="21"/>
    <w:rsid w:val="00E823E9"/>
    <w:rPr>
      <w:rFonts w:ascii="Times New Roman" w:eastAsia="Times New Roman" w:hAnsi="Times New Roman" w:cs="Times New Roman"/>
      <w:sz w:val="24"/>
      <w:szCs w:val="24"/>
      <w:lang w:eastAsia="ru-RU"/>
    </w:rPr>
  </w:style>
  <w:style w:type="paragraph" w:styleId="af">
    <w:name w:val="Body Text Indent"/>
    <w:aliases w:val="Основной текст 1,Нумерованный список !!,Надин стиль,Body Text Indent,Основной текст с отступом Знак Знак"/>
    <w:basedOn w:val="a"/>
    <w:link w:val="af0"/>
    <w:unhideWhenUsed/>
    <w:rsid w:val="00066D1E"/>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
    <w:rsid w:val="00066D1E"/>
    <w:rPr>
      <w:rFonts w:ascii="Times New Roman" w:eastAsia="Times New Roman" w:hAnsi="Times New Roman" w:cs="Times New Roman"/>
      <w:sz w:val="24"/>
      <w:szCs w:val="24"/>
      <w:lang w:eastAsia="ru-RU"/>
    </w:rPr>
  </w:style>
  <w:style w:type="table" w:styleId="af1">
    <w:name w:val="Table Grid"/>
    <w:basedOn w:val="a1"/>
    <w:rsid w:val="00066D1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8A026D"/>
    <w:rPr>
      <w:rFonts w:asciiTheme="majorHAnsi" w:eastAsiaTheme="majorEastAsia" w:hAnsiTheme="majorHAnsi" w:cstheme="majorBidi"/>
      <w:color w:val="243F60" w:themeColor="accent1" w:themeShade="7F"/>
      <w:sz w:val="24"/>
      <w:szCs w:val="24"/>
      <w:lang w:eastAsia="ru-RU"/>
    </w:rPr>
  </w:style>
  <w:style w:type="paragraph" w:styleId="af2">
    <w:name w:val="header"/>
    <w:basedOn w:val="a"/>
    <w:link w:val="af3"/>
    <w:uiPriority w:val="99"/>
    <w:unhideWhenUsed/>
    <w:rsid w:val="00FA6176"/>
    <w:pPr>
      <w:tabs>
        <w:tab w:val="center" w:pos="4677"/>
        <w:tab w:val="right" w:pos="9355"/>
      </w:tabs>
    </w:pPr>
  </w:style>
  <w:style w:type="character" w:customStyle="1" w:styleId="af3">
    <w:name w:val="Верхний колонтитул Знак"/>
    <w:basedOn w:val="a0"/>
    <w:link w:val="af2"/>
    <w:uiPriority w:val="99"/>
    <w:rsid w:val="00FA6176"/>
    <w:rPr>
      <w:rFonts w:ascii="Times New Roman" w:eastAsia="Times New Roman" w:hAnsi="Times New Roman" w:cs="Times New Roman"/>
      <w:sz w:val="24"/>
      <w:szCs w:val="24"/>
      <w:lang w:eastAsia="ru-RU"/>
    </w:rPr>
  </w:style>
  <w:style w:type="paragraph" w:styleId="af4">
    <w:name w:val="Body Text"/>
    <w:basedOn w:val="a"/>
    <w:link w:val="af5"/>
    <w:rsid w:val="00FD2315"/>
    <w:pPr>
      <w:spacing w:after="120"/>
    </w:pPr>
  </w:style>
  <w:style w:type="character" w:customStyle="1" w:styleId="af5">
    <w:name w:val="Основной текст Знак"/>
    <w:basedOn w:val="a0"/>
    <w:link w:val="af4"/>
    <w:rsid w:val="00FD2315"/>
    <w:rPr>
      <w:rFonts w:ascii="Times New Roman" w:eastAsia="Times New Roman" w:hAnsi="Times New Roman" w:cs="Times New Roman"/>
      <w:sz w:val="24"/>
      <w:szCs w:val="24"/>
      <w:lang w:eastAsia="ru-RU"/>
    </w:rPr>
  </w:style>
  <w:style w:type="paragraph" w:styleId="af6">
    <w:name w:val="Block Text"/>
    <w:basedOn w:val="a"/>
    <w:rsid w:val="00FD2315"/>
    <w:pPr>
      <w:ind w:left="-57" w:right="-54"/>
      <w:jc w:val="center"/>
    </w:pPr>
    <w:rPr>
      <w:b/>
      <w:bCs/>
      <w:sz w:val="28"/>
      <w:szCs w:val="18"/>
    </w:rPr>
  </w:style>
  <w:style w:type="paragraph" w:customStyle="1" w:styleId="ConsNormal">
    <w:name w:val="ConsNormal"/>
    <w:rsid w:val="00FD2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8">
    <w:name w:val="8 пт (нум. список)"/>
    <w:basedOn w:val="a"/>
    <w:semiHidden/>
    <w:rsid w:val="0042471D"/>
    <w:pPr>
      <w:numPr>
        <w:ilvl w:val="2"/>
        <w:numId w:val="4"/>
      </w:numPr>
      <w:spacing w:before="40" w:after="40"/>
      <w:jc w:val="both"/>
    </w:pPr>
    <w:rPr>
      <w:sz w:val="16"/>
      <w:lang w:val="en-US"/>
    </w:rPr>
  </w:style>
  <w:style w:type="paragraph" w:customStyle="1" w:styleId="9">
    <w:name w:val="9 пт (нум. список)"/>
    <w:basedOn w:val="a"/>
    <w:semiHidden/>
    <w:rsid w:val="0042471D"/>
    <w:pPr>
      <w:numPr>
        <w:ilvl w:val="1"/>
        <w:numId w:val="4"/>
      </w:numPr>
      <w:spacing w:before="144" w:after="144"/>
      <w:jc w:val="both"/>
    </w:pPr>
  </w:style>
  <w:style w:type="paragraph" w:customStyle="1" w:styleId="NumberList">
    <w:name w:val="Number List"/>
    <w:basedOn w:val="a"/>
    <w:rsid w:val="0042471D"/>
    <w:pPr>
      <w:numPr>
        <w:numId w:val="4"/>
      </w:numPr>
      <w:spacing w:before="120"/>
      <w:jc w:val="both"/>
    </w:pPr>
  </w:style>
  <w:style w:type="paragraph" w:customStyle="1" w:styleId="FR2">
    <w:name w:val="FR2"/>
    <w:rsid w:val="00BE7D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character" w:customStyle="1" w:styleId="60">
    <w:name w:val="Заголовок 6 Знак"/>
    <w:basedOn w:val="a0"/>
    <w:link w:val="6"/>
    <w:semiHidden/>
    <w:rsid w:val="00D37F7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D37F78"/>
    <w:rPr>
      <w:rFonts w:ascii="Calibri" w:eastAsia="Times New Roman" w:hAnsi="Calibri" w:cs="Times New Roman"/>
      <w:sz w:val="24"/>
      <w:szCs w:val="24"/>
      <w:lang w:eastAsia="ru-RU"/>
    </w:rPr>
  </w:style>
  <w:style w:type="character" w:customStyle="1" w:styleId="91">
    <w:name w:val="Заголовок 9 Знак"/>
    <w:basedOn w:val="a0"/>
    <w:link w:val="90"/>
    <w:rsid w:val="00D37F78"/>
    <w:rPr>
      <w:rFonts w:ascii="Arial" w:eastAsia="Times New Roman" w:hAnsi="Arial" w:cs="Arial"/>
      <w:lang w:eastAsia="ru-RU"/>
    </w:rPr>
  </w:style>
  <w:style w:type="paragraph" w:customStyle="1" w:styleId="af7">
    <w:name w:val="Нормальный (таблица)"/>
    <w:basedOn w:val="a"/>
    <w:next w:val="a"/>
    <w:rsid w:val="00D37F78"/>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D37F78"/>
    <w:pPr>
      <w:widowControl w:val="0"/>
      <w:autoSpaceDE w:val="0"/>
      <w:autoSpaceDN w:val="0"/>
      <w:adjustRightInd w:val="0"/>
    </w:pPr>
    <w:rPr>
      <w:rFonts w:ascii="Arial" w:hAnsi="Arial" w:cs="Arial"/>
    </w:rPr>
  </w:style>
  <w:style w:type="paragraph" w:customStyle="1" w:styleId="af9">
    <w:name w:val="Заголовки Ответить/Переслать"/>
    <w:basedOn w:val="a"/>
    <w:next w:val="a"/>
    <w:rsid w:val="00D37F78"/>
    <w:pPr>
      <w:pBdr>
        <w:left w:val="single" w:sz="18" w:space="1" w:color="auto"/>
      </w:pBdr>
      <w:shd w:val="pct10" w:color="auto" w:fill="auto"/>
    </w:pPr>
    <w:rPr>
      <w:rFonts w:ascii="Arial" w:hAnsi="Arial"/>
      <w:b/>
      <w:noProof/>
      <w:sz w:val="20"/>
      <w:szCs w:val="20"/>
    </w:rPr>
  </w:style>
  <w:style w:type="paragraph" w:customStyle="1" w:styleId="11">
    <w:name w:val="Обычный1"/>
    <w:rsid w:val="00D37F78"/>
    <w:pPr>
      <w:spacing w:after="0" w:line="240" w:lineRule="auto"/>
    </w:pPr>
    <w:rPr>
      <w:rFonts w:ascii="Times New Roman" w:eastAsia="Times New Roman" w:hAnsi="Times New Roman" w:cs="Times New Roman"/>
      <w:sz w:val="24"/>
      <w:szCs w:val="20"/>
      <w:lang w:eastAsia="ru-RU"/>
    </w:rPr>
  </w:style>
  <w:style w:type="character" w:styleId="afa">
    <w:name w:val="page number"/>
    <w:basedOn w:val="a0"/>
    <w:rsid w:val="00D37F78"/>
  </w:style>
  <w:style w:type="paragraph" w:customStyle="1" w:styleId="12">
    <w:name w:val="Знак1"/>
    <w:basedOn w:val="a"/>
    <w:rsid w:val="00D37F78"/>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37F78"/>
    <w:pPr>
      <w:widowControl w:val="0"/>
      <w:autoSpaceDE w:val="0"/>
      <w:autoSpaceDN w:val="0"/>
      <w:adjustRightInd w:val="0"/>
      <w:spacing w:line="187" w:lineRule="exact"/>
      <w:ind w:firstLine="480"/>
      <w:jc w:val="both"/>
    </w:pPr>
  </w:style>
  <w:style w:type="paragraph" w:customStyle="1" w:styleId="Style5">
    <w:name w:val="Style5"/>
    <w:basedOn w:val="a"/>
    <w:rsid w:val="00D37F78"/>
    <w:pPr>
      <w:widowControl w:val="0"/>
      <w:autoSpaceDE w:val="0"/>
      <w:autoSpaceDN w:val="0"/>
      <w:adjustRightInd w:val="0"/>
      <w:spacing w:line="187" w:lineRule="exact"/>
      <w:ind w:firstLine="485"/>
      <w:jc w:val="both"/>
    </w:pPr>
  </w:style>
  <w:style w:type="character" w:customStyle="1" w:styleId="FontStyle11">
    <w:name w:val="Font Style11"/>
    <w:basedOn w:val="a0"/>
    <w:rsid w:val="00D37F78"/>
    <w:rPr>
      <w:rFonts w:ascii="Times New Roman" w:hAnsi="Times New Roman" w:cs="Times New Roman"/>
      <w:sz w:val="16"/>
      <w:szCs w:val="16"/>
    </w:rPr>
  </w:style>
  <w:style w:type="paragraph" w:customStyle="1" w:styleId="Style6">
    <w:name w:val="Style6"/>
    <w:basedOn w:val="a"/>
    <w:rsid w:val="00D37F78"/>
    <w:pPr>
      <w:widowControl w:val="0"/>
      <w:autoSpaceDE w:val="0"/>
      <w:autoSpaceDN w:val="0"/>
      <w:adjustRightInd w:val="0"/>
    </w:pPr>
  </w:style>
  <w:style w:type="character" w:customStyle="1" w:styleId="FontStyle13">
    <w:name w:val="Font Style13"/>
    <w:basedOn w:val="a0"/>
    <w:rsid w:val="00D37F78"/>
    <w:rPr>
      <w:rFonts w:ascii="Georgia" w:hAnsi="Georgia" w:cs="Georgia"/>
      <w:sz w:val="10"/>
      <w:szCs w:val="10"/>
    </w:rPr>
  </w:style>
  <w:style w:type="paragraph" w:customStyle="1" w:styleId="Style1">
    <w:name w:val="Style1"/>
    <w:basedOn w:val="a"/>
    <w:rsid w:val="00D37F78"/>
    <w:pPr>
      <w:widowControl w:val="0"/>
      <w:autoSpaceDE w:val="0"/>
      <w:autoSpaceDN w:val="0"/>
      <w:adjustRightInd w:val="0"/>
    </w:pPr>
  </w:style>
  <w:style w:type="paragraph" w:customStyle="1" w:styleId="Style4">
    <w:name w:val="Style4"/>
    <w:basedOn w:val="a"/>
    <w:uiPriority w:val="99"/>
    <w:rsid w:val="00D37F78"/>
    <w:pPr>
      <w:widowControl w:val="0"/>
      <w:autoSpaceDE w:val="0"/>
      <w:autoSpaceDN w:val="0"/>
      <w:adjustRightInd w:val="0"/>
      <w:spacing w:line="182" w:lineRule="exact"/>
      <w:jc w:val="center"/>
    </w:pPr>
  </w:style>
  <w:style w:type="paragraph" w:styleId="23">
    <w:name w:val="Body Text 2"/>
    <w:basedOn w:val="a"/>
    <w:link w:val="24"/>
    <w:rsid w:val="00D37F78"/>
    <w:pPr>
      <w:spacing w:after="120" w:line="480" w:lineRule="auto"/>
    </w:pPr>
  </w:style>
  <w:style w:type="character" w:customStyle="1" w:styleId="24">
    <w:name w:val="Основной текст 2 Знак"/>
    <w:basedOn w:val="a0"/>
    <w:link w:val="23"/>
    <w:rsid w:val="00D37F78"/>
    <w:rPr>
      <w:rFonts w:ascii="Times New Roman" w:eastAsia="Times New Roman" w:hAnsi="Times New Roman" w:cs="Times New Roman"/>
      <w:sz w:val="24"/>
      <w:szCs w:val="24"/>
      <w:lang w:eastAsia="ru-RU"/>
    </w:rPr>
  </w:style>
  <w:style w:type="paragraph" w:styleId="afb">
    <w:name w:val="Title"/>
    <w:basedOn w:val="a"/>
    <w:link w:val="afc"/>
    <w:qFormat/>
    <w:rsid w:val="00D37F78"/>
    <w:pPr>
      <w:jc w:val="center"/>
    </w:pPr>
    <w:rPr>
      <w:sz w:val="36"/>
      <w:szCs w:val="20"/>
    </w:rPr>
  </w:style>
  <w:style w:type="character" w:customStyle="1" w:styleId="afc">
    <w:name w:val="Название Знак"/>
    <w:basedOn w:val="a0"/>
    <w:link w:val="afb"/>
    <w:rsid w:val="00D37F78"/>
    <w:rPr>
      <w:rFonts w:ascii="Times New Roman" w:eastAsia="Times New Roman" w:hAnsi="Times New Roman" w:cs="Times New Roman"/>
      <w:sz w:val="36"/>
      <w:szCs w:val="20"/>
      <w:lang w:eastAsia="ru-RU"/>
    </w:rPr>
  </w:style>
  <w:style w:type="paragraph" w:customStyle="1" w:styleId="afd">
    <w:name w:val="Таблицы (моноширинный)"/>
    <w:basedOn w:val="a"/>
    <w:next w:val="a"/>
    <w:rsid w:val="00D37F78"/>
    <w:pPr>
      <w:autoSpaceDE w:val="0"/>
      <w:autoSpaceDN w:val="0"/>
      <w:adjustRightInd w:val="0"/>
      <w:jc w:val="both"/>
    </w:pPr>
    <w:rPr>
      <w:rFonts w:ascii="Courier New" w:hAnsi="Courier New" w:cs="Courier New"/>
      <w:sz w:val="20"/>
      <w:szCs w:val="20"/>
    </w:rPr>
  </w:style>
  <w:style w:type="paragraph" w:customStyle="1" w:styleId="13">
    <w:name w:val="Знак Знак1"/>
    <w:basedOn w:val="a"/>
    <w:autoRedefine/>
    <w:rsid w:val="00D37F78"/>
    <w:pPr>
      <w:spacing w:after="160" w:line="240" w:lineRule="exact"/>
    </w:pPr>
    <w:rPr>
      <w:sz w:val="28"/>
      <w:szCs w:val="20"/>
      <w:lang w:val="en-US" w:eastAsia="en-US"/>
    </w:rPr>
  </w:style>
  <w:style w:type="paragraph" w:styleId="25">
    <w:name w:val="List 2"/>
    <w:basedOn w:val="a"/>
    <w:rsid w:val="00D37F78"/>
    <w:pPr>
      <w:ind w:left="566" w:hanging="283"/>
    </w:pPr>
    <w:rPr>
      <w:sz w:val="20"/>
      <w:szCs w:val="20"/>
    </w:rPr>
  </w:style>
  <w:style w:type="paragraph" w:customStyle="1" w:styleId="ConsNonformat">
    <w:name w:val="ConsNonformat"/>
    <w:rsid w:val="00D37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D37F78"/>
    <w:pPr>
      <w:spacing w:before="100" w:beforeAutospacing="1" w:after="100" w:afterAutospacing="1"/>
    </w:pPr>
  </w:style>
  <w:style w:type="paragraph" w:styleId="HTML">
    <w:name w:val="HTML Preformatted"/>
    <w:basedOn w:val="a"/>
    <w:link w:val="HTML0"/>
    <w:uiPriority w:val="99"/>
    <w:unhideWhenUsed/>
    <w:rsid w:val="00D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7F78"/>
    <w:rPr>
      <w:rFonts w:ascii="Courier New" w:eastAsia="Times New Roman" w:hAnsi="Courier New" w:cs="Courier New"/>
      <w:sz w:val="20"/>
      <w:szCs w:val="20"/>
      <w:lang w:eastAsia="ru-RU"/>
    </w:rPr>
  </w:style>
  <w:style w:type="character" w:styleId="aff">
    <w:name w:val="Emphasis"/>
    <w:basedOn w:val="a0"/>
    <w:qFormat/>
    <w:rsid w:val="00D37F78"/>
    <w:rPr>
      <w:i/>
      <w:iCs/>
    </w:rPr>
  </w:style>
  <w:style w:type="character" w:customStyle="1" w:styleId="aff0">
    <w:name w:val="Схема документа Знак"/>
    <w:basedOn w:val="a0"/>
    <w:link w:val="aff1"/>
    <w:rsid w:val="00D37F78"/>
    <w:rPr>
      <w:rFonts w:ascii="Tahoma" w:hAnsi="Tahoma" w:cs="Tahoma"/>
      <w:sz w:val="16"/>
      <w:szCs w:val="16"/>
    </w:rPr>
  </w:style>
  <w:style w:type="paragraph" w:styleId="aff1">
    <w:name w:val="Document Map"/>
    <w:basedOn w:val="a"/>
    <w:link w:val="aff0"/>
    <w:rsid w:val="00D37F78"/>
    <w:rPr>
      <w:rFonts w:ascii="Tahoma" w:eastAsiaTheme="minorHAnsi" w:hAnsi="Tahoma" w:cs="Tahoma"/>
      <w:sz w:val="16"/>
      <w:szCs w:val="16"/>
      <w:lang w:eastAsia="en-US"/>
    </w:rPr>
  </w:style>
  <w:style w:type="character" w:customStyle="1" w:styleId="14">
    <w:name w:val="Схема документа Знак1"/>
    <w:basedOn w:val="a0"/>
    <w:uiPriority w:val="99"/>
    <w:rsid w:val="00D37F78"/>
    <w:rPr>
      <w:rFonts w:ascii="Tahoma" w:eastAsia="Times New Roman" w:hAnsi="Tahoma" w:cs="Tahoma"/>
      <w:sz w:val="16"/>
      <w:szCs w:val="16"/>
      <w:lang w:eastAsia="ru-RU"/>
    </w:rPr>
  </w:style>
  <w:style w:type="character" w:customStyle="1" w:styleId="FontStyle16">
    <w:name w:val="Font Style16"/>
    <w:basedOn w:val="a0"/>
    <w:uiPriority w:val="99"/>
    <w:rsid w:val="00D37F7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36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91FD1"/>
    <w:pPr>
      <w:keepNext/>
      <w:autoSpaceDE w:val="0"/>
      <w:autoSpaceDN w:val="0"/>
      <w:adjustRightInd w:val="0"/>
      <w:jc w:val="right"/>
      <w:outlineLvl w:val="1"/>
    </w:pPr>
    <w:rPr>
      <w:b/>
      <w:bCs/>
      <w:sz w:val="28"/>
      <w:szCs w:val="28"/>
    </w:rPr>
  </w:style>
  <w:style w:type="paragraph" w:styleId="3">
    <w:name w:val="heading 3"/>
    <w:basedOn w:val="a"/>
    <w:next w:val="a"/>
    <w:link w:val="30"/>
    <w:qFormat/>
    <w:rsid w:val="00A91FD1"/>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A91FD1"/>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paragraph" w:styleId="5">
    <w:name w:val="heading 5"/>
    <w:basedOn w:val="a"/>
    <w:next w:val="a"/>
    <w:link w:val="50"/>
    <w:unhideWhenUsed/>
    <w:qFormat/>
    <w:rsid w:val="008A026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37F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37F78"/>
    <w:pPr>
      <w:spacing w:before="240" w:after="60"/>
      <w:outlineLvl w:val="6"/>
    </w:pPr>
    <w:rPr>
      <w:rFonts w:ascii="Calibri" w:hAnsi="Calibri"/>
    </w:rPr>
  </w:style>
  <w:style w:type="paragraph" w:styleId="90">
    <w:name w:val="heading 9"/>
    <w:basedOn w:val="a"/>
    <w:next w:val="a"/>
    <w:link w:val="91"/>
    <w:qFormat/>
    <w:rsid w:val="00D37F7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A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9B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0">
    <w:name w:val="Заголовок 2 Знак"/>
    <w:basedOn w:val="a0"/>
    <w:link w:val="2"/>
    <w:rsid w:val="00A91FD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A91FD1"/>
    <w:rPr>
      <w:rFonts w:ascii="Times New Roman" w:eastAsia="Times New Roman" w:hAnsi="Times New Roman" w:cs="Times New Roman"/>
      <w:b/>
      <w:szCs w:val="20"/>
      <w:lang w:eastAsia="ru-RU"/>
    </w:rPr>
  </w:style>
  <w:style w:type="character" w:customStyle="1" w:styleId="40">
    <w:name w:val="Заголовок 4 Знак"/>
    <w:basedOn w:val="a0"/>
    <w:link w:val="4"/>
    <w:rsid w:val="00A91FD1"/>
    <w:rPr>
      <w:rFonts w:ascii="Baltica Chv" w:eastAsia="Times New Roman" w:hAnsi="Baltica Chv" w:cs="Times New Roman"/>
      <w:b/>
      <w:caps/>
      <w:spacing w:val="40"/>
      <w:szCs w:val="20"/>
      <w:lang w:eastAsia="ru-RU"/>
    </w:rPr>
  </w:style>
  <w:style w:type="paragraph" w:styleId="31">
    <w:name w:val="Body Text 3"/>
    <w:basedOn w:val="a"/>
    <w:link w:val="32"/>
    <w:rsid w:val="00A91FD1"/>
    <w:pPr>
      <w:ind w:right="4570"/>
      <w:jc w:val="both"/>
    </w:pPr>
    <w:rPr>
      <w:sz w:val="28"/>
      <w:szCs w:val="28"/>
    </w:rPr>
  </w:style>
  <w:style w:type="character" w:customStyle="1" w:styleId="32">
    <w:name w:val="Основной текст 3 Знак"/>
    <w:basedOn w:val="a0"/>
    <w:link w:val="31"/>
    <w:rsid w:val="00A91FD1"/>
    <w:rPr>
      <w:rFonts w:ascii="Times New Roman" w:eastAsia="Times New Roman" w:hAnsi="Times New Roman" w:cs="Times New Roman"/>
      <w:sz w:val="28"/>
      <w:szCs w:val="28"/>
      <w:lang w:eastAsia="ru-RU"/>
    </w:rPr>
  </w:style>
  <w:style w:type="paragraph" w:styleId="33">
    <w:name w:val="Body Text Indent 3"/>
    <w:basedOn w:val="a"/>
    <w:link w:val="34"/>
    <w:rsid w:val="00A91FD1"/>
    <w:pPr>
      <w:spacing w:line="360" w:lineRule="auto"/>
      <w:ind w:firstLine="900"/>
      <w:jc w:val="both"/>
    </w:pPr>
    <w:rPr>
      <w:sz w:val="28"/>
      <w:szCs w:val="28"/>
    </w:rPr>
  </w:style>
  <w:style w:type="character" w:customStyle="1" w:styleId="34">
    <w:name w:val="Основной текст с отступом 3 Знак"/>
    <w:basedOn w:val="a0"/>
    <w:link w:val="33"/>
    <w:rsid w:val="00A91FD1"/>
    <w:rPr>
      <w:rFonts w:ascii="Times New Roman" w:eastAsia="Times New Roman" w:hAnsi="Times New Roman" w:cs="Times New Roman"/>
      <w:sz w:val="28"/>
      <w:szCs w:val="28"/>
      <w:lang w:eastAsia="ru-RU"/>
    </w:rPr>
  </w:style>
  <w:style w:type="paragraph" w:styleId="a3">
    <w:name w:val="Balloon Text"/>
    <w:basedOn w:val="a"/>
    <w:link w:val="a4"/>
    <w:unhideWhenUsed/>
    <w:rsid w:val="00A91FD1"/>
    <w:rPr>
      <w:rFonts w:ascii="Tahoma" w:hAnsi="Tahoma" w:cs="Tahoma"/>
      <w:sz w:val="16"/>
      <w:szCs w:val="16"/>
    </w:rPr>
  </w:style>
  <w:style w:type="character" w:customStyle="1" w:styleId="a4">
    <w:name w:val="Текст выноски Знак"/>
    <w:basedOn w:val="a0"/>
    <w:link w:val="a3"/>
    <w:rsid w:val="00A91FD1"/>
    <w:rPr>
      <w:rFonts w:ascii="Tahoma" w:eastAsia="Times New Roman" w:hAnsi="Tahoma" w:cs="Tahoma"/>
      <w:sz w:val="16"/>
      <w:szCs w:val="16"/>
      <w:lang w:eastAsia="ru-RU"/>
    </w:rPr>
  </w:style>
  <w:style w:type="character" w:customStyle="1" w:styleId="10">
    <w:name w:val="Заголовок 1 Знак"/>
    <w:basedOn w:val="a0"/>
    <w:link w:val="1"/>
    <w:rsid w:val="00B63646"/>
    <w:rPr>
      <w:rFonts w:asciiTheme="majorHAnsi" w:eastAsiaTheme="majorEastAsia" w:hAnsiTheme="majorHAnsi" w:cstheme="majorBidi"/>
      <w:b/>
      <w:bCs/>
      <w:color w:val="365F91" w:themeColor="accent1" w:themeShade="BF"/>
      <w:sz w:val="28"/>
      <w:szCs w:val="28"/>
      <w:lang w:eastAsia="ru-RU"/>
    </w:rPr>
  </w:style>
  <w:style w:type="character" w:customStyle="1" w:styleId="a5">
    <w:name w:val="Гипертекстовая ссылка"/>
    <w:basedOn w:val="a0"/>
    <w:uiPriority w:val="99"/>
    <w:rsid w:val="00B63646"/>
    <w:rPr>
      <w:color w:val="106BBE"/>
    </w:rPr>
  </w:style>
  <w:style w:type="paragraph" w:customStyle="1" w:styleId="a6">
    <w:name w:val="Комментарий"/>
    <w:basedOn w:val="a"/>
    <w:next w:val="a"/>
    <w:uiPriority w:val="99"/>
    <w:rsid w:val="00B6364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B63646"/>
    <w:rPr>
      <w:i/>
      <w:iCs/>
    </w:rPr>
  </w:style>
  <w:style w:type="character" w:customStyle="1" w:styleId="a8">
    <w:name w:val="Цветовое выделение"/>
    <w:rsid w:val="0090061E"/>
    <w:rPr>
      <w:b/>
      <w:bCs/>
      <w:color w:val="26282F"/>
    </w:rPr>
  </w:style>
  <w:style w:type="character" w:customStyle="1" w:styleId="a9">
    <w:name w:val="Продолжение ссылки"/>
    <w:basedOn w:val="a5"/>
    <w:uiPriority w:val="99"/>
    <w:rsid w:val="00670D97"/>
    <w:rPr>
      <w:color w:val="106BBE"/>
    </w:rPr>
  </w:style>
  <w:style w:type="character" w:customStyle="1" w:styleId="FontStyle14">
    <w:name w:val="Font Style14"/>
    <w:basedOn w:val="a0"/>
    <w:rsid w:val="00C11198"/>
    <w:rPr>
      <w:rFonts w:ascii="Times New Roman" w:hAnsi="Times New Roman" w:cs="Times New Roman"/>
      <w:sz w:val="22"/>
      <w:szCs w:val="22"/>
    </w:rPr>
  </w:style>
  <w:style w:type="character" w:styleId="aa">
    <w:name w:val="Hyperlink"/>
    <w:basedOn w:val="a0"/>
    <w:unhideWhenUsed/>
    <w:rsid w:val="00832C4B"/>
    <w:rPr>
      <w:color w:val="0000FF"/>
      <w:u w:val="single"/>
    </w:rPr>
  </w:style>
  <w:style w:type="character" w:styleId="ab">
    <w:name w:val="FollowedHyperlink"/>
    <w:basedOn w:val="a0"/>
    <w:unhideWhenUsed/>
    <w:rsid w:val="00832C4B"/>
    <w:rPr>
      <w:color w:val="800080" w:themeColor="followedHyperlink"/>
      <w:u w:val="single"/>
    </w:rPr>
  </w:style>
  <w:style w:type="paragraph" w:styleId="ac">
    <w:name w:val="List Paragraph"/>
    <w:basedOn w:val="a"/>
    <w:uiPriority w:val="34"/>
    <w:qFormat/>
    <w:rsid w:val="000840EF"/>
    <w:pPr>
      <w:ind w:left="720"/>
      <w:contextualSpacing/>
    </w:pPr>
  </w:style>
  <w:style w:type="paragraph" w:customStyle="1" w:styleId="formattext">
    <w:name w:val="formattext"/>
    <w:basedOn w:val="a"/>
    <w:rsid w:val="0025406D"/>
    <w:pPr>
      <w:spacing w:before="100" w:beforeAutospacing="1" w:after="100" w:afterAutospacing="1"/>
    </w:pPr>
  </w:style>
  <w:style w:type="paragraph" w:styleId="ad">
    <w:name w:val="footer"/>
    <w:basedOn w:val="a"/>
    <w:link w:val="ae"/>
    <w:uiPriority w:val="99"/>
    <w:unhideWhenUsed/>
    <w:rsid w:val="002C16C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2C16C4"/>
  </w:style>
  <w:style w:type="paragraph" w:customStyle="1" w:styleId="Style7">
    <w:name w:val="Style7"/>
    <w:basedOn w:val="a"/>
    <w:rsid w:val="00EE1CC8"/>
    <w:pPr>
      <w:widowControl w:val="0"/>
      <w:autoSpaceDE w:val="0"/>
      <w:autoSpaceDN w:val="0"/>
      <w:adjustRightInd w:val="0"/>
    </w:pPr>
    <w:rPr>
      <w:rFonts w:ascii="Arial" w:eastAsia="Calibri" w:hAnsi="Arial"/>
    </w:rPr>
  </w:style>
  <w:style w:type="paragraph" w:styleId="21">
    <w:name w:val="Body Text Indent 2"/>
    <w:basedOn w:val="a"/>
    <w:link w:val="22"/>
    <w:unhideWhenUsed/>
    <w:rsid w:val="00E823E9"/>
    <w:pPr>
      <w:spacing w:after="120" w:line="480" w:lineRule="auto"/>
      <w:ind w:left="283"/>
    </w:pPr>
  </w:style>
  <w:style w:type="character" w:customStyle="1" w:styleId="22">
    <w:name w:val="Основной текст с отступом 2 Знак"/>
    <w:basedOn w:val="a0"/>
    <w:link w:val="21"/>
    <w:rsid w:val="00E823E9"/>
    <w:rPr>
      <w:rFonts w:ascii="Times New Roman" w:eastAsia="Times New Roman" w:hAnsi="Times New Roman" w:cs="Times New Roman"/>
      <w:sz w:val="24"/>
      <w:szCs w:val="24"/>
      <w:lang w:eastAsia="ru-RU"/>
    </w:rPr>
  </w:style>
  <w:style w:type="paragraph" w:styleId="af">
    <w:name w:val="Body Text Indent"/>
    <w:aliases w:val="Основной текст 1,Нумерованный список !!,Надин стиль,Body Text Indent,Основной текст с отступом Знак Знак"/>
    <w:basedOn w:val="a"/>
    <w:link w:val="af0"/>
    <w:unhideWhenUsed/>
    <w:rsid w:val="00066D1E"/>
    <w:pPr>
      <w:spacing w:after="120"/>
      <w:ind w:left="283"/>
    </w:pPr>
  </w:style>
  <w:style w:type="character" w:customStyle="1" w:styleId="af0">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
    <w:rsid w:val="00066D1E"/>
    <w:rPr>
      <w:rFonts w:ascii="Times New Roman" w:eastAsia="Times New Roman" w:hAnsi="Times New Roman" w:cs="Times New Roman"/>
      <w:sz w:val="24"/>
      <w:szCs w:val="24"/>
      <w:lang w:eastAsia="ru-RU"/>
    </w:rPr>
  </w:style>
  <w:style w:type="table" w:styleId="af1">
    <w:name w:val="Table Grid"/>
    <w:basedOn w:val="a1"/>
    <w:rsid w:val="00066D1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8A026D"/>
    <w:rPr>
      <w:rFonts w:asciiTheme="majorHAnsi" w:eastAsiaTheme="majorEastAsia" w:hAnsiTheme="majorHAnsi" w:cstheme="majorBidi"/>
      <w:color w:val="243F60" w:themeColor="accent1" w:themeShade="7F"/>
      <w:sz w:val="24"/>
      <w:szCs w:val="24"/>
      <w:lang w:eastAsia="ru-RU"/>
    </w:rPr>
  </w:style>
  <w:style w:type="paragraph" w:styleId="af2">
    <w:name w:val="header"/>
    <w:basedOn w:val="a"/>
    <w:link w:val="af3"/>
    <w:uiPriority w:val="99"/>
    <w:unhideWhenUsed/>
    <w:rsid w:val="00FA6176"/>
    <w:pPr>
      <w:tabs>
        <w:tab w:val="center" w:pos="4677"/>
        <w:tab w:val="right" w:pos="9355"/>
      </w:tabs>
    </w:pPr>
  </w:style>
  <w:style w:type="character" w:customStyle="1" w:styleId="af3">
    <w:name w:val="Верхний колонтитул Знак"/>
    <w:basedOn w:val="a0"/>
    <w:link w:val="af2"/>
    <w:uiPriority w:val="99"/>
    <w:rsid w:val="00FA6176"/>
    <w:rPr>
      <w:rFonts w:ascii="Times New Roman" w:eastAsia="Times New Roman" w:hAnsi="Times New Roman" w:cs="Times New Roman"/>
      <w:sz w:val="24"/>
      <w:szCs w:val="24"/>
      <w:lang w:eastAsia="ru-RU"/>
    </w:rPr>
  </w:style>
  <w:style w:type="paragraph" w:styleId="af4">
    <w:name w:val="Body Text"/>
    <w:basedOn w:val="a"/>
    <w:link w:val="af5"/>
    <w:rsid w:val="00FD2315"/>
    <w:pPr>
      <w:spacing w:after="120"/>
    </w:pPr>
  </w:style>
  <w:style w:type="character" w:customStyle="1" w:styleId="af5">
    <w:name w:val="Основной текст Знак"/>
    <w:basedOn w:val="a0"/>
    <w:link w:val="af4"/>
    <w:rsid w:val="00FD2315"/>
    <w:rPr>
      <w:rFonts w:ascii="Times New Roman" w:eastAsia="Times New Roman" w:hAnsi="Times New Roman" w:cs="Times New Roman"/>
      <w:sz w:val="24"/>
      <w:szCs w:val="24"/>
      <w:lang w:eastAsia="ru-RU"/>
    </w:rPr>
  </w:style>
  <w:style w:type="paragraph" w:styleId="af6">
    <w:name w:val="Block Text"/>
    <w:basedOn w:val="a"/>
    <w:rsid w:val="00FD2315"/>
    <w:pPr>
      <w:ind w:left="-57" w:right="-54"/>
      <w:jc w:val="center"/>
    </w:pPr>
    <w:rPr>
      <w:b/>
      <w:bCs/>
      <w:sz w:val="28"/>
      <w:szCs w:val="18"/>
    </w:rPr>
  </w:style>
  <w:style w:type="paragraph" w:customStyle="1" w:styleId="ConsNormal">
    <w:name w:val="ConsNormal"/>
    <w:rsid w:val="00FD2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8">
    <w:name w:val="8 пт (нум. список)"/>
    <w:basedOn w:val="a"/>
    <w:semiHidden/>
    <w:rsid w:val="0042471D"/>
    <w:pPr>
      <w:numPr>
        <w:ilvl w:val="2"/>
        <w:numId w:val="4"/>
      </w:numPr>
      <w:spacing w:before="40" w:after="40"/>
      <w:jc w:val="both"/>
    </w:pPr>
    <w:rPr>
      <w:sz w:val="16"/>
      <w:lang w:val="en-US"/>
    </w:rPr>
  </w:style>
  <w:style w:type="paragraph" w:customStyle="1" w:styleId="9">
    <w:name w:val="9 пт (нум. список)"/>
    <w:basedOn w:val="a"/>
    <w:semiHidden/>
    <w:rsid w:val="0042471D"/>
    <w:pPr>
      <w:numPr>
        <w:ilvl w:val="1"/>
        <w:numId w:val="4"/>
      </w:numPr>
      <w:spacing w:before="144" w:after="144"/>
      <w:jc w:val="both"/>
    </w:pPr>
  </w:style>
  <w:style w:type="paragraph" w:customStyle="1" w:styleId="NumberList">
    <w:name w:val="Number List"/>
    <w:basedOn w:val="a"/>
    <w:rsid w:val="0042471D"/>
    <w:pPr>
      <w:numPr>
        <w:numId w:val="4"/>
      </w:numPr>
      <w:spacing w:before="120"/>
      <w:jc w:val="both"/>
    </w:pPr>
  </w:style>
  <w:style w:type="paragraph" w:customStyle="1" w:styleId="FR2">
    <w:name w:val="FR2"/>
    <w:rsid w:val="00BE7D57"/>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character" w:customStyle="1" w:styleId="60">
    <w:name w:val="Заголовок 6 Знак"/>
    <w:basedOn w:val="a0"/>
    <w:link w:val="6"/>
    <w:semiHidden/>
    <w:rsid w:val="00D37F7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D37F78"/>
    <w:rPr>
      <w:rFonts w:ascii="Calibri" w:eastAsia="Times New Roman" w:hAnsi="Calibri" w:cs="Times New Roman"/>
      <w:sz w:val="24"/>
      <w:szCs w:val="24"/>
      <w:lang w:eastAsia="ru-RU"/>
    </w:rPr>
  </w:style>
  <w:style w:type="character" w:customStyle="1" w:styleId="91">
    <w:name w:val="Заголовок 9 Знак"/>
    <w:basedOn w:val="a0"/>
    <w:link w:val="90"/>
    <w:rsid w:val="00D37F78"/>
    <w:rPr>
      <w:rFonts w:ascii="Arial" w:eastAsia="Times New Roman" w:hAnsi="Arial" w:cs="Arial"/>
      <w:lang w:eastAsia="ru-RU"/>
    </w:rPr>
  </w:style>
  <w:style w:type="paragraph" w:customStyle="1" w:styleId="af7">
    <w:name w:val="Нормальный (таблица)"/>
    <w:basedOn w:val="a"/>
    <w:next w:val="a"/>
    <w:rsid w:val="00D37F78"/>
    <w:pPr>
      <w:widowControl w:val="0"/>
      <w:autoSpaceDE w:val="0"/>
      <w:autoSpaceDN w:val="0"/>
      <w:adjustRightInd w:val="0"/>
      <w:jc w:val="both"/>
    </w:pPr>
    <w:rPr>
      <w:rFonts w:ascii="Arial" w:hAnsi="Arial" w:cs="Arial"/>
    </w:rPr>
  </w:style>
  <w:style w:type="paragraph" w:customStyle="1" w:styleId="af8">
    <w:name w:val="Прижатый влево"/>
    <w:basedOn w:val="a"/>
    <w:next w:val="a"/>
    <w:rsid w:val="00D37F78"/>
    <w:pPr>
      <w:widowControl w:val="0"/>
      <w:autoSpaceDE w:val="0"/>
      <w:autoSpaceDN w:val="0"/>
      <w:adjustRightInd w:val="0"/>
    </w:pPr>
    <w:rPr>
      <w:rFonts w:ascii="Arial" w:hAnsi="Arial" w:cs="Arial"/>
    </w:rPr>
  </w:style>
  <w:style w:type="paragraph" w:customStyle="1" w:styleId="af9">
    <w:name w:val="Заголовки Ответить/Переслать"/>
    <w:basedOn w:val="a"/>
    <w:next w:val="a"/>
    <w:rsid w:val="00D37F78"/>
    <w:pPr>
      <w:pBdr>
        <w:left w:val="single" w:sz="18" w:space="1" w:color="auto"/>
      </w:pBdr>
      <w:shd w:val="pct10" w:color="auto" w:fill="auto"/>
    </w:pPr>
    <w:rPr>
      <w:rFonts w:ascii="Arial" w:hAnsi="Arial"/>
      <w:b/>
      <w:noProof/>
      <w:sz w:val="20"/>
      <w:szCs w:val="20"/>
    </w:rPr>
  </w:style>
  <w:style w:type="paragraph" w:customStyle="1" w:styleId="11">
    <w:name w:val="Обычный1"/>
    <w:rsid w:val="00D37F78"/>
    <w:pPr>
      <w:spacing w:after="0" w:line="240" w:lineRule="auto"/>
    </w:pPr>
    <w:rPr>
      <w:rFonts w:ascii="Times New Roman" w:eastAsia="Times New Roman" w:hAnsi="Times New Roman" w:cs="Times New Roman"/>
      <w:sz w:val="24"/>
      <w:szCs w:val="20"/>
      <w:lang w:eastAsia="ru-RU"/>
    </w:rPr>
  </w:style>
  <w:style w:type="character" w:styleId="afa">
    <w:name w:val="page number"/>
    <w:basedOn w:val="a0"/>
    <w:rsid w:val="00D37F78"/>
  </w:style>
  <w:style w:type="paragraph" w:customStyle="1" w:styleId="12">
    <w:name w:val="Знак1"/>
    <w:basedOn w:val="a"/>
    <w:rsid w:val="00D37F78"/>
    <w:pPr>
      <w:spacing w:after="160" w:line="240" w:lineRule="exact"/>
    </w:pPr>
    <w:rPr>
      <w:rFonts w:ascii="Verdana" w:hAnsi="Verdana" w:cs="Verdana"/>
      <w:sz w:val="20"/>
      <w:szCs w:val="20"/>
      <w:lang w:val="en-US" w:eastAsia="en-US"/>
    </w:rPr>
  </w:style>
  <w:style w:type="paragraph" w:customStyle="1" w:styleId="Style3">
    <w:name w:val="Style3"/>
    <w:basedOn w:val="a"/>
    <w:uiPriority w:val="99"/>
    <w:rsid w:val="00D37F78"/>
    <w:pPr>
      <w:widowControl w:val="0"/>
      <w:autoSpaceDE w:val="0"/>
      <w:autoSpaceDN w:val="0"/>
      <w:adjustRightInd w:val="0"/>
      <w:spacing w:line="187" w:lineRule="exact"/>
      <w:ind w:firstLine="480"/>
      <w:jc w:val="both"/>
    </w:pPr>
  </w:style>
  <w:style w:type="paragraph" w:customStyle="1" w:styleId="Style5">
    <w:name w:val="Style5"/>
    <w:basedOn w:val="a"/>
    <w:rsid w:val="00D37F78"/>
    <w:pPr>
      <w:widowControl w:val="0"/>
      <w:autoSpaceDE w:val="0"/>
      <w:autoSpaceDN w:val="0"/>
      <w:adjustRightInd w:val="0"/>
      <w:spacing w:line="187" w:lineRule="exact"/>
      <w:ind w:firstLine="485"/>
      <w:jc w:val="both"/>
    </w:pPr>
  </w:style>
  <w:style w:type="character" w:customStyle="1" w:styleId="FontStyle11">
    <w:name w:val="Font Style11"/>
    <w:basedOn w:val="a0"/>
    <w:rsid w:val="00D37F78"/>
    <w:rPr>
      <w:rFonts w:ascii="Times New Roman" w:hAnsi="Times New Roman" w:cs="Times New Roman"/>
      <w:sz w:val="16"/>
      <w:szCs w:val="16"/>
    </w:rPr>
  </w:style>
  <w:style w:type="paragraph" w:customStyle="1" w:styleId="Style6">
    <w:name w:val="Style6"/>
    <w:basedOn w:val="a"/>
    <w:rsid w:val="00D37F78"/>
    <w:pPr>
      <w:widowControl w:val="0"/>
      <w:autoSpaceDE w:val="0"/>
      <w:autoSpaceDN w:val="0"/>
      <w:adjustRightInd w:val="0"/>
    </w:pPr>
  </w:style>
  <w:style w:type="character" w:customStyle="1" w:styleId="FontStyle13">
    <w:name w:val="Font Style13"/>
    <w:basedOn w:val="a0"/>
    <w:rsid w:val="00D37F78"/>
    <w:rPr>
      <w:rFonts w:ascii="Georgia" w:hAnsi="Georgia" w:cs="Georgia"/>
      <w:sz w:val="10"/>
      <w:szCs w:val="10"/>
    </w:rPr>
  </w:style>
  <w:style w:type="paragraph" w:customStyle="1" w:styleId="Style1">
    <w:name w:val="Style1"/>
    <w:basedOn w:val="a"/>
    <w:rsid w:val="00D37F78"/>
    <w:pPr>
      <w:widowControl w:val="0"/>
      <w:autoSpaceDE w:val="0"/>
      <w:autoSpaceDN w:val="0"/>
      <w:adjustRightInd w:val="0"/>
    </w:pPr>
  </w:style>
  <w:style w:type="paragraph" w:customStyle="1" w:styleId="Style4">
    <w:name w:val="Style4"/>
    <w:basedOn w:val="a"/>
    <w:uiPriority w:val="99"/>
    <w:rsid w:val="00D37F78"/>
    <w:pPr>
      <w:widowControl w:val="0"/>
      <w:autoSpaceDE w:val="0"/>
      <w:autoSpaceDN w:val="0"/>
      <w:adjustRightInd w:val="0"/>
      <w:spacing w:line="182" w:lineRule="exact"/>
      <w:jc w:val="center"/>
    </w:pPr>
  </w:style>
  <w:style w:type="paragraph" w:styleId="23">
    <w:name w:val="Body Text 2"/>
    <w:basedOn w:val="a"/>
    <w:link w:val="24"/>
    <w:rsid w:val="00D37F78"/>
    <w:pPr>
      <w:spacing w:after="120" w:line="480" w:lineRule="auto"/>
    </w:pPr>
  </w:style>
  <w:style w:type="character" w:customStyle="1" w:styleId="24">
    <w:name w:val="Основной текст 2 Знак"/>
    <w:basedOn w:val="a0"/>
    <w:link w:val="23"/>
    <w:rsid w:val="00D37F78"/>
    <w:rPr>
      <w:rFonts w:ascii="Times New Roman" w:eastAsia="Times New Roman" w:hAnsi="Times New Roman" w:cs="Times New Roman"/>
      <w:sz w:val="24"/>
      <w:szCs w:val="24"/>
      <w:lang w:eastAsia="ru-RU"/>
    </w:rPr>
  </w:style>
  <w:style w:type="paragraph" w:styleId="afb">
    <w:name w:val="Title"/>
    <w:basedOn w:val="a"/>
    <w:link w:val="afc"/>
    <w:qFormat/>
    <w:rsid w:val="00D37F78"/>
    <w:pPr>
      <w:jc w:val="center"/>
    </w:pPr>
    <w:rPr>
      <w:sz w:val="36"/>
      <w:szCs w:val="20"/>
    </w:rPr>
  </w:style>
  <w:style w:type="character" w:customStyle="1" w:styleId="afc">
    <w:name w:val="Название Знак"/>
    <w:basedOn w:val="a0"/>
    <w:link w:val="afb"/>
    <w:rsid w:val="00D37F78"/>
    <w:rPr>
      <w:rFonts w:ascii="Times New Roman" w:eastAsia="Times New Roman" w:hAnsi="Times New Roman" w:cs="Times New Roman"/>
      <w:sz w:val="36"/>
      <w:szCs w:val="20"/>
      <w:lang w:eastAsia="ru-RU"/>
    </w:rPr>
  </w:style>
  <w:style w:type="paragraph" w:customStyle="1" w:styleId="afd">
    <w:name w:val="Таблицы (моноширинный)"/>
    <w:basedOn w:val="a"/>
    <w:next w:val="a"/>
    <w:rsid w:val="00D37F78"/>
    <w:pPr>
      <w:autoSpaceDE w:val="0"/>
      <w:autoSpaceDN w:val="0"/>
      <w:adjustRightInd w:val="0"/>
      <w:jc w:val="both"/>
    </w:pPr>
    <w:rPr>
      <w:rFonts w:ascii="Courier New" w:hAnsi="Courier New" w:cs="Courier New"/>
      <w:sz w:val="20"/>
      <w:szCs w:val="20"/>
    </w:rPr>
  </w:style>
  <w:style w:type="paragraph" w:customStyle="1" w:styleId="13">
    <w:name w:val="Знак Знак1"/>
    <w:basedOn w:val="a"/>
    <w:autoRedefine/>
    <w:rsid w:val="00D37F78"/>
    <w:pPr>
      <w:spacing w:after="160" w:line="240" w:lineRule="exact"/>
    </w:pPr>
    <w:rPr>
      <w:sz w:val="28"/>
      <w:szCs w:val="20"/>
      <w:lang w:val="en-US" w:eastAsia="en-US"/>
    </w:rPr>
  </w:style>
  <w:style w:type="paragraph" w:styleId="25">
    <w:name w:val="List 2"/>
    <w:basedOn w:val="a"/>
    <w:rsid w:val="00D37F78"/>
    <w:pPr>
      <w:ind w:left="566" w:hanging="283"/>
    </w:pPr>
    <w:rPr>
      <w:sz w:val="20"/>
      <w:szCs w:val="20"/>
    </w:rPr>
  </w:style>
  <w:style w:type="paragraph" w:customStyle="1" w:styleId="ConsNonformat">
    <w:name w:val="ConsNonformat"/>
    <w:rsid w:val="00D37F7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D37F78"/>
    <w:pPr>
      <w:spacing w:before="100" w:beforeAutospacing="1" w:after="100" w:afterAutospacing="1"/>
    </w:pPr>
  </w:style>
  <w:style w:type="paragraph" w:styleId="HTML">
    <w:name w:val="HTML Preformatted"/>
    <w:basedOn w:val="a"/>
    <w:link w:val="HTML0"/>
    <w:uiPriority w:val="99"/>
    <w:unhideWhenUsed/>
    <w:rsid w:val="00D37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7F78"/>
    <w:rPr>
      <w:rFonts w:ascii="Courier New" w:eastAsia="Times New Roman" w:hAnsi="Courier New" w:cs="Courier New"/>
      <w:sz w:val="20"/>
      <w:szCs w:val="20"/>
      <w:lang w:eastAsia="ru-RU"/>
    </w:rPr>
  </w:style>
  <w:style w:type="character" w:styleId="aff">
    <w:name w:val="Emphasis"/>
    <w:basedOn w:val="a0"/>
    <w:qFormat/>
    <w:rsid w:val="00D37F78"/>
    <w:rPr>
      <w:i/>
      <w:iCs/>
    </w:rPr>
  </w:style>
  <w:style w:type="character" w:customStyle="1" w:styleId="aff0">
    <w:name w:val="Схема документа Знак"/>
    <w:basedOn w:val="a0"/>
    <w:link w:val="aff1"/>
    <w:rsid w:val="00D37F78"/>
    <w:rPr>
      <w:rFonts w:ascii="Tahoma" w:hAnsi="Tahoma" w:cs="Tahoma"/>
      <w:sz w:val="16"/>
      <w:szCs w:val="16"/>
    </w:rPr>
  </w:style>
  <w:style w:type="paragraph" w:styleId="aff1">
    <w:name w:val="Document Map"/>
    <w:basedOn w:val="a"/>
    <w:link w:val="aff0"/>
    <w:rsid w:val="00D37F78"/>
    <w:rPr>
      <w:rFonts w:ascii="Tahoma" w:eastAsiaTheme="minorHAnsi" w:hAnsi="Tahoma" w:cs="Tahoma"/>
      <w:sz w:val="16"/>
      <w:szCs w:val="16"/>
      <w:lang w:eastAsia="en-US"/>
    </w:rPr>
  </w:style>
  <w:style w:type="character" w:customStyle="1" w:styleId="14">
    <w:name w:val="Схема документа Знак1"/>
    <w:basedOn w:val="a0"/>
    <w:uiPriority w:val="99"/>
    <w:rsid w:val="00D37F78"/>
    <w:rPr>
      <w:rFonts w:ascii="Tahoma" w:eastAsia="Times New Roman" w:hAnsi="Tahoma" w:cs="Tahoma"/>
      <w:sz w:val="16"/>
      <w:szCs w:val="16"/>
      <w:lang w:eastAsia="ru-RU"/>
    </w:rPr>
  </w:style>
  <w:style w:type="character" w:customStyle="1" w:styleId="FontStyle16">
    <w:name w:val="Font Style16"/>
    <w:basedOn w:val="a0"/>
    <w:uiPriority w:val="99"/>
    <w:rsid w:val="00D37F7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07667"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DC5427D600D4334D36889796593D613207C47E5EB2431688CB712B8FEC4D34DEEF068B31E5AE9ACB679F90g2QCM" TargetMode="External"/><Relationship Id="rId5" Type="http://schemas.openxmlformats.org/officeDocument/2006/relationships/settings" Target="settings.xml"/><Relationship Id="rId15" Type="http://schemas.openxmlformats.org/officeDocument/2006/relationships/hyperlink" Target="consultantplus://offline/ref=DB967B0DEF5D406E40B72F5946B06A2B608FD4A0B6D22932D134E47B4136E64FEF605D861E6AF12FCC2F2C0DU175E" TargetMode="External"/><Relationship Id="rId10" Type="http://schemas.openxmlformats.org/officeDocument/2006/relationships/hyperlink" Target="consultantplus://offline/ref=93DC5427D600D4334D36969A8035636538059C725AB74B49DC99777CD0gBQ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C082F3474F808F4BD985B4ACCAD7DE9B2E7DE3624D14FE97EB3123F6FE5B0DD63997C2B21BE9A1D2DF91ACTF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BF55-425F-46CD-BB39-8DB3C89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4471</Words>
  <Characters>25488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adp3</dc:creator>
  <cp:lastModifiedBy>adp3</cp:lastModifiedBy>
  <cp:revision>7</cp:revision>
  <cp:lastPrinted>2018-06-06T14:12:00Z</cp:lastPrinted>
  <dcterms:created xsi:type="dcterms:W3CDTF">2018-06-13T06:22:00Z</dcterms:created>
  <dcterms:modified xsi:type="dcterms:W3CDTF">2018-08-01T08:48:00Z</dcterms:modified>
</cp:coreProperties>
</file>