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233E37" w:rsidRPr="00233E37" w:rsidTr="00847887">
        <w:trPr>
          <w:trHeight w:val="1418"/>
        </w:trPr>
        <w:tc>
          <w:tcPr>
            <w:tcW w:w="3540" w:type="dxa"/>
          </w:tcPr>
          <w:p w:rsidR="00233E37" w:rsidRPr="00233E37" w:rsidRDefault="00233E37" w:rsidP="00233E37">
            <w:pPr>
              <w:widowControl/>
              <w:autoSpaceDE/>
              <w:autoSpaceDN/>
              <w:adjustRightInd/>
              <w:jc w:val="center"/>
              <w:rPr>
                <w:rFonts w:ascii="Times New Roman" w:hAnsi="Times New Roman"/>
                <w:b/>
                <w:bCs/>
                <w:sz w:val="24"/>
                <w:szCs w:val="24"/>
              </w:rPr>
            </w:pPr>
            <w:bookmarkStart w:id="0" w:name="sub_1001"/>
            <w:proofErr w:type="spellStart"/>
            <w:r w:rsidRPr="00233E37">
              <w:rPr>
                <w:rFonts w:ascii="Times New Roman" w:hAnsi="Times New Roman"/>
                <w:b/>
                <w:bCs/>
                <w:sz w:val="24"/>
                <w:szCs w:val="24"/>
              </w:rPr>
              <w:t>Чăваш</w:t>
            </w:r>
            <w:proofErr w:type="spellEnd"/>
            <w:r w:rsidRPr="00233E37">
              <w:rPr>
                <w:rFonts w:ascii="Times New Roman" w:hAnsi="Times New Roman"/>
                <w:b/>
                <w:bCs/>
                <w:sz w:val="24"/>
                <w:szCs w:val="24"/>
              </w:rPr>
              <w:t xml:space="preserve"> Республики</w:t>
            </w:r>
          </w:p>
          <w:p w:rsidR="00233E37" w:rsidRPr="00233E37" w:rsidRDefault="00233E37" w:rsidP="00233E37">
            <w:pPr>
              <w:widowControl/>
              <w:autoSpaceDE/>
              <w:autoSpaceDN/>
              <w:adjustRightInd/>
              <w:jc w:val="center"/>
              <w:rPr>
                <w:rFonts w:ascii="Times New Roman" w:hAnsi="Times New Roman"/>
                <w:b/>
                <w:bCs/>
                <w:sz w:val="24"/>
                <w:szCs w:val="24"/>
              </w:rPr>
            </w:pPr>
            <w:proofErr w:type="spellStart"/>
            <w:r w:rsidRPr="00233E37">
              <w:rPr>
                <w:rFonts w:ascii="Times New Roman" w:hAnsi="Times New Roman"/>
                <w:b/>
                <w:bCs/>
                <w:sz w:val="24"/>
                <w:szCs w:val="24"/>
              </w:rPr>
              <w:t>Шупашкар</w:t>
            </w:r>
            <w:proofErr w:type="spellEnd"/>
            <w:r w:rsidRPr="00233E37">
              <w:rPr>
                <w:rFonts w:ascii="Times New Roman" w:hAnsi="Times New Roman"/>
                <w:b/>
                <w:bCs/>
                <w:sz w:val="24"/>
                <w:szCs w:val="24"/>
              </w:rPr>
              <w:t xml:space="preserve"> хула</w:t>
            </w:r>
          </w:p>
          <w:p w:rsidR="00233E37" w:rsidRPr="00233E37" w:rsidRDefault="00233E37" w:rsidP="00233E37">
            <w:pPr>
              <w:widowControl/>
              <w:autoSpaceDE/>
              <w:autoSpaceDN/>
              <w:adjustRightInd/>
              <w:jc w:val="center"/>
              <w:rPr>
                <w:rFonts w:ascii="Times New Roman" w:hAnsi="Times New Roman"/>
                <w:b/>
                <w:bCs/>
                <w:sz w:val="24"/>
                <w:szCs w:val="24"/>
              </w:rPr>
            </w:pPr>
            <w:proofErr w:type="spellStart"/>
            <w:r w:rsidRPr="00233E37">
              <w:rPr>
                <w:rFonts w:ascii="Times New Roman" w:hAnsi="Times New Roman"/>
                <w:b/>
                <w:bCs/>
                <w:sz w:val="24"/>
                <w:szCs w:val="24"/>
              </w:rPr>
              <w:t>администрацийě</w:t>
            </w:r>
            <w:proofErr w:type="spellEnd"/>
          </w:p>
          <w:p w:rsidR="00233E37" w:rsidRPr="00233E37" w:rsidRDefault="00233E37" w:rsidP="00233E37">
            <w:pPr>
              <w:widowControl/>
              <w:autoSpaceDE/>
              <w:autoSpaceDN/>
              <w:adjustRightInd/>
              <w:jc w:val="center"/>
              <w:rPr>
                <w:rFonts w:ascii="Times New Roman" w:hAnsi="Times New Roman"/>
                <w:b/>
                <w:bCs/>
                <w:sz w:val="24"/>
                <w:szCs w:val="24"/>
              </w:rPr>
            </w:pPr>
          </w:p>
          <w:p w:rsidR="00233E37" w:rsidRPr="00233E37" w:rsidRDefault="00233E37" w:rsidP="00233E37">
            <w:pPr>
              <w:widowControl/>
              <w:autoSpaceDE/>
              <w:autoSpaceDN/>
              <w:adjustRightInd/>
              <w:jc w:val="center"/>
              <w:rPr>
                <w:rFonts w:ascii="Times New Roman" w:eastAsia="Arial Unicode MS" w:hAnsi="Times New Roman"/>
                <w:sz w:val="24"/>
                <w:szCs w:val="24"/>
                <w:lang w:eastAsia="ar-SA"/>
              </w:rPr>
            </w:pPr>
            <w:r w:rsidRPr="00233E37">
              <w:rPr>
                <w:rFonts w:ascii="Times New Roman" w:hAnsi="Times New Roman"/>
                <w:b/>
                <w:bCs/>
                <w:sz w:val="24"/>
                <w:szCs w:val="24"/>
              </w:rPr>
              <w:t>ЙЫШĂНУ</w:t>
            </w:r>
          </w:p>
        </w:tc>
        <w:tc>
          <w:tcPr>
            <w:tcW w:w="2160" w:type="dxa"/>
          </w:tcPr>
          <w:p w:rsidR="00233E37" w:rsidRPr="00233E37" w:rsidRDefault="00233E37" w:rsidP="00233E37">
            <w:pPr>
              <w:widowControl/>
              <w:autoSpaceDE/>
              <w:autoSpaceDN/>
              <w:adjustRightInd/>
              <w:jc w:val="center"/>
              <w:rPr>
                <w:rFonts w:ascii="Times New Roman" w:hAnsi="Times New Roman"/>
                <w:b/>
                <w:bCs/>
                <w:spacing w:val="2"/>
                <w:sz w:val="24"/>
                <w:szCs w:val="24"/>
                <w:lang w:eastAsia="ar-SA"/>
              </w:rPr>
            </w:pPr>
            <w:r>
              <w:rPr>
                <w:rFonts w:ascii="Times New Roman" w:hAnsi="Times New Roman"/>
                <w:b/>
                <w:bCs/>
                <w:noProof/>
                <w:sz w:val="24"/>
                <w:szCs w:val="24"/>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233E37" w:rsidRPr="00233E37" w:rsidRDefault="00233E37" w:rsidP="00233E37">
            <w:pPr>
              <w:widowControl/>
              <w:autoSpaceDE/>
              <w:autoSpaceDN/>
              <w:adjustRightInd/>
              <w:jc w:val="center"/>
              <w:rPr>
                <w:rFonts w:ascii="Times New Roman" w:hAnsi="Times New Roman"/>
                <w:b/>
                <w:bCs/>
                <w:sz w:val="24"/>
                <w:szCs w:val="24"/>
              </w:rPr>
            </w:pPr>
            <w:r w:rsidRPr="00233E37">
              <w:rPr>
                <w:rFonts w:ascii="Times New Roman" w:hAnsi="Times New Roman"/>
                <w:b/>
                <w:bCs/>
                <w:sz w:val="24"/>
                <w:szCs w:val="24"/>
              </w:rPr>
              <w:t>Чувашская Республика</w:t>
            </w:r>
          </w:p>
          <w:p w:rsidR="00233E37" w:rsidRPr="00233E37" w:rsidRDefault="00233E37" w:rsidP="00233E37">
            <w:pPr>
              <w:widowControl/>
              <w:autoSpaceDE/>
              <w:autoSpaceDN/>
              <w:adjustRightInd/>
              <w:jc w:val="center"/>
              <w:rPr>
                <w:rFonts w:ascii="Times New Roman" w:hAnsi="Times New Roman"/>
                <w:b/>
                <w:bCs/>
                <w:sz w:val="24"/>
                <w:szCs w:val="24"/>
              </w:rPr>
            </w:pPr>
            <w:r w:rsidRPr="00233E37">
              <w:rPr>
                <w:rFonts w:ascii="Times New Roman" w:hAnsi="Times New Roman"/>
                <w:b/>
                <w:bCs/>
                <w:sz w:val="24"/>
                <w:szCs w:val="24"/>
              </w:rPr>
              <w:t>Администрация</w:t>
            </w:r>
          </w:p>
          <w:p w:rsidR="00233E37" w:rsidRPr="00233E37" w:rsidRDefault="00233E37" w:rsidP="00233E37">
            <w:pPr>
              <w:widowControl/>
              <w:autoSpaceDE/>
              <w:autoSpaceDN/>
              <w:adjustRightInd/>
              <w:jc w:val="center"/>
              <w:rPr>
                <w:rFonts w:ascii="Times New Roman" w:hAnsi="Times New Roman"/>
                <w:b/>
                <w:bCs/>
                <w:sz w:val="24"/>
                <w:szCs w:val="24"/>
              </w:rPr>
            </w:pPr>
            <w:r w:rsidRPr="00233E37">
              <w:rPr>
                <w:rFonts w:ascii="Times New Roman" w:hAnsi="Times New Roman"/>
                <w:b/>
                <w:bCs/>
                <w:sz w:val="24"/>
                <w:szCs w:val="24"/>
              </w:rPr>
              <w:t>города Чебоксары</w:t>
            </w:r>
          </w:p>
          <w:p w:rsidR="00233E37" w:rsidRPr="00233E37" w:rsidRDefault="00233E37" w:rsidP="00233E37">
            <w:pPr>
              <w:widowControl/>
              <w:autoSpaceDE/>
              <w:autoSpaceDN/>
              <w:adjustRightInd/>
              <w:jc w:val="center"/>
              <w:rPr>
                <w:rFonts w:ascii="Times New Roman" w:hAnsi="Times New Roman"/>
                <w:b/>
                <w:bCs/>
                <w:sz w:val="24"/>
                <w:szCs w:val="24"/>
              </w:rPr>
            </w:pPr>
          </w:p>
          <w:p w:rsidR="00233E37" w:rsidRPr="00233E37" w:rsidRDefault="00233E37" w:rsidP="00233E37">
            <w:pPr>
              <w:widowControl/>
              <w:autoSpaceDE/>
              <w:autoSpaceDN/>
              <w:adjustRightInd/>
              <w:jc w:val="center"/>
              <w:rPr>
                <w:rFonts w:ascii="Times New Roman" w:eastAsia="Arial Unicode MS" w:hAnsi="Times New Roman"/>
                <w:spacing w:val="2"/>
                <w:sz w:val="24"/>
                <w:szCs w:val="24"/>
                <w:lang w:eastAsia="ar-SA"/>
              </w:rPr>
            </w:pPr>
            <w:r w:rsidRPr="00233E37">
              <w:rPr>
                <w:rFonts w:ascii="Times New Roman" w:hAnsi="Times New Roman"/>
                <w:b/>
                <w:bCs/>
                <w:sz w:val="24"/>
                <w:szCs w:val="24"/>
              </w:rPr>
              <w:t>ПОСТАНОВЛЕНИЕ</w:t>
            </w:r>
          </w:p>
        </w:tc>
      </w:tr>
    </w:tbl>
    <w:p w:rsidR="00233E37" w:rsidRPr="00233E37" w:rsidRDefault="00233E37" w:rsidP="00233E37">
      <w:pPr>
        <w:widowControl/>
        <w:autoSpaceDE/>
        <w:autoSpaceDN/>
        <w:adjustRightInd/>
        <w:rPr>
          <w:rFonts w:ascii="Times New Roman" w:hAnsi="Times New Roman"/>
          <w:sz w:val="28"/>
          <w:szCs w:val="28"/>
        </w:rPr>
      </w:pPr>
    </w:p>
    <w:p w:rsidR="00233E37" w:rsidRPr="00233E37" w:rsidRDefault="00233E37" w:rsidP="00233E37">
      <w:pPr>
        <w:widowControl/>
        <w:autoSpaceDE/>
        <w:autoSpaceDN/>
        <w:adjustRightInd/>
        <w:jc w:val="center"/>
        <w:rPr>
          <w:rFonts w:ascii="Times New Roman" w:hAnsi="Times New Roman"/>
          <w:sz w:val="28"/>
          <w:szCs w:val="28"/>
        </w:rPr>
      </w:pPr>
      <w:r w:rsidRPr="00233E37">
        <w:rPr>
          <w:rFonts w:ascii="Times New Roman" w:hAnsi="Times New Roman"/>
          <w:sz w:val="28"/>
          <w:szCs w:val="28"/>
        </w:rPr>
        <w:t>15.02.2018 № 257</w:t>
      </w:r>
    </w:p>
    <w:p w:rsidR="00BC3616" w:rsidRDefault="00BC3616" w:rsidP="004029A7">
      <w:pPr>
        <w:pStyle w:val="1"/>
        <w:tabs>
          <w:tab w:val="left" w:pos="4820"/>
        </w:tabs>
        <w:spacing w:before="0" w:after="0"/>
        <w:ind w:right="4386"/>
        <w:jc w:val="both"/>
        <w:rPr>
          <w:rStyle w:val="a4"/>
          <w:rFonts w:ascii="Times New Roman" w:hAnsi="Times New Roman"/>
          <w:color w:val="auto"/>
          <w:sz w:val="28"/>
          <w:szCs w:val="28"/>
          <w:lang w:val="ru-RU"/>
        </w:rPr>
      </w:pPr>
    </w:p>
    <w:p w:rsidR="004029A7" w:rsidRPr="002C0BD6" w:rsidRDefault="004029A7" w:rsidP="004029A7">
      <w:pPr>
        <w:pStyle w:val="1"/>
        <w:tabs>
          <w:tab w:val="left" w:pos="4820"/>
        </w:tabs>
        <w:spacing w:before="0" w:after="0"/>
        <w:ind w:right="4386"/>
        <w:jc w:val="both"/>
        <w:rPr>
          <w:rFonts w:ascii="Times New Roman" w:hAnsi="Times New Roman"/>
          <w:b w:val="0"/>
          <w:color w:val="auto"/>
          <w:sz w:val="28"/>
          <w:szCs w:val="28"/>
        </w:rPr>
      </w:pPr>
      <w:r w:rsidRPr="002C0BD6">
        <w:rPr>
          <w:rStyle w:val="a4"/>
          <w:rFonts w:ascii="Times New Roman" w:hAnsi="Times New Roman"/>
          <w:color w:val="auto"/>
          <w:sz w:val="28"/>
          <w:szCs w:val="28"/>
        </w:rPr>
        <w:t>О внесении изменений в постановление ад</w:t>
      </w:r>
      <w:r w:rsidR="00405110" w:rsidRPr="002C0BD6">
        <w:rPr>
          <w:rStyle w:val="a4"/>
          <w:rFonts w:ascii="Times New Roman" w:hAnsi="Times New Roman"/>
          <w:color w:val="auto"/>
          <w:sz w:val="28"/>
          <w:szCs w:val="28"/>
        </w:rPr>
        <w:t>министрации города Чебоксары от</w:t>
      </w:r>
      <w:r w:rsidR="00405110" w:rsidRPr="002C0BD6">
        <w:rPr>
          <w:rStyle w:val="a4"/>
          <w:rFonts w:ascii="Times New Roman" w:hAnsi="Times New Roman"/>
          <w:color w:val="auto"/>
          <w:sz w:val="28"/>
          <w:szCs w:val="28"/>
          <w:lang w:val="ru-RU"/>
        </w:rPr>
        <w:t> </w:t>
      </w:r>
      <w:r w:rsidRPr="002C0BD6">
        <w:rPr>
          <w:rStyle w:val="a4"/>
          <w:rFonts w:ascii="Times New Roman" w:hAnsi="Times New Roman"/>
          <w:color w:val="auto"/>
          <w:sz w:val="28"/>
          <w:szCs w:val="28"/>
        </w:rPr>
        <w:t xml:space="preserve">30.12.2013 № 4445 </w:t>
      </w:r>
    </w:p>
    <w:p w:rsidR="004029A7" w:rsidRPr="002C0BD6" w:rsidRDefault="004029A7" w:rsidP="004029A7">
      <w:pPr>
        <w:rPr>
          <w:rFonts w:ascii="Times New Roman" w:hAnsi="Times New Roman"/>
          <w:sz w:val="16"/>
          <w:szCs w:val="16"/>
          <w:highlight w:val="yellow"/>
        </w:rPr>
      </w:pPr>
    </w:p>
    <w:p w:rsidR="002C0BD6" w:rsidRPr="002C0BD6" w:rsidRDefault="002C0BD6" w:rsidP="002C0BD6">
      <w:pPr>
        <w:spacing w:line="360" w:lineRule="auto"/>
        <w:ind w:firstLine="709"/>
        <w:jc w:val="both"/>
        <w:rPr>
          <w:rFonts w:ascii="Times New Roman" w:hAnsi="Times New Roman"/>
          <w:sz w:val="28"/>
          <w:szCs w:val="28"/>
        </w:rPr>
      </w:pPr>
      <w:bookmarkStart w:id="1" w:name="sub_1"/>
      <w:r w:rsidRPr="00BF54EC">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решением Чебоксарского городского Собрания депутатов от</w:t>
      </w:r>
      <w:r w:rsidRPr="00BF54EC">
        <w:rPr>
          <w:rFonts w:ascii="Times New Roman" w:hAnsi="Times New Roman"/>
          <w:sz w:val="28"/>
          <w:szCs w:val="28"/>
          <w:lang w:val="en-US"/>
        </w:rPr>
        <w:t> </w:t>
      </w:r>
      <w:r w:rsidRPr="00BF54EC">
        <w:rPr>
          <w:rFonts w:ascii="Times New Roman" w:hAnsi="Times New Roman"/>
          <w:sz w:val="28"/>
          <w:szCs w:val="28"/>
        </w:rPr>
        <w:t>21.12.2017 №</w:t>
      </w:r>
      <w:r w:rsidRPr="002719AA">
        <w:rPr>
          <w:rFonts w:ascii="Times New Roman" w:hAnsi="Times New Roman"/>
          <w:sz w:val="28"/>
          <w:szCs w:val="28"/>
        </w:rPr>
        <w:t xml:space="preserve"> 1025 «О бюджете муниципального образования города Чебоксары – столицы Чувашской Республики на 2018 год и на плановый период 2019 и 2020 годов» и решением Чебоксарского городского Собрания депутатов от</w:t>
      </w:r>
      <w:r w:rsidRPr="002719AA">
        <w:rPr>
          <w:rFonts w:ascii="Times New Roman" w:hAnsi="Times New Roman"/>
          <w:sz w:val="28"/>
          <w:szCs w:val="28"/>
          <w:lang w:val="en-US"/>
        </w:rPr>
        <w:t> </w:t>
      </w:r>
      <w:r w:rsidRPr="002719AA">
        <w:rPr>
          <w:rFonts w:ascii="Times New Roman" w:hAnsi="Times New Roman"/>
          <w:sz w:val="28"/>
          <w:szCs w:val="28"/>
        </w:rPr>
        <w:t>21.12.2017 №</w:t>
      </w:r>
      <w:r w:rsidR="00BC3616">
        <w:rPr>
          <w:rFonts w:ascii="Times New Roman" w:hAnsi="Times New Roman"/>
          <w:sz w:val="28"/>
          <w:szCs w:val="28"/>
        </w:rPr>
        <w:t> </w:t>
      </w:r>
      <w:r w:rsidRPr="002719AA">
        <w:rPr>
          <w:rFonts w:ascii="Times New Roman" w:hAnsi="Times New Roman"/>
          <w:sz w:val="28"/>
          <w:szCs w:val="28"/>
        </w:rPr>
        <w:t xml:space="preserve">1026 «О внесении изменений в бюджет муниципального образования города Чебоксары – столицы Чувашской </w:t>
      </w:r>
      <w:r w:rsidRPr="00BC3616">
        <w:rPr>
          <w:rFonts w:ascii="Times New Roman" w:hAnsi="Times New Roman"/>
          <w:spacing w:val="-6"/>
          <w:sz w:val="28"/>
          <w:szCs w:val="28"/>
        </w:rPr>
        <w:t>Республики на 2017 год и на плановый период 2018 и 2019 годов, утвержденный решением Чебоксарского городского Собрания депутатов</w:t>
      </w:r>
      <w:r w:rsidR="00BC3616">
        <w:rPr>
          <w:rFonts w:ascii="Times New Roman" w:hAnsi="Times New Roman"/>
          <w:spacing w:val="-6"/>
          <w:sz w:val="28"/>
          <w:szCs w:val="28"/>
        </w:rPr>
        <w:t xml:space="preserve"> от 22 декабря 2016 </w:t>
      </w:r>
      <w:r w:rsidRPr="00BC3616">
        <w:rPr>
          <w:rFonts w:ascii="Times New Roman" w:hAnsi="Times New Roman"/>
          <w:spacing w:val="-6"/>
          <w:sz w:val="28"/>
          <w:szCs w:val="28"/>
        </w:rPr>
        <w:t xml:space="preserve">года № 586» администрация города Чебоксары </w:t>
      </w:r>
      <w:r w:rsidR="00BC3616" w:rsidRPr="00BC3616">
        <w:rPr>
          <w:rFonts w:ascii="Times New Roman" w:hAnsi="Times New Roman"/>
          <w:spacing w:val="-6"/>
          <w:sz w:val="28"/>
          <w:szCs w:val="28"/>
        </w:rPr>
        <w:t>п о с т а н о в л я е т:</w:t>
      </w:r>
    </w:p>
    <w:p w:rsidR="004B1D95" w:rsidRPr="002C0BD6" w:rsidRDefault="004B1D95" w:rsidP="00A40785">
      <w:pPr>
        <w:suppressAutoHyphens/>
        <w:spacing w:line="360" w:lineRule="auto"/>
        <w:ind w:firstLine="708"/>
        <w:jc w:val="both"/>
        <w:rPr>
          <w:rFonts w:ascii="Times New Roman" w:hAnsi="Times New Roman"/>
          <w:sz w:val="28"/>
          <w:szCs w:val="28"/>
        </w:rPr>
      </w:pPr>
      <w:r w:rsidRPr="002C0BD6">
        <w:rPr>
          <w:rFonts w:ascii="Times New Roman" w:hAnsi="Times New Roman"/>
          <w:sz w:val="28"/>
          <w:szCs w:val="28"/>
        </w:rPr>
        <w:t xml:space="preserve">1. Внести </w:t>
      </w:r>
      <w:r w:rsidR="00142F4D" w:rsidRPr="002C0BD6">
        <w:rPr>
          <w:rFonts w:ascii="Times New Roman" w:hAnsi="Times New Roman"/>
          <w:sz w:val="28"/>
          <w:szCs w:val="28"/>
        </w:rPr>
        <w:t xml:space="preserve">в муниципальную программу города Чебоксары </w:t>
      </w:r>
      <w:r w:rsidRPr="002C0BD6">
        <w:rPr>
          <w:rFonts w:ascii="Times New Roman" w:hAnsi="Times New Roman"/>
          <w:sz w:val="28"/>
          <w:szCs w:val="28"/>
        </w:rPr>
        <w:t>«Развитие транспортной системы города Чебоксары», утвержденную постановлением администрации города Чебоксары от 30.12.2013 №</w:t>
      </w:r>
      <w:r w:rsidR="00BC3616">
        <w:rPr>
          <w:rFonts w:ascii="Times New Roman" w:hAnsi="Times New Roman"/>
          <w:sz w:val="28"/>
          <w:szCs w:val="28"/>
        </w:rPr>
        <w:t> </w:t>
      </w:r>
      <w:r w:rsidRPr="002C0BD6">
        <w:rPr>
          <w:rFonts w:ascii="Times New Roman" w:hAnsi="Times New Roman"/>
          <w:sz w:val="28"/>
          <w:szCs w:val="28"/>
        </w:rPr>
        <w:t>4445</w:t>
      </w:r>
      <w:r w:rsidR="00AF0C82">
        <w:rPr>
          <w:rFonts w:ascii="Times New Roman" w:hAnsi="Times New Roman"/>
          <w:sz w:val="28"/>
          <w:szCs w:val="28"/>
        </w:rPr>
        <w:t xml:space="preserve"> (далее – муниципальная программа)</w:t>
      </w:r>
      <w:r w:rsidR="00142F4D" w:rsidRPr="002C0BD6">
        <w:rPr>
          <w:rFonts w:ascii="Times New Roman" w:hAnsi="Times New Roman"/>
          <w:sz w:val="28"/>
          <w:szCs w:val="28"/>
        </w:rPr>
        <w:t>, следующие изменения</w:t>
      </w:r>
      <w:r w:rsidRPr="002C0BD6">
        <w:rPr>
          <w:rFonts w:ascii="Times New Roman" w:hAnsi="Times New Roman"/>
          <w:sz w:val="28"/>
          <w:szCs w:val="28"/>
        </w:rPr>
        <w:t>:</w:t>
      </w:r>
    </w:p>
    <w:p w:rsidR="004B1D95" w:rsidRDefault="004B1D95" w:rsidP="00C2078C">
      <w:pPr>
        <w:shd w:val="clear" w:color="auto" w:fill="FFFFFF" w:themeFill="background1"/>
        <w:suppressAutoHyphens/>
        <w:spacing w:line="360" w:lineRule="auto"/>
        <w:ind w:firstLine="708"/>
        <w:jc w:val="both"/>
        <w:rPr>
          <w:rFonts w:ascii="Times New Roman" w:hAnsi="Times New Roman"/>
          <w:spacing w:val="-2"/>
          <w:sz w:val="28"/>
          <w:szCs w:val="28"/>
        </w:rPr>
      </w:pPr>
      <w:r w:rsidRPr="002C0BD6">
        <w:rPr>
          <w:rFonts w:ascii="Times New Roman" w:hAnsi="Times New Roman"/>
          <w:spacing w:val="-2"/>
          <w:sz w:val="28"/>
          <w:szCs w:val="28"/>
        </w:rPr>
        <w:t>1.</w:t>
      </w:r>
      <w:r w:rsidR="00B13782" w:rsidRPr="002C0BD6">
        <w:rPr>
          <w:rFonts w:ascii="Times New Roman" w:hAnsi="Times New Roman"/>
          <w:spacing w:val="-2"/>
          <w:sz w:val="28"/>
          <w:szCs w:val="28"/>
        </w:rPr>
        <w:t>1</w:t>
      </w:r>
      <w:r w:rsidRPr="002C0BD6">
        <w:rPr>
          <w:rFonts w:ascii="Times New Roman" w:hAnsi="Times New Roman"/>
          <w:spacing w:val="-2"/>
          <w:sz w:val="28"/>
          <w:szCs w:val="28"/>
        </w:rPr>
        <w:t xml:space="preserve">. В паспорте </w:t>
      </w:r>
      <w:r w:rsidR="00142F4D" w:rsidRPr="002C0BD6">
        <w:rPr>
          <w:rFonts w:ascii="Times New Roman" w:hAnsi="Times New Roman"/>
          <w:spacing w:val="-2"/>
          <w:sz w:val="28"/>
          <w:szCs w:val="28"/>
        </w:rPr>
        <w:t>муниципальной п</w:t>
      </w:r>
      <w:r w:rsidRPr="002C0BD6">
        <w:rPr>
          <w:rFonts w:ascii="Times New Roman" w:hAnsi="Times New Roman"/>
          <w:spacing w:val="-2"/>
          <w:sz w:val="28"/>
          <w:szCs w:val="28"/>
        </w:rPr>
        <w:t xml:space="preserve">рограммы </w:t>
      </w:r>
      <w:r w:rsidR="001B6001" w:rsidRPr="002C0BD6">
        <w:rPr>
          <w:rFonts w:ascii="Times New Roman" w:hAnsi="Times New Roman"/>
          <w:spacing w:val="-2"/>
          <w:sz w:val="28"/>
          <w:szCs w:val="28"/>
        </w:rPr>
        <w:t xml:space="preserve"> </w:t>
      </w:r>
      <w:r w:rsidR="002C0BD6" w:rsidRPr="002C0BD6">
        <w:rPr>
          <w:rFonts w:ascii="Times New Roman" w:hAnsi="Times New Roman"/>
          <w:spacing w:val="-2"/>
          <w:sz w:val="28"/>
          <w:szCs w:val="28"/>
        </w:rPr>
        <w:t xml:space="preserve">позиции «Подпрограммы муниципальной программы» и </w:t>
      </w:r>
      <w:r w:rsidRPr="002C0BD6">
        <w:rPr>
          <w:rFonts w:ascii="Times New Roman" w:hAnsi="Times New Roman"/>
          <w:spacing w:val="-2"/>
          <w:sz w:val="28"/>
          <w:szCs w:val="28"/>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r w:rsidR="00793982" w:rsidRPr="002C0BD6">
        <w:rPr>
          <w:rFonts w:ascii="Times New Roman" w:hAnsi="Times New Roman"/>
          <w:spacing w:val="-2"/>
          <w:sz w:val="28"/>
          <w:szCs w:val="28"/>
        </w:rPr>
        <w:t xml:space="preserve"> </w:t>
      </w:r>
      <w:r w:rsidRPr="002C0BD6">
        <w:rPr>
          <w:rFonts w:ascii="Times New Roman" w:hAnsi="Times New Roman"/>
          <w:spacing w:val="-2"/>
          <w:sz w:val="28"/>
          <w:szCs w:val="28"/>
        </w:rPr>
        <w:t>изложить в</w:t>
      </w:r>
      <w:r w:rsidR="00A40785" w:rsidRPr="002C0BD6">
        <w:rPr>
          <w:rFonts w:ascii="Times New Roman" w:hAnsi="Times New Roman"/>
          <w:spacing w:val="-2"/>
          <w:sz w:val="28"/>
          <w:szCs w:val="28"/>
        </w:rPr>
        <w:t> </w:t>
      </w:r>
      <w:r w:rsidRPr="002C0BD6">
        <w:rPr>
          <w:rFonts w:ascii="Times New Roman" w:hAnsi="Times New Roman"/>
          <w:spacing w:val="-2"/>
          <w:sz w:val="28"/>
          <w:szCs w:val="28"/>
        </w:rPr>
        <w:t>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2C0BD6" w:rsidRPr="002C0BD6" w:rsidTr="00577AF6">
        <w:tc>
          <w:tcPr>
            <w:tcW w:w="3510" w:type="dxa"/>
          </w:tcPr>
          <w:p w:rsidR="002C0BD6" w:rsidRPr="002C0BD6" w:rsidRDefault="002C0BD6" w:rsidP="00C2078C">
            <w:pPr>
              <w:shd w:val="clear" w:color="auto" w:fill="FFFFFF" w:themeFill="background1"/>
              <w:suppressAutoHyphens/>
              <w:rPr>
                <w:rFonts w:ascii="Times New Roman" w:hAnsi="Times New Roman"/>
                <w:sz w:val="28"/>
                <w:szCs w:val="28"/>
                <w:highlight w:val="yellow"/>
              </w:rPr>
            </w:pPr>
            <w:r w:rsidRPr="008242AE">
              <w:rPr>
                <w:rFonts w:ascii="Times New Roman" w:hAnsi="Times New Roman"/>
                <w:sz w:val="28"/>
                <w:szCs w:val="28"/>
              </w:rPr>
              <w:t>Подпрограммы муниципальной программы</w:t>
            </w:r>
          </w:p>
        </w:tc>
        <w:tc>
          <w:tcPr>
            <w:tcW w:w="5954" w:type="dxa"/>
          </w:tcPr>
          <w:p w:rsidR="002C0BD6" w:rsidRPr="002C0BD6" w:rsidRDefault="00FF5AA7" w:rsidP="002C0BD6">
            <w:pPr>
              <w:shd w:val="clear" w:color="auto" w:fill="FFFFFF" w:themeFill="background1"/>
              <w:suppressAutoHyphens/>
              <w:rPr>
                <w:rFonts w:ascii="Times New Roman" w:hAnsi="Times New Roman"/>
                <w:sz w:val="28"/>
                <w:szCs w:val="28"/>
              </w:rPr>
            </w:pPr>
            <w:hyperlink r:id="rId10" w:history="1">
              <w:r w:rsidR="00BC3616">
                <w:rPr>
                  <w:rStyle w:val="affffc"/>
                  <w:rFonts w:ascii="Times New Roman" w:hAnsi="Times New Roman"/>
                  <w:color w:val="auto"/>
                  <w:sz w:val="28"/>
                  <w:szCs w:val="28"/>
                  <w:u w:val="none"/>
                </w:rPr>
                <w:t>«</w:t>
              </w:r>
              <w:r w:rsidR="002C0BD6" w:rsidRPr="002C0BD6">
                <w:rPr>
                  <w:rStyle w:val="affffc"/>
                  <w:rFonts w:ascii="Times New Roman" w:hAnsi="Times New Roman"/>
                  <w:color w:val="auto"/>
                  <w:sz w:val="28"/>
                  <w:szCs w:val="28"/>
                  <w:u w:val="none"/>
                </w:rPr>
                <w:t>Автомобильные дороги</w:t>
              </w:r>
            </w:hyperlink>
            <w:r w:rsidR="00BC3616">
              <w:rPr>
                <w:rStyle w:val="affffc"/>
                <w:rFonts w:ascii="Times New Roman" w:hAnsi="Times New Roman"/>
                <w:color w:val="auto"/>
                <w:sz w:val="28"/>
                <w:szCs w:val="28"/>
                <w:u w:val="none"/>
              </w:rPr>
              <w:t>»</w:t>
            </w:r>
            <w:r w:rsidR="002C0BD6" w:rsidRPr="002C0BD6">
              <w:rPr>
                <w:rFonts w:ascii="Times New Roman" w:hAnsi="Times New Roman"/>
                <w:sz w:val="28"/>
                <w:szCs w:val="28"/>
              </w:rPr>
              <w:t>;</w:t>
            </w:r>
          </w:p>
          <w:p w:rsidR="002C0BD6" w:rsidRPr="002C0BD6" w:rsidRDefault="00FF5AA7" w:rsidP="002C0BD6">
            <w:pPr>
              <w:shd w:val="clear" w:color="auto" w:fill="FFFFFF" w:themeFill="background1"/>
              <w:suppressAutoHyphens/>
              <w:rPr>
                <w:rFonts w:ascii="Times New Roman" w:hAnsi="Times New Roman"/>
                <w:sz w:val="28"/>
                <w:szCs w:val="28"/>
              </w:rPr>
            </w:pPr>
            <w:hyperlink r:id="rId11" w:history="1">
              <w:r w:rsidR="00BC3616">
                <w:rPr>
                  <w:rStyle w:val="affffc"/>
                  <w:rFonts w:ascii="Times New Roman" w:hAnsi="Times New Roman"/>
                  <w:color w:val="auto"/>
                  <w:sz w:val="28"/>
                  <w:szCs w:val="28"/>
                  <w:u w:val="none"/>
                </w:rPr>
                <w:t>«</w:t>
              </w:r>
              <w:r w:rsidR="002C0BD6" w:rsidRPr="002C0BD6">
                <w:rPr>
                  <w:rStyle w:val="affffc"/>
                  <w:rFonts w:ascii="Times New Roman" w:hAnsi="Times New Roman"/>
                  <w:color w:val="auto"/>
                  <w:sz w:val="28"/>
                  <w:szCs w:val="28"/>
                  <w:u w:val="none"/>
                </w:rPr>
                <w:t>Пассажирский транспорт</w:t>
              </w:r>
              <w:r w:rsidR="00BC3616">
                <w:rPr>
                  <w:rStyle w:val="affffc"/>
                  <w:rFonts w:ascii="Times New Roman" w:hAnsi="Times New Roman"/>
                  <w:color w:val="auto"/>
                  <w:sz w:val="28"/>
                  <w:szCs w:val="28"/>
                  <w:u w:val="none"/>
                </w:rPr>
                <w:t>»</w:t>
              </w:r>
            </w:hyperlink>
            <w:r w:rsidR="002C0BD6" w:rsidRPr="002C0BD6">
              <w:rPr>
                <w:rFonts w:ascii="Times New Roman" w:hAnsi="Times New Roman"/>
                <w:sz w:val="28"/>
                <w:szCs w:val="28"/>
              </w:rPr>
              <w:t>;</w:t>
            </w:r>
          </w:p>
          <w:p w:rsidR="002C0BD6" w:rsidRPr="002C0BD6" w:rsidRDefault="00FF5AA7" w:rsidP="002C0BD6">
            <w:pPr>
              <w:shd w:val="clear" w:color="auto" w:fill="FFFFFF" w:themeFill="background1"/>
              <w:suppressAutoHyphens/>
              <w:rPr>
                <w:rFonts w:ascii="Times New Roman" w:hAnsi="Times New Roman"/>
                <w:sz w:val="28"/>
                <w:szCs w:val="28"/>
              </w:rPr>
            </w:pPr>
            <w:hyperlink r:id="rId12" w:history="1">
              <w:r w:rsidR="00BC3616">
                <w:rPr>
                  <w:rStyle w:val="affffc"/>
                  <w:rFonts w:ascii="Times New Roman" w:hAnsi="Times New Roman"/>
                  <w:color w:val="auto"/>
                  <w:sz w:val="28"/>
                  <w:szCs w:val="28"/>
                  <w:u w:val="none"/>
                </w:rPr>
                <w:t>«</w:t>
              </w:r>
              <w:r w:rsidR="002C0BD6" w:rsidRPr="002C0BD6">
                <w:rPr>
                  <w:rStyle w:val="affffc"/>
                  <w:rFonts w:ascii="Times New Roman" w:hAnsi="Times New Roman"/>
                  <w:color w:val="auto"/>
                  <w:sz w:val="28"/>
                  <w:szCs w:val="28"/>
                  <w:u w:val="none"/>
                </w:rPr>
                <w:t>Повышение безопасности дорожного движения</w:t>
              </w:r>
              <w:r w:rsidR="00BC3616">
                <w:rPr>
                  <w:rStyle w:val="affffc"/>
                  <w:rFonts w:ascii="Times New Roman" w:hAnsi="Times New Roman"/>
                  <w:color w:val="auto"/>
                  <w:sz w:val="28"/>
                  <w:szCs w:val="28"/>
                  <w:u w:val="none"/>
                </w:rPr>
                <w:t>»</w:t>
              </w:r>
            </w:hyperlink>
            <w:r w:rsidR="002C0BD6" w:rsidRPr="002C0BD6">
              <w:rPr>
                <w:rFonts w:ascii="Times New Roman" w:hAnsi="Times New Roman"/>
                <w:sz w:val="28"/>
                <w:szCs w:val="28"/>
              </w:rPr>
              <w:t>;</w:t>
            </w:r>
          </w:p>
          <w:p w:rsidR="002C0BD6" w:rsidRDefault="00BC3616" w:rsidP="002C0BD6">
            <w:pPr>
              <w:shd w:val="clear" w:color="auto" w:fill="FFFFFF" w:themeFill="background1"/>
              <w:suppressAutoHyphens/>
              <w:rPr>
                <w:rFonts w:ascii="Times New Roman" w:hAnsi="Times New Roman"/>
                <w:sz w:val="28"/>
                <w:szCs w:val="28"/>
              </w:rPr>
            </w:pPr>
            <w:r>
              <w:rPr>
                <w:rFonts w:ascii="Times New Roman" w:hAnsi="Times New Roman"/>
                <w:sz w:val="28"/>
                <w:szCs w:val="28"/>
              </w:rPr>
              <w:t>«</w:t>
            </w:r>
            <w:hyperlink r:id="rId13" w:history="1">
              <w:r w:rsidR="002C0BD6" w:rsidRPr="002C0BD6">
                <w:rPr>
                  <w:rStyle w:val="affffc"/>
                  <w:rFonts w:ascii="Times New Roman" w:hAnsi="Times New Roman"/>
                  <w:color w:val="auto"/>
                  <w:sz w:val="28"/>
                  <w:szCs w:val="28"/>
                  <w:u w:val="none"/>
                </w:rPr>
                <w:t>Расширение использования природного газа</w:t>
              </w:r>
            </w:hyperlink>
            <w:r w:rsidR="002C0BD6" w:rsidRPr="002C0BD6">
              <w:rPr>
                <w:rFonts w:ascii="Times New Roman" w:hAnsi="Times New Roman"/>
                <w:sz w:val="28"/>
                <w:szCs w:val="28"/>
              </w:rPr>
              <w:t xml:space="preserve"> в качестве моторного топлива</w:t>
            </w:r>
            <w:r>
              <w:rPr>
                <w:rFonts w:ascii="Times New Roman" w:hAnsi="Times New Roman"/>
                <w:sz w:val="28"/>
                <w:szCs w:val="28"/>
              </w:rPr>
              <w:t>»</w:t>
            </w:r>
            <w:r w:rsidR="002C0BD6">
              <w:rPr>
                <w:rFonts w:ascii="Times New Roman" w:hAnsi="Times New Roman"/>
                <w:sz w:val="28"/>
                <w:szCs w:val="28"/>
              </w:rPr>
              <w:t>;</w:t>
            </w:r>
          </w:p>
          <w:p w:rsidR="002C0BD6" w:rsidRPr="002C0BD6" w:rsidRDefault="002C0BD6" w:rsidP="002C0BD6">
            <w:pPr>
              <w:shd w:val="clear" w:color="auto" w:fill="FFFFFF" w:themeFill="background1"/>
              <w:suppressAutoHyphens/>
              <w:rPr>
                <w:rFonts w:ascii="Times New Roman" w:hAnsi="Times New Roman"/>
                <w:sz w:val="28"/>
                <w:szCs w:val="28"/>
                <w:highlight w:val="yellow"/>
              </w:rPr>
            </w:pPr>
            <w:r>
              <w:rPr>
                <w:rFonts w:ascii="Times New Roman" w:hAnsi="Times New Roman"/>
                <w:sz w:val="28"/>
                <w:szCs w:val="28"/>
              </w:rPr>
              <w:t>«Программа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p>
        </w:tc>
      </w:tr>
      <w:bookmarkEnd w:id="1"/>
      <w:tr w:rsidR="008C3D96" w:rsidRPr="002C0BD6" w:rsidTr="00577AF6">
        <w:tc>
          <w:tcPr>
            <w:tcW w:w="3510" w:type="dxa"/>
          </w:tcPr>
          <w:p w:rsidR="008C3D96" w:rsidRPr="002C0BD6" w:rsidRDefault="008C3D96" w:rsidP="00C2078C">
            <w:pPr>
              <w:shd w:val="clear" w:color="auto" w:fill="FFFFFF" w:themeFill="background1"/>
              <w:suppressAutoHyphens/>
              <w:rPr>
                <w:rFonts w:ascii="Times New Roman" w:hAnsi="Times New Roman"/>
                <w:sz w:val="28"/>
                <w:szCs w:val="28"/>
                <w:highlight w:val="yellow"/>
              </w:rPr>
            </w:pPr>
            <w:r w:rsidRPr="002C0BD6">
              <w:rPr>
                <w:rFonts w:ascii="Times New Roman" w:hAnsi="Times New Roman"/>
                <w:sz w:val="28"/>
                <w:szCs w:val="28"/>
              </w:rPr>
              <w:t>Объем средств бюджета на</w:t>
            </w:r>
            <w:r w:rsidR="00A40785" w:rsidRPr="002C0BD6">
              <w:rPr>
                <w:rFonts w:ascii="Times New Roman" w:hAnsi="Times New Roman"/>
                <w:sz w:val="28"/>
                <w:szCs w:val="28"/>
              </w:rPr>
              <w:t> </w:t>
            </w:r>
            <w:r w:rsidRPr="002C0BD6">
              <w:rPr>
                <w:rFonts w:ascii="Times New Roman" w:hAnsi="Times New Roman"/>
                <w:sz w:val="28"/>
                <w:szCs w:val="28"/>
              </w:rPr>
              <w:t>финансирование муниципальной программы и прогнозная оценка привлекаемых на</w:t>
            </w:r>
            <w:r w:rsidR="00A40785" w:rsidRPr="002C0BD6">
              <w:rPr>
                <w:rFonts w:ascii="Times New Roman" w:hAnsi="Times New Roman"/>
                <w:sz w:val="28"/>
                <w:szCs w:val="28"/>
              </w:rPr>
              <w:t> </w:t>
            </w:r>
            <w:r w:rsidRPr="002C0BD6">
              <w:rPr>
                <w:rFonts w:ascii="Times New Roman" w:hAnsi="Times New Roman"/>
                <w:sz w:val="28"/>
                <w:szCs w:val="28"/>
              </w:rPr>
              <w:t xml:space="preserve">реализацию ее целей средств федерального бюджета, республиканского бюджета, внебюджетных источников  </w:t>
            </w:r>
          </w:p>
        </w:tc>
        <w:tc>
          <w:tcPr>
            <w:tcW w:w="5954" w:type="dxa"/>
          </w:tcPr>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Прогнозируемый объем финансирования мероприятий муниципальной программы в</w:t>
            </w:r>
            <w:r w:rsidR="00A40785" w:rsidRPr="002C0BD6">
              <w:rPr>
                <w:rFonts w:ascii="Times New Roman" w:hAnsi="Times New Roman"/>
                <w:sz w:val="28"/>
                <w:szCs w:val="28"/>
              </w:rPr>
              <w:t> </w:t>
            </w:r>
            <w:r w:rsidRPr="002C0BD6">
              <w:rPr>
                <w:rFonts w:ascii="Times New Roman" w:hAnsi="Times New Roman"/>
                <w:sz w:val="28"/>
                <w:szCs w:val="28"/>
              </w:rPr>
              <w:t>2014 – 2020 годах составляет</w:t>
            </w:r>
            <w:r w:rsidR="00B323B9" w:rsidRPr="002C0BD6">
              <w:rPr>
                <w:rFonts w:ascii="Times New Roman" w:hAnsi="Times New Roman"/>
                <w:sz w:val="28"/>
                <w:szCs w:val="28"/>
              </w:rPr>
              <w:t xml:space="preserve"> </w:t>
            </w:r>
            <w:r w:rsidRPr="002C0BD6">
              <w:rPr>
                <w:rFonts w:ascii="Times New Roman" w:hAnsi="Times New Roman"/>
                <w:sz w:val="28"/>
                <w:szCs w:val="28"/>
              </w:rPr>
              <w:t xml:space="preserve"> </w:t>
            </w:r>
            <w:r w:rsidR="001B6001" w:rsidRPr="002C0BD6">
              <w:rPr>
                <w:rFonts w:ascii="Times New Roman" w:hAnsi="Times New Roman"/>
                <w:sz w:val="28"/>
                <w:szCs w:val="28"/>
              </w:rPr>
              <w:t>11</w:t>
            </w:r>
            <w:r w:rsidR="002C0BD6" w:rsidRPr="002C0BD6">
              <w:rPr>
                <w:rFonts w:ascii="Times New Roman" w:hAnsi="Times New Roman"/>
                <w:sz w:val="28"/>
                <w:szCs w:val="28"/>
              </w:rPr>
              <w:t> 747 231,3</w:t>
            </w:r>
            <w:r w:rsidRPr="002C0BD6">
              <w:rPr>
                <w:rFonts w:ascii="Times New Roman" w:hAnsi="Times New Roman"/>
                <w:sz w:val="28"/>
                <w:szCs w:val="28"/>
              </w:rPr>
              <w:t xml:space="preserve"> тыс. руб., в том числе:</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в 2014 году – 1 370 716,9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в 2015 году – 1</w:t>
            </w:r>
            <w:r w:rsidR="00E33A69" w:rsidRPr="002C0BD6">
              <w:rPr>
                <w:rFonts w:ascii="Times New Roman" w:hAnsi="Times New Roman"/>
                <w:sz w:val="28"/>
                <w:szCs w:val="28"/>
              </w:rPr>
              <w:t> 512 908,5</w:t>
            </w:r>
            <w:r w:rsidRPr="002C0BD6">
              <w:rPr>
                <w:rFonts w:ascii="Times New Roman" w:hAnsi="Times New Roman"/>
                <w:sz w:val="28"/>
                <w:szCs w:val="28"/>
              </w:rPr>
              <w:t xml:space="preserve">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 xml:space="preserve">в 2016 году – </w:t>
            </w:r>
            <w:r w:rsidR="00F6047F" w:rsidRPr="002C0BD6">
              <w:rPr>
                <w:rFonts w:ascii="Times New Roman" w:hAnsi="Times New Roman"/>
                <w:sz w:val="28"/>
                <w:szCs w:val="28"/>
              </w:rPr>
              <w:t>1</w:t>
            </w:r>
            <w:r w:rsidR="00761C05" w:rsidRPr="002C0BD6">
              <w:rPr>
                <w:rFonts w:ascii="Times New Roman" w:hAnsi="Times New Roman"/>
                <w:sz w:val="28"/>
                <w:szCs w:val="28"/>
              </w:rPr>
              <w:t> 554 137,4</w:t>
            </w:r>
            <w:r w:rsidRPr="002C0BD6">
              <w:rPr>
                <w:rFonts w:ascii="Times New Roman" w:hAnsi="Times New Roman"/>
                <w:sz w:val="28"/>
                <w:szCs w:val="28"/>
              </w:rPr>
              <w:t xml:space="preserve">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 xml:space="preserve">в 2017 году – </w:t>
            </w:r>
            <w:r w:rsidR="002C0BD6" w:rsidRPr="002C0BD6">
              <w:rPr>
                <w:rFonts w:ascii="Times New Roman" w:hAnsi="Times New Roman"/>
                <w:sz w:val="28"/>
                <w:szCs w:val="28"/>
              </w:rPr>
              <w:t>2</w:t>
            </w:r>
            <w:r w:rsidR="001B6001" w:rsidRPr="002C0BD6">
              <w:rPr>
                <w:rFonts w:ascii="Times New Roman" w:hAnsi="Times New Roman"/>
                <w:sz w:val="28"/>
                <w:szCs w:val="28"/>
              </w:rPr>
              <w:t> </w:t>
            </w:r>
            <w:r w:rsidR="002C0BD6" w:rsidRPr="002C0BD6">
              <w:rPr>
                <w:rFonts w:ascii="Times New Roman" w:hAnsi="Times New Roman"/>
                <w:sz w:val="28"/>
                <w:szCs w:val="28"/>
              </w:rPr>
              <w:t>132 348,5</w:t>
            </w:r>
            <w:r w:rsidRPr="002C0BD6">
              <w:rPr>
                <w:rFonts w:ascii="Times New Roman" w:hAnsi="Times New Roman"/>
                <w:sz w:val="28"/>
                <w:szCs w:val="28"/>
              </w:rPr>
              <w:t xml:space="preserve">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 xml:space="preserve">в 2018 году – </w:t>
            </w:r>
            <w:r w:rsidR="002C0BD6" w:rsidRPr="002C0BD6">
              <w:rPr>
                <w:rFonts w:ascii="Times New Roman" w:hAnsi="Times New Roman"/>
                <w:sz w:val="28"/>
                <w:szCs w:val="28"/>
              </w:rPr>
              <w:t>1 755 752,6</w:t>
            </w:r>
            <w:r w:rsidRPr="002C0BD6">
              <w:rPr>
                <w:rFonts w:ascii="Times New Roman" w:hAnsi="Times New Roman"/>
                <w:sz w:val="28"/>
                <w:szCs w:val="28"/>
              </w:rPr>
              <w:t xml:space="preserve">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 xml:space="preserve">в 2019 году – </w:t>
            </w:r>
            <w:r w:rsidR="002C0BD6" w:rsidRPr="002C0BD6">
              <w:rPr>
                <w:rFonts w:ascii="Times New Roman" w:hAnsi="Times New Roman"/>
                <w:sz w:val="28"/>
                <w:szCs w:val="28"/>
              </w:rPr>
              <w:t>1 699 513,3</w:t>
            </w:r>
            <w:r w:rsidRPr="002C0BD6">
              <w:rPr>
                <w:rFonts w:ascii="Times New Roman" w:hAnsi="Times New Roman"/>
                <w:sz w:val="28"/>
                <w:szCs w:val="28"/>
              </w:rPr>
              <w:t xml:space="preserve">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 xml:space="preserve">в 2020 году – </w:t>
            </w:r>
            <w:r w:rsidR="002C0BD6" w:rsidRPr="002C0BD6">
              <w:rPr>
                <w:rFonts w:ascii="Times New Roman" w:hAnsi="Times New Roman"/>
                <w:sz w:val="28"/>
                <w:szCs w:val="28"/>
              </w:rPr>
              <w:t>1 721 854,1</w:t>
            </w:r>
            <w:r w:rsidRPr="002C0BD6">
              <w:rPr>
                <w:rFonts w:ascii="Times New Roman" w:hAnsi="Times New Roman"/>
                <w:sz w:val="28"/>
                <w:szCs w:val="28"/>
              </w:rPr>
              <w:t xml:space="preserve"> тыс. руб.</w:t>
            </w:r>
          </w:p>
          <w:p w:rsidR="008C3D96" w:rsidRPr="002C0BD6" w:rsidRDefault="008C3D96" w:rsidP="00C2078C">
            <w:pPr>
              <w:shd w:val="clear" w:color="auto" w:fill="FFFFFF" w:themeFill="background1"/>
              <w:suppressAutoHyphens/>
              <w:rPr>
                <w:rFonts w:ascii="Times New Roman" w:hAnsi="Times New Roman"/>
                <w:sz w:val="28"/>
                <w:szCs w:val="28"/>
              </w:rPr>
            </w:pPr>
            <w:r w:rsidRPr="002C0BD6">
              <w:rPr>
                <w:rFonts w:ascii="Times New Roman" w:hAnsi="Times New Roman"/>
                <w:sz w:val="28"/>
                <w:szCs w:val="28"/>
              </w:rPr>
              <w:t>из них средства:</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федерального бюджета –</w:t>
            </w:r>
            <w:r w:rsidR="001B6001" w:rsidRPr="008242AE">
              <w:rPr>
                <w:rFonts w:ascii="Times New Roman" w:hAnsi="Times New Roman"/>
                <w:sz w:val="28"/>
                <w:szCs w:val="28"/>
              </w:rPr>
              <w:t xml:space="preserve"> </w:t>
            </w:r>
            <w:r w:rsidR="002C0BD6" w:rsidRPr="008242AE">
              <w:rPr>
                <w:rFonts w:ascii="Times New Roman" w:hAnsi="Times New Roman"/>
                <w:sz w:val="28"/>
                <w:szCs w:val="28"/>
              </w:rPr>
              <w:t>2 903 812,0</w:t>
            </w:r>
            <w:r w:rsidRPr="008242AE">
              <w:rPr>
                <w:rFonts w:ascii="Times New Roman" w:hAnsi="Times New Roman"/>
                <w:sz w:val="28"/>
                <w:szCs w:val="28"/>
              </w:rPr>
              <w:t xml:space="preserve"> тыс.</w:t>
            </w:r>
            <w:r w:rsidR="008242AE">
              <w:rPr>
                <w:rFonts w:ascii="Times New Roman" w:hAnsi="Times New Roman"/>
                <w:sz w:val="28"/>
                <w:szCs w:val="28"/>
              </w:rPr>
              <w:t xml:space="preserve"> </w:t>
            </w:r>
            <w:r w:rsidRPr="008242AE">
              <w:rPr>
                <w:rFonts w:ascii="Times New Roman" w:hAnsi="Times New Roman"/>
                <w:sz w:val="28"/>
                <w:szCs w:val="28"/>
              </w:rPr>
              <w:t>руб., в</w:t>
            </w:r>
            <w:r w:rsidR="00A40785" w:rsidRPr="008242AE">
              <w:rPr>
                <w:rFonts w:ascii="Times New Roman" w:hAnsi="Times New Roman"/>
                <w:sz w:val="28"/>
                <w:szCs w:val="28"/>
              </w:rPr>
              <w:t> </w:t>
            </w:r>
            <w:r w:rsidRPr="008242AE">
              <w:rPr>
                <w:rFonts w:ascii="Times New Roman" w:hAnsi="Times New Roman"/>
                <w:sz w:val="28"/>
                <w:szCs w:val="28"/>
              </w:rPr>
              <w:t>том числе:</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2015 году – </w:t>
            </w:r>
            <w:r w:rsidR="00E33A69" w:rsidRPr="008242AE">
              <w:rPr>
                <w:rFonts w:ascii="Times New Roman" w:hAnsi="Times New Roman"/>
                <w:sz w:val="28"/>
                <w:szCs w:val="28"/>
              </w:rPr>
              <w:t>201 870,7</w:t>
            </w:r>
            <w:r w:rsidRPr="008242AE">
              <w:rPr>
                <w:rFonts w:ascii="Times New Roman" w:hAnsi="Times New Roman"/>
                <w:sz w:val="28"/>
                <w:szCs w:val="28"/>
              </w:rPr>
              <w:t xml:space="preserve"> тыс.</w:t>
            </w:r>
            <w:r w:rsidR="008242AE">
              <w:rPr>
                <w:rFonts w:ascii="Times New Roman" w:hAnsi="Times New Roman"/>
                <w:sz w:val="28"/>
                <w:szCs w:val="28"/>
              </w:rPr>
              <w:t xml:space="preserve"> </w:t>
            </w:r>
            <w:r w:rsidRPr="008242AE">
              <w:rPr>
                <w:rFonts w:ascii="Times New Roman" w:hAnsi="Times New Roman"/>
                <w:sz w:val="28"/>
                <w:szCs w:val="28"/>
              </w:rPr>
              <w:t>руб.;</w:t>
            </w:r>
          </w:p>
          <w:p w:rsidR="008C3D96" w:rsidRPr="008242AE" w:rsidRDefault="00C2078C"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w:t>
            </w:r>
            <w:r w:rsidR="00761C05" w:rsidRPr="008242AE">
              <w:rPr>
                <w:rFonts w:ascii="Times New Roman" w:hAnsi="Times New Roman"/>
                <w:sz w:val="28"/>
                <w:szCs w:val="28"/>
              </w:rPr>
              <w:t>016 году – 610 620,0 тыс.</w:t>
            </w:r>
            <w:r w:rsidR="008242AE">
              <w:rPr>
                <w:rFonts w:ascii="Times New Roman" w:hAnsi="Times New Roman"/>
                <w:sz w:val="28"/>
                <w:szCs w:val="28"/>
              </w:rPr>
              <w:t xml:space="preserve"> </w:t>
            </w:r>
            <w:r w:rsidR="00761C05" w:rsidRPr="008242AE">
              <w:rPr>
                <w:rFonts w:ascii="Times New Roman" w:hAnsi="Times New Roman"/>
                <w:sz w:val="28"/>
                <w:szCs w:val="28"/>
              </w:rPr>
              <w:t>руб.</w:t>
            </w:r>
            <w:r w:rsidR="00862573" w:rsidRPr="008242AE">
              <w:rPr>
                <w:rFonts w:ascii="Times New Roman" w:hAnsi="Times New Roman"/>
                <w:sz w:val="28"/>
                <w:szCs w:val="28"/>
              </w:rPr>
              <w:t>;</w:t>
            </w:r>
          </w:p>
          <w:p w:rsidR="00862573" w:rsidRPr="008242AE" w:rsidRDefault="00862573"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2017 году – </w:t>
            </w:r>
            <w:r w:rsidR="002C0BD6" w:rsidRPr="008242AE">
              <w:rPr>
                <w:rFonts w:ascii="Times New Roman" w:hAnsi="Times New Roman"/>
                <w:sz w:val="28"/>
                <w:szCs w:val="28"/>
              </w:rPr>
              <w:t>713 524,8</w:t>
            </w:r>
            <w:r w:rsidRPr="008242AE">
              <w:rPr>
                <w:rFonts w:ascii="Times New Roman" w:hAnsi="Times New Roman"/>
                <w:sz w:val="28"/>
                <w:szCs w:val="28"/>
              </w:rPr>
              <w:t xml:space="preserve"> тыс.</w:t>
            </w:r>
            <w:r w:rsidR="008242AE">
              <w:rPr>
                <w:rFonts w:ascii="Times New Roman" w:hAnsi="Times New Roman"/>
                <w:sz w:val="28"/>
                <w:szCs w:val="28"/>
              </w:rPr>
              <w:t xml:space="preserve"> </w:t>
            </w:r>
            <w:r w:rsidRPr="008242AE">
              <w:rPr>
                <w:rFonts w:ascii="Times New Roman" w:hAnsi="Times New Roman"/>
                <w:sz w:val="28"/>
                <w:szCs w:val="28"/>
              </w:rPr>
              <w:t>руб.</w:t>
            </w:r>
            <w:r w:rsidR="002C0BD6" w:rsidRPr="008242AE">
              <w:rPr>
                <w:rFonts w:ascii="Times New Roman" w:hAnsi="Times New Roman"/>
                <w:sz w:val="28"/>
                <w:szCs w:val="28"/>
              </w:rPr>
              <w:t>;</w:t>
            </w:r>
          </w:p>
          <w:p w:rsidR="008242AE" w:rsidRPr="008242AE" w:rsidRDefault="002C0BD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2018 году </w:t>
            </w:r>
            <w:r w:rsidR="008242AE" w:rsidRPr="008242AE">
              <w:rPr>
                <w:rFonts w:ascii="Times New Roman" w:hAnsi="Times New Roman"/>
                <w:sz w:val="28"/>
                <w:szCs w:val="28"/>
              </w:rPr>
              <w:t>–</w:t>
            </w:r>
            <w:r w:rsidRPr="008242AE">
              <w:rPr>
                <w:rFonts w:ascii="Times New Roman" w:hAnsi="Times New Roman"/>
                <w:sz w:val="28"/>
                <w:szCs w:val="28"/>
              </w:rPr>
              <w:t xml:space="preserve"> </w:t>
            </w:r>
            <w:r w:rsidR="008242AE" w:rsidRPr="008242AE">
              <w:rPr>
                <w:rFonts w:ascii="Times New Roman" w:hAnsi="Times New Roman"/>
                <w:sz w:val="28"/>
                <w:szCs w:val="28"/>
              </w:rPr>
              <w:t>437 796,5 тыс.</w:t>
            </w:r>
            <w:r w:rsidR="008242AE">
              <w:rPr>
                <w:rFonts w:ascii="Times New Roman" w:hAnsi="Times New Roman"/>
                <w:sz w:val="28"/>
                <w:szCs w:val="28"/>
              </w:rPr>
              <w:t xml:space="preserve"> </w:t>
            </w:r>
            <w:r w:rsidR="008242AE" w:rsidRPr="008242AE">
              <w:rPr>
                <w:rFonts w:ascii="Times New Roman" w:hAnsi="Times New Roman"/>
                <w:sz w:val="28"/>
                <w:szCs w:val="28"/>
              </w:rPr>
              <w:t>руб.;</w:t>
            </w:r>
          </w:p>
          <w:p w:rsidR="008242AE" w:rsidRPr="008242AE" w:rsidRDefault="008242AE"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2019 году – 470 000,0 тыс.</w:t>
            </w:r>
            <w:r>
              <w:rPr>
                <w:rFonts w:ascii="Times New Roman" w:hAnsi="Times New Roman"/>
                <w:sz w:val="28"/>
                <w:szCs w:val="28"/>
              </w:rPr>
              <w:t xml:space="preserve"> </w:t>
            </w:r>
            <w:r w:rsidRPr="008242AE">
              <w:rPr>
                <w:rFonts w:ascii="Times New Roman" w:hAnsi="Times New Roman"/>
                <w:sz w:val="28"/>
                <w:szCs w:val="28"/>
              </w:rPr>
              <w:t>руб.;</w:t>
            </w:r>
          </w:p>
          <w:p w:rsidR="002C0BD6" w:rsidRPr="008242AE" w:rsidRDefault="008242AE"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2020 году – 470 000,0 тыс.</w:t>
            </w:r>
            <w:r>
              <w:rPr>
                <w:rFonts w:ascii="Times New Roman" w:hAnsi="Times New Roman"/>
                <w:sz w:val="28"/>
                <w:szCs w:val="28"/>
              </w:rPr>
              <w:t xml:space="preserve"> </w:t>
            </w:r>
            <w:r w:rsidRPr="008242AE">
              <w:rPr>
                <w:rFonts w:ascii="Times New Roman" w:hAnsi="Times New Roman"/>
                <w:sz w:val="28"/>
                <w:szCs w:val="28"/>
              </w:rPr>
              <w:t xml:space="preserve">руб., </w:t>
            </w:r>
            <w:r w:rsidR="002C0BD6" w:rsidRPr="008242AE">
              <w:rPr>
                <w:rFonts w:ascii="Times New Roman" w:hAnsi="Times New Roman"/>
                <w:sz w:val="28"/>
                <w:szCs w:val="28"/>
              </w:rPr>
              <w:t xml:space="preserve"> </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республиканского бюджета</w:t>
            </w:r>
            <w:r w:rsidR="00C2078C" w:rsidRPr="008242AE">
              <w:rPr>
                <w:rFonts w:ascii="Times New Roman" w:hAnsi="Times New Roman"/>
                <w:sz w:val="28"/>
                <w:szCs w:val="28"/>
              </w:rPr>
              <w:t xml:space="preserve"> Чувашской Республики</w:t>
            </w:r>
            <w:r w:rsidRPr="008242AE">
              <w:rPr>
                <w:rFonts w:ascii="Times New Roman" w:hAnsi="Times New Roman"/>
                <w:sz w:val="28"/>
                <w:szCs w:val="28"/>
              </w:rPr>
              <w:t xml:space="preserve"> – </w:t>
            </w:r>
            <w:r w:rsidR="008242AE" w:rsidRPr="008242AE">
              <w:rPr>
                <w:rFonts w:ascii="Times New Roman" w:hAnsi="Times New Roman"/>
                <w:sz w:val="28"/>
                <w:szCs w:val="28"/>
              </w:rPr>
              <w:t>3 577 723,0</w:t>
            </w:r>
            <w:r w:rsidR="00E33A69" w:rsidRPr="008242AE">
              <w:rPr>
                <w:rFonts w:ascii="Times New Roman" w:hAnsi="Times New Roman"/>
                <w:sz w:val="28"/>
                <w:szCs w:val="28"/>
              </w:rPr>
              <w:t xml:space="preserve"> </w:t>
            </w:r>
            <w:r w:rsidRPr="008242AE">
              <w:rPr>
                <w:rFonts w:ascii="Times New Roman" w:hAnsi="Times New Roman"/>
                <w:sz w:val="28"/>
                <w:szCs w:val="28"/>
              </w:rPr>
              <w:t>тыс. руб., в том числе:</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2014 году – 446 904,8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2015 году – </w:t>
            </w:r>
            <w:r w:rsidR="00E33A69" w:rsidRPr="008242AE">
              <w:rPr>
                <w:rFonts w:ascii="Times New Roman" w:hAnsi="Times New Roman"/>
                <w:sz w:val="28"/>
                <w:szCs w:val="28"/>
              </w:rPr>
              <w:t>552 762,0</w:t>
            </w:r>
            <w:r w:rsidRPr="008242AE">
              <w:rPr>
                <w:rFonts w:ascii="Times New Roman" w:hAnsi="Times New Roman"/>
                <w:sz w:val="28"/>
                <w:szCs w:val="28"/>
              </w:rPr>
              <w:t xml:space="preserve"> тыс.</w:t>
            </w:r>
            <w:r w:rsidR="008242AE">
              <w:rPr>
                <w:rFonts w:ascii="Times New Roman" w:hAnsi="Times New Roman"/>
                <w:sz w:val="28"/>
                <w:szCs w:val="28"/>
              </w:rPr>
              <w:t xml:space="preserve"> </w:t>
            </w:r>
            <w:r w:rsidRPr="008242AE">
              <w:rPr>
                <w:rFonts w:ascii="Times New Roman" w:hAnsi="Times New Roman"/>
                <w:sz w:val="28"/>
                <w:szCs w:val="28"/>
              </w:rPr>
              <w:t>руб.;</w:t>
            </w:r>
          </w:p>
          <w:p w:rsidR="004A0799" w:rsidRPr="008242AE" w:rsidRDefault="004A0799"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2016 году -  </w:t>
            </w:r>
            <w:r w:rsidR="00761C05" w:rsidRPr="008242AE">
              <w:rPr>
                <w:rFonts w:ascii="Times New Roman" w:hAnsi="Times New Roman"/>
                <w:sz w:val="28"/>
                <w:szCs w:val="28"/>
              </w:rPr>
              <w:t>290 025,1</w:t>
            </w:r>
            <w:r w:rsidRPr="008242AE">
              <w:rPr>
                <w:rFonts w:ascii="Times New Roman" w:hAnsi="Times New Roman"/>
                <w:sz w:val="28"/>
                <w:szCs w:val="28"/>
              </w:rPr>
              <w:t xml:space="preserve"> тыс.</w:t>
            </w:r>
            <w:r w:rsidR="008242AE">
              <w:rPr>
                <w:rFonts w:ascii="Times New Roman" w:hAnsi="Times New Roman"/>
                <w:sz w:val="28"/>
                <w:szCs w:val="28"/>
              </w:rPr>
              <w:t xml:space="preserve"> </w:t>
            </w:r>
            <w:r w:rsidRPr="008242AE">
              <w:rPr>
                <w:rFonts w:ascii="Times New Roman" w:hAnsi="Times New Roman"/>
                <w:sz w:val="28"/>
                <w:szCs w:val="28"/>
              </w:rPr>
              <w:t>руб.;</w:t>
            </w:r>
          </w:p>
          <w:p w:rsidR="00862573" w:rsidRPr="008242AE" w:rsidRDefault="00862573"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2017 году -  </w:t>
            </w:r>
            <w:r w:rsidR="008242AE" w:rsidRPr="008242AE">
              <w:rPr>
                <w:rFonts w:ascii="Times New Roman" w:hAnsi="Times New Roman"/>
                <w:sz w:val="28"/>
                <w:szCs w:val="28"/>
              </w:rPr>
              <w:t>646 799,6</w:t>
            </w:r>
            <w:r w:rsidRPr="008242AE">
              <w:rPr>
                <w:rFonts w:ascii="Times New Roman" w:hAnsi="Times New Roman"/>
                <w:sz w:val="28"/>
                <w:szCs w:val="28"/>
              </w:rPr>
              <w:t xml:space="preserve"> тыс.</w:t>
            </w:r>
            <w:r w:rsidR="008242AE" w:rsidRPr="008242AE">
              <w:rPr>
                <w:rFonts w:ascii="Times New Roman" w:hAnsi="Times New Roman"/>
                <w:sz w:val="28"/>
                <w:szCs w:val="28"/>
              </w:rPr>
              <w:t xml:space="preserve"> </w:t>
            </w:r>
            <w:r w:rsidRPr="008242AE">
              <w:rPr>
                <w:rFonts w:ascii="Times New Roman" w:hAnsi="Times New Roman"/>
                <w:sz w:val="28"/>
                <w:szCs w:val="28"/>
              </w:rPr>
              <w:t>руб.;</w:t>
            </w:r>
          </w:p>
          <w:p w:rsidR="00862573" w:rsidRPr="008242AE" w:rsidRDefault="00862573"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2018 году -  </w:t>
            </w:r>
            <w:r w:rsidR="008242AE" w:rsidRPr="008242AE">
              <w:rPr>
                <w:rFonts w:ascii="Times New Roman" w:hAnsi="Times New Roman"/>
                <w:sz w:val="28"/>
                <w:szCs w:val="28"/>
              </w:rPr>
              <w:t>543 298,5</w:t>
            </w:r>
            <w:r w:rsidRPr="008242AE">
              <w:rPr>
                <w:rFonts w:ascii="Times New Roman" w:hAnsi="Times New Roman"/>
                <w:sz w:val="28"/>
                <w:szCs w:val="28"/>
              </w:rPr>
              <w:t xml:space="preserve"> тыс.</w:t>
            </w:r>
            <w:r w:rsidR="008242AE" w:rsidRPr="008242AE">
              <w:rPr>
                <w:rFonts w:ascii="Times New Roman" w:hAnsi="Times New Roman"/>
                <w:sz w:val="28"/>
                <w:szCs w:val="28"/>
              </w:rPr>
              <w:t xml:space="preserve"> </w:t>
            </w:r>
            <w:r w:rsidRPr="008242AE">
              <w:rPr>
                <w:rFonts w:ascii="Times New Roman" w:hAnsi="Times New Roman"/>
                <w:sz w:val="28"/>
                <w:szCs w:val="28"/>
              </w:rPr>
              <w:t xml:space="preserve">руб.; </w:t>
            </w:r>
          </w:p>
          <w:p w:rsidR="00862573" w:rsidRPr="008242AE" w:rsidRDefault="00862573"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2019 году -  </w:t>
            </w:r>
            <w:r w:rsidR="008242AE" w:rsidRPr="008242AE">
              <w:rPr>
                <w:rFonts w:ascii="Times New Roman" w:hAnsi="Times New Roman"/>
                <w:sz w:val="28"/>
                <w:szCs w:val="28"/>
              </w:rPr>
              <w:t>548 966,5</w:t>
            </w:r>
            <w:r w:rsidRPr="008242AE">
              <w:rPr>
                <w:rFonts w:ascii="Times New Roman" w:hAnsi="Times New Roman"/>
                <w:sz w:val="28"/>
                <w:szCs w:val="28"/>
              </w:rPr>
              <w:t xml:space="preserve"> тыс.</w:t>
            </w:r>
            <w:r w:rsidR="008242AE" w:rsidRPr="008242AE">
              <w:rPr>
                <w:rFonts w:ascii="Times New Roman" w:hAnsi="Times New Roman"/>
                <w:sz w:val="28"/>
                <w:szCs w:val="28"/>
              </w:rPr>
              <w:t xml:space="preserve"> </w:t>
            </w:r>
            <w:r w:rsidRPr="008242AE">
              <w:rPr>
                <w:rFonts w:ascii="Times New Roman" w:hAnsi="Times New Roman"/>
                <w:sz w:val="28"/>
                <w:szCs w:val="28"/>
              </w:rPr>
              <w:t>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2020 году – </w:t>
            </w:r>
            <w:r w:rsidR="008242AE" w:rsidRPr="008242AE">
              <w:rPr>
                <w:rFonts w:ascii="Times New Roman" w:hAnsi="Times New Roman"/>
                <w:sz w:val="28"/>
                <w:szCs w:val="28"/>
              </w:rPr>
              <w:t>548 966,5</w:t>
            </w:r>
            <w:r w:rsidRPr="008242AE">
              <w:rPr>
                <w:rFonts w:ascii="Times New Roman" w:hAnsi="Times New Roman"/>
                <w:sz w:val="28"/>
                <w:szCs w:val="28"/>
              </w:rPr>
              <w:t xml:space="preserve"> тыс</w:t>
            </w:r>
            <w:r w:rsidR="00761C05" w:rsidRPr="008242AE">
              <w:rPr>
                <w:rFonts w:ascii="Times New Roman" w:hAnsi="Times New Roman"/>
                <w:sz w:val="28"/>
                <w:szCs w:val="28"/>
              </w:rPr>
              <w:t>.</w:t>
            </w:r>
            <w:r w:rsidR="008242AE" w:rsidRPr="008242AE">
              <w:rPr>
                <w:rFonts w:ascii="Times New Roman" w:hAnsi="Times New Roman"/>
                <w:sz w:val="28"/>
                <w:szCs w:val="28"/>
              </w:rPr>
              <w:t xml:space="preserve"> </w:t>
            </w:r>
            <w:r w:rsidRPr="008242AE">
              <w:rPr>
                <w:rFonts w:ascii="Times New Roman" w:hAnsi="Times New Roman"/>
                <w:sz w:val="28"/>
                <w:szCs w:val="28"/>
              </w:rPr>
              <w:t>руб.</w:t>
            </w:r>
            <w:r w:rsidR="008242AE" w:rsidRPr="008242AE">
              <w:rPr>
                <w:rFonts w:ascii="Times New Roman" w:hAnsi="Times New Roman"/>
                <w:sz w:val="28"/>
                <w:szCs w:val="28"/>
              </w:rPr>
              <w:t>,</w:t>
            </w:r>
            <w:r w:rsidRPr="008242AE">
              <w:rPr>
                <w:rFonts w:ascii="Times New Roman" w:hAnsi="Times New Roman"/>
                <w:sz w:val="28"/>
                <w:szCs w:val="28"/>
              </w:rPr>
              <w:t xml:space="preserve"> </w:t>
            </w:r>
          </w:p>
          <w:p w:rsidR="008C3D96" w:rsidRPr="008242AE" w:rsidRDefault="00C2078C"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муниципального бюджета города Чебоксары </w:t>
            </w:r>
            <w:r w:rsidR="008C3D96" w:rsidRPr="008242AE">
              <w:rPr>
                <w:rFonts w:ascii="Times New Roman" w:hAnsi="Times New Roman"/>
                <w:sz w:val="28"/>
                <w:szCs w:val="28"/>
              </w:rPr>
              <w:t xml:space="preserve">– </w:t>
            </w:r>
          </w:p>
          <w:p w:rsidR="008C3D96" w:rsidRPr="008242AE" w:rsidRDefault="00761C05"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5</w:t>
            </w:r>
            <w:r w:rsidR="00862573" w:rsidRPr="008242AE">
              <w:rPr>
                <w:rFonts w:ascii="Times New Roman" w:hAnsi="Times New Roman"/>
                <w:sz w:val="28"/>
                <w:szCs w:val="28"/>
              </w:rPr>
              <w:t> </w:t>
            </w:r>
            <w:r w:rsidRPr="008242AE">
              <w:rPr>
                <w:rFonts w:ascii="Times New Roman" w:hAnsi="Times New Roman"/>
                <w:sz w:val="28"/>
                <w:szCs w:val="28"/>
              </w:rPr>
              <w:t>2</w:t>
            </w:r>
            <w:r w:rsidR="008242AE" w:rsidRPr="008242AE">
              <w:rPr>
                <w:rFonts w:ascii="Times New Roman" w:hAnsi="Times New Roman"/>
                <w:sz w:val="28"/>
                <w:szCs w:val="28"/>
              </w:rPr>
              <w:t>10 988,4</w:t>
            </w:r>
            <w:r w:rsidR="00862573" w:rsidRPr="008242AE">
              <w:rPr>
                <w:rFonts w:ascii="Times New Roman" w:hAnsi="Times New Roman"/>
                <w:sz w:val="28"/>
                <w:szCs w:val="28"/>
              </w:rPr>
              <w:t xml:space="preserve"> </w:t>
            </w:r>
            <w:r w:rsidR="008C3D96" w:rsidRPr="008242AE">
              <w:rPr>
                <w:rFonts w:ascii="Times New Roman" w:hAnsi="Times New Roman"/>
                <w:sz w:val="28"/>
                <w:szCs w:val="28"/>
              </w:rPr>
              <w:t xml:space="preserve">тыс. руб., в том числе: </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2014 году – 916 986,0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2015 году – 73</w:t>
            </w:r>
            <w:r w:rsidR="00E33A69" w:rsidRPr="008242AE">
              <w:rPr>
                <w:rFonts w:ascii="Times New Roman" w:hAnsi="Times New Roman"/>
                <w:sz w:val="28"/>
                <w:szCs w:val="28"/>
              </w:rPr>
              <w:t>1 016,6</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2016 году – </w:t>
            </w:r>
            <w:r w:rsidR="00E33A69" w:rsidRPr="008242AE">
              <w:rPr>
                <w:rFonts w:ascii="Times New Roman" w:hAnsi="Times New Roman"/>
                <w:sz w:val="28"/>
                <w:szCs w:val="28"/>
              </w:rPr>
              <w:t>6</w:t>
            </w:r>
            <w:r w:rsidR="00C2078C" w:rsidRPr="008242AE">
              <w:rPr>
                <w:rFonts w:ascii="Times New Roman" w:hAnsi="Times New Roman"/>
                <w:sz w:val="28"/>
                <w:szCs w:val="28"/>
              </w:rPr>
              <w:t>4</w:t>
            </w:r>
            <w:r w:rsidR="00761C05" w:rsidRPr="008242AE">
              <w:rPr>
                <w:rFonts w:ascii="Times New Roman" w:hAnsi="Times New Roman"/>
                <w:sz w:val="28"/>
                <w:szCs w:val="28"/>
              </w:rPr>
              <w:t>7 301,3</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2017 году – </w:t>
            </w:r>
            <w:r w:rsidR="008242AE" w:rsidRPr="008242AE">
              <w:rPr>
                <w:rFonts w:ascii="Times New Roman" w:hAnsi="Times New Roman"/>
                <w:sz w:val="28"/>
                <w:szCs w:val="28"/>
              </w:rPr>
              <w:t>772 024,1</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2018 году – </w:t>
            </w:r>
            <w:r w:rsidR="008242AE" w:rsidRPr="008242AE">
              <w:rPr>
                <w:rFonts w:ascii="Times New Roman" w:hAnsi="Times New Roman"/>
                <w:sz w:val="28"/>
                <w:szCs w:val="28"/>
              </w:rPr>
              <w:t>769 612,1</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2019 году – </w:t>
            </w:r>
            <w:r w:rsidR="008242AE" w:rsidRPr="008242AE">
              <w:rPr>
                <w:rFonts w:ascii="Times New Roman" w:hAnsi="Times New Roman"/>
                <w:sz w:val="28"/>
                <w:szCs w:val="28"/>
              </w:rPr>
              <w:t>675 501,3</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2020 году – </w:t>
            </w:r>
            <w:r w:rsidR="008242AE" w:rsidRPr="008242AE">
              <w:rPr>
                <w:rFonts w:ascii="Times New Roman" w:hAnsi="Times New Roman"/>
                <w:sz w:val="28"/>
                <w:szCs w:val="28"/>
              </w:rPr>
              <w:t>698 547,0</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внебюджетных источников – </w:t>
            </w:r>
            <w:r w:rsidR="00E33A69" w:rsidRPr="008242AE">
              <w:rPr>
                <w:rFonts w:ascii="Times New Roman" w:hAnsi="Times New Roman"/>
                <w:sz w:val="28"/>
                <w:szCs w:val="28"/>
              </w:rPr>
              <w:t>5</w:t>
            </w:r>
            <w:r w:rsidR="008242AE" w:rsidRPr="008242AE">
              <w:rPr>
                <w:rFonts w:ascii="Times New Roman" w:hAnsi="Times New Roman"/>
                <w:sz w:val="28"/>
                <w:szCs w:val="28"/>
              </w:rPr>
              <w:t>4 707,9</w:t>
            </w:r>
            <w:r w:rsidRPr="008242AE">
              <w:rPr>
                <w:rFonts w:ascii="Times New Roman" w:hAnsi="Times New Roman"/>
                <w:sz w:val="28"/>
                <w:szCs w:val="28"/>
              </w:rPr>
              <w:t xml:space="preserve"> тыс. руб., в том числе:</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2014 году – 6 826,1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2015 году – </w:t>
            </w:r>
            <w:r w:rsidR="00E33A69" w:rsidRPr="008242AE">
              <w:rPr>
                <w:rFonts w:ascii="Times New Roman" w:hAnsi="Times New Roman"/>
                <w:sz w:val="28"/>
                <w:szCs w:val="28"/>
              </w:rPr>
              <w:t>27 259,2</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2016 году – </w:t>
            </w:r>
            <w:r w:rsidR="00E33A69" w:rsidRPr="008242AE">
              <w:rPr>
                <w:rFonts w:ascii="Times New Roman" w:hAnsi="Times New Roman"/>
                <w:sz w:val="28"/>
                <w:szCs w:val="28"/>
              </w:rPr>
              <w:t>6 191,</w:t>
            </w:r>
            <w:r w:rsidRPr="008242AE">
              <w:rPr>
                <w:rFonts w:ascii="Times New Roman" w:hAnsi="Times New Roman"/>
                <w:sz w:val="28"/>
                <w:szCs w:val="28"/>
              </w:rPr>
              <w:t>0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2018 году – </w:t>
            </w:r>
            <w:r w:rsidR="00761C05" w:rsidRPr="008242AE">
              <w:rPr>
                <w:rFonts w:ascii="Times New Roman" w:hAnsi="Times New Roman"/>
                <w:sz w:val="28"/>
                <w:szCs w:val="28"/>
              </w:rPr>
              <w:t>5 045,5</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 xml:space="preserve">в 2019 году – </w:t>
            </w:r>
            <w:r w:rsidR="00761C05" w:rsidRPr="008242AE">
              <w:rPr>
                <w:rFonts w:ascii="Times New Roman" w:hAnsi="Times New Roman"/>
                <w:sz w:val="28"/>
                <w:szCs w:val="28"/>
              </w:rPr>
              <w:t>5 045,5</w:t>
            </w:r>
            <w:r w:rsidRPr="008242AE">
              <w:rPr>
                <w:rFonts w:ascii="Times New Roman" w:hAnsi="Times New Roman"/>
                <w:sz w:val="28"/>
                <w:szCs w:val="28"/>
              </w:rPr>
              <w:t xml:space="preserve"> тыс. руб.;</w:t>
            </w:r>
          </w:p>
          <w:p w:rsidR="008C3D96" w:rsidRPr="008242AE" w:rsidRDefault="008C3D96" w:rsidP="00C2078C">
            <w:pPr>
              <w:shd w:val="clear" w:color="auto" w:fill="FFFFFF" w:themeFill="background1"/>
              <w:suppressAutoHyphens/>
              <w:rPr>
                <w:rFonts w:ascii="Times New Roman" w:hAnsi="Times New Roman"/>
                <w:sz w:val="28"/>
                <w:szCs w:val="28"/>
              </w:rPr>
            </w:pPr>
            <w:r w:rsidRPr="008242AE">
              <w:rPr>
                <w:rFonts w:ascii="Times New Roman" w:hAnsi="Times New Roman"/>
                <w:sz w:val="28"/>
                <w:szCs w:val="28"/>
              </w:rPr>
              <w:t>в 2020 году – 4 340,6 тыс. руб.</w:t>
            </w:r>
          </w:p>
          <w:p w:rsidR="008C3D96" w:rsidRPr="002C0BD6" w:rsidRDefault="008C3D96" w:rsidP="00C2078C">
            <w:pPr>
              <w:shd w:val="clear" w:color="auto" w:fill="FFFFFF" w:themeFill="background1"/>
              <w:suppressAutoHyphens/>
              <w:rPr>
                <w:rFonts w:ascii="Times New Roman" w:hAnsi="Times New Roman"/>
                <w:sz w:val="28"/>
                <w:szCs w:val="28"/>
                <w:highlight w:val="yellow"/>
              </w:rPr>
            </w:pPr>
            <w:r w:rsidRPr="008242AE">
              <w:rPr>
                <w:rFonts w:ascii="Times New Roman" w:hAnsi="Times New Roman"/>
                <w:sz w:val="28"/>
                <w:szCs w:val="28"/>
              </w:rPr>
              <w:t>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w:t>
            </w:r>
            <w:r w:rsidR="00A40785" w:rsidRPr="008242AE">
              <w:rPr>
                <w:rFonts w:ascii="Times New Roman" w:hAnsi="Times New Roman"/>
                <w:sz w:val="28"/>
                <w:szCs w:val="28"/>
              </w:rPr>
              <w:t> </w:t>
            </w:r>
            <w:r w:rsidRPr="008242AE">
              <w:rPr>
                <w:rFonts w:ascii="Times New Roman" w:hAnsi="Times New Roman"/>
                <w:sz w:val="28"/>
                <w:szCs w:val="28"/>
              </w:rPr>
              <w:t>внебюджетных источников</w:t>
            </w:r>
          </w:p>
        </w:tc>
      </w:tr>
    </w:tbl>
    <w:p w:rsidR="00BE64A2" w:rsidRPr="002C0BD6" w:rsidRDefault="00BE64A2" w:rsidP="00C2078C">
      <w:pPr>
        <w:shd w:val="clear" w:color="auto" w:fill="FFFFFF" w:themeFill="background1"/>
        <w:suppressAutoHyphens/>
        <w:spacing w:line="360" w:lineRule="auto"/>
        <w:ind w:firstLine="709"/>
        <w:jc w:val="both"/>
        <w:rPr>
          <w:rFonts w:ascii="Times New Roman" w:hAnsi="Times New Roman"/>
          <w:spacing w:val="-6"/>
          <w:sz w:val="16"/>
          <w:szCs w:val="16"/>
          <w:highlight w:val="yellow"/>
        </w:rPr>
      </w:pPr>
      <w:bookmarkStart w:id="2" w:name="sub_4"/>
    </w:p>
    <w:p w:rsidR="008242AE" w:rsidRPr="005B3DEB" w:rsidRDefault="008242AE" w:rsidP="00FD05BE">
      <w:pPr>
        <w:shd w:val="clear" w:color="auto" w:fill="FFFFFF" w:themeFill="background1"/>
        <w:suppressAutoHyphens/>
        <w:spacing w:line="360" w:lineRule="auto"/>
        <w:ind w:firstLine="709"/>
        <w:jc w:val="both"/>
        <w:rPr>
          <w:rFonts w:ascii="Times New Roman" w:hAnsi="Times New Roman"/>
          <w:spacing w:val="-6"/>
          <w:sz w:val="28"/>
          <w:szCs w:val="28"/>
        </w:rPr>
      </w:pPr>
      <w:r w:rsidRPr="005B3DEB">
        <w:rPr>
          <w:rFonts w:ascii="Times New Roman" w:hAnsi="Times New Roman"/>
          <w:spacing w:val="-6"/>
          <w:sz w:val="28"/>
          <w:szCs w:val="28"/>
        </w:rPr>
        <w:t>1.2.</w:t>
      </w:r>
      <w:r w:rsidR="00BC3616">
        <w:rPr>
          <w:rFonts w:ascii="Times New Roman" w:hAnsi="Times New Roman"/>
          <w:spacing w:val="-6"/>
          <w:sz w:val="28"/>
          <w:szCs w:val="28"/>
        </w:rPr>
        <w:t> </w:t>
      </w:r>
      <w:r w:rsidRPr="005B3DEB">
        <w:rPr>
          <w:rFonts w:ascii="Times New Roman" w:hAnsi="Times New Roman"/>
          <w:spacing w:val="-6"/>
          <w:sz w:val="28"/>
          <w:szCs w:val="28"/>
        </w:rPr>
        <w:t>Абзац второй раздела 3 изложить в следующей редакции:</w:t>
      </w:r>
    </w:p>
    <w:p w:rsidR="005B3DEB" w:rsidRDefault="008242AE" w:rsidP="00FD05BE">
      <w:pPr>
        <w:widowControl/>
        <w:ind w:firstLine="709"/>
        <w:jc w:val="both"/>
        <w:rPr>
          <w:rFonts w:ascii="Times New Roman" w:hAnsi="Times New Roman"/>
          <w:sz w:val="28"/>
          <w:szCs w:val="28"/>
        </w:rPr>
      </w:pPr>
      <w:r w:rsidRPr="005B3DEB">
        <w:rPr>
          <w:rFonts w:ascii="Times New Roman" w:hAnsi="Times New Roman"/>
          <w:spacing w:val="-6"/>
          <w:sz w:val="28"/>
          <w:szCs w:val="28"/>
        </w:rPr>
        <w:t>«</w:t>
      </w:r>
      <w:r w:rsidRPr="005B3DEB">
        <w:rPr>
          <w:rFonts w:ascii="Times New Roman" w:hAnsi="Times New Roman"/>
          <w:sz w:val="28"/>
          <w:szCs w:val="28"/>
        </w:rPr>
        <w:t xml:space="preserve">Задачи </w:t>
      </w:r>
      <w:r w:rsidR="00AF0C82">
        <w:rPr>
          <w:rFonts w:ascii="Times New Roman" w:hAnsi="Times New Roman"/>
          <w:sz w:val="28"/>
          <w:szCs w:val="28"/>
        </w:rPr>
        <w:t>м</w:t>
      </w:r>
      <w:r w:rsidRPr="005B3DEB">
        <w:rPr>
          <w:rFonts w:ascii="Times New Roman" w:hAnsi="Times New Roman"/>
          <w:sz w:val="28"/>
          <w:szCs w:val="28"/>
        </w:rPr>
        <w:t xml:space="preserve">униципальной программы будут решаться в рамках пяти подпрограмм </w:t>
      </w:r>
      <w:r w:rsidR="00AF0C82">
        <w:rPr>
          <w:rFonts w:ascii="Times New Roman" w:hAnsi="Times New Roman"/>
          <w:sz w:val="28"/>
          <w:szCs w:val="28"/>
        </w:rPr>
        <w:t>м</w:t>
      </w:r>
      <w:r w:rsidRPr="005B3DEB">
        <w:rPr>
          <w:rFonts w:ascii="Times New Roman" w:hAnsi="Times New Roman"/>
          <w:sz w:val="28"/>
          <w:szCs w:val="28"/>
        </w:rPr>
        <w:t>униципально</w:t>
      </w:r>
      <w:r>
        <w:rPr>
          <w:rFonts w:ascii="Times New Roman" w:hAnsi="Times New Roman"/>
          <w:sz w:val="28"/>
          <w:szCs w:val="28"/>
        </w:rPr>
        <w:t>й программы</w:t>
      </w:r>
      <w:r w:rsidR="00BC3616">
        <w:rPr>
          <w:rFonts w:ascii="Times New Roman" w:hAnsi="Times New Roman"/>
          <w:sz w:val="28"/>
          <w:szCs w:val="28"/>
        </w:rPr>
        <w:t>.</w:t>
      </w:r>
      <w:r>
        <w:rPr>
          <w:rFonts w:ascii="Times New Roman" w:hAnsi="Times New Roman"/>
          <w:sz w:val="28"/>
          <w:szCs w:val="28"/>
        </w:rPr>
        <w:t>»</w:t>
      </w:r>
      <w:r w:rsidR="005B3DEB">
        <w:rPr>
          <w:rFonts w:ascii="Times New Roman" w:hAnsi="Times New Roman"/>
          <w:sz w:val="28"/>
          <w:szCs w:val="28"/>
        </w:rPr>
        <w:t>.</w:t>
      </w:r>
    </w:p>
    <w:p w:rsidR="005B3DEB" w:rsidRPr="00FD05BE" w:rsidRDefault="005B3DEB" w:rsidP="005B3DEB">
      <w:pPr>
        <w:widowControl/>
        <w:ind w:firstLine="540"/>
        <w:jc w:val="both"/>
        <w:rPr>
          <w:rFonts w:ascii="Times New Roman" w:hAnsi="Times New Roman"/>
          <w:sz w:val="16"/>
          <w:szCs w:val="16"/>
        </w:rPr>
      </w:pPr>
      <w:r>
        <w:rPr>
          <w:rFonts w:ascii="Times New Roman" w:hAnsi="Times New Roman"/>
          <w:sz w:val="28"/>
          <w:szCs w:val="28"/>
        </w:rPr>
        <w:tab/>
      </w:r>
    </w:p>
    <w:p w:rsidR="005B3DEB" w:rsidRDefault="005B3DEB" w:rsidP="005B3DEB">
      <w:pPr>
        <w:widowControl/>
        <w:spacing w:line="360" w:lineRule="auto"/>
        <w:ind w:firstLine="539"/>
        <w:jc w:val="both"/>
        <w:rPr>
          <w:rFonts w:ascii="Times New Roman" w:hAnsi="Times New Roman"/>
          <w:sz w:val="28"/>
          <w:szCs w:val="28"/>
        </w:rPr>
      </w:pPr>
      <w:r>
        <w:rPr>
          <w:rFonts w:ascii="Times New Roman" w:hAnsi="Times New Roman"/>
          <w:sz w:val="28"/>
          <w:szCs w:val="28"/>
        </w:rPr>
        <w:tab/>
        <w:t>1.3</w:t>
      </w:r>
      <w:r w:rsidRPr="005B3DEB">
        <w:rPr>
          <w:rFonts w:ascii="Times New Roman" w:hAnsi="Times New Roman"/>
          <w:sz w:val="28"/>
          <w:szCs w:val="28"/>
        </w:rPr>
        <w:t xml:space="preserve">. </w:t>
      </w:r>
      <w:hyperlink r:id="rId14" w:history="1">
        <w:r w:rsidRPr="005B3DEB">
          <w:rPr>
            <w:rFonts w:ascii="Times New Roman" w:hAnsi="Times New Roman"/>
            <w:sz w:val="28"/>
            <w:szCs w:val="28"/>
          </w:rPr>
          <w:t>Раздел 3</w:t>
        </w:r>
      </w:hyperlink>
      <w:r>
        <w:rPr>
          <w:rFonts w:ascii="Times New Roman" w:hAnsi="Times New Roman"/>
          <w:sz w:val="28"/>
          <w:szCs w:val="28"/>
        </w:rPr>
        <w:t xml:space="preserve"> дополнить абзацем следующего содержания:</w:t>
      </w:r>
    </w:p>
    <w:p w:rsidR="005B3DEB" w:rsidRDefault="00BC3616" w:rsidP="003505B2">
      <w:pPr>
        <w:widowControl/>
        <w:ind w:firstLine="540"/>
        <w:jc w:val="both"/>
        <w:rPr>
          <w:rFonts w:ascii="Times New Roman" w:hAnsi="Times New Roman"/>
          <w:sz w:val="28"/>
          <w:szCs w:val="28"/>
        </w:rPr>
      </w:pPr>
      <w:r>
        <w:rPr>
          <w:rFonts w:ascii="Times New Roman" w:hAnsi="Times New Roman"/>
          <w:sz w:val="28"/>
          <w:szCs w:val="28"/>
        </w:rPr>
        <w:t>«</w:t>
      </w:r>
      <w:r w:rsidR="005B3DEB">
        <w:rPr>
          <w:rFonts w:ascii="Times New Roman" w:hAnsi="Times New Roman"/>
          <w:sz w:val="28"/>
          <w:szCs w:val="28"/>
        </w:rPr>
        <w:t xml:space="preserve">Подпрограмма </w:t>
      </w:r>
      <w:r>
        <w:rPr>
          <w:rFonts w:ascii="Times New Roman" w:hAnsi="Times New Roman"/>
          <w:sz w:val="28"/>
          <w:szCs w:val="28"/>
        </w:rPr>
        <w:t>«</w:t>
      </w:r>
      <w:r w:rsidR="005B3DEB">
        <w:rPr>
          <w:rFonts w:ascii="Times New Roman" w:hAnsi="Times New Roman"/>
          <w:sz w:val="28"/>
          <w:szCs w:val="28"/>
        </w:rPr>
        <w:t>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r w:rsidR="003505B2">
        <w:rPr>
          <w:rFonts w:ascii="Times New Roman" w:hAnsi="Times New Roman"/>
          <w:sz w:val="28"/>
          <w:szCs w:val="28"/>
        </w:rPr>
        <w:t xml:space="preserve"> (приложение №</w:t>
      </w:r>
      <w:r>
        <w:rPr>
          <w:rFonts w:ascii="Times New Roman" w:hAnsi="Times New Roman"/>
          <w:sz w:val="28"/>
          <w:szCs w:val="28"/>
        </w:rPr>
        <w:t> </w:t>
      </w:r>
      <w:r w:rsidR="003505B2">
        <w:rPr>
          <w:rFonts w:ascii="Times New Roman" w:hAnsi="Times New Roman"/>
          <w:sz w:val="28"/>
          <w:szCs w:val="28"/>
        </w:rPr>
        <w:t>7 к муниципальной программе) включает в себя одно основное мероприятие</w:t>
      </w:r>
      <w:r>
        <w:rPr>
          <w:rFonts w:ascii="Times New Roman" w:hAnsi="Times New Roman"/>
          <w:sz w:val="28"/>
          <w:szCs w:val="28"/>
        </w:rPr>
        <w:t>.</w:t>
      </w:r>
      <w:r w:rsidR="003505B2">
        <w:rPr>
          <w:rFonts w:ascii="Times New Roman" w:hAnsi="Times New Roman"/>
          <w:sz w:val="28"/>
          <w:szCs w:val="28"/>
        </w:rPr>
        <w:t xml:space="preserve">». </w:t>
      </w:r>
    </w:p>
    <w:p w:rsidR="005B3DEB" w:rsidRPr="00DE673C" w:rsidRDefault="005B3DEB" w:rsidP="005B3DEB">
      <w:pPr>
        <w:widowControl/>
        <w:ind w:firstLine="539"/>
        <w:jc w:val="both"/>
        <w:rPr>
          <w:rFonts w:ascii="Times New Roman" w:hAnsi="Times New Roman"/>
          <w:sz w:val="16"/>
          <w:szCs w:val="16"/>
        </w:rPr>
      </w:pPr>
    </w:p>
    <w:p w:rsidR="006A34E3" w:rsidRPr="005B3DEB" w:rsidRDefault="006A34E3" w:rsidP="00C2078C">
      <w:pPr>
        <w:shd w:val="clear" w:color="auto" w:fill="FFFFFF" w:themeFill="background1"/>
        <w:suppressAutoHyphens/>
        <w:spacing w:line="360" w:lineRule="auto"/>
        <w:ind w:firstLine="709"/>
        <w:jc w:val="both"/>
        <w:rPr>
          <w:rFonts w:ascii="Times New Roman" w:hAnsi="Times New Roman"/>
          <w:spacing w:val="-6"/>
          <w:sz w:val="28"/>
          <w:szCs w:val="28"/>
        </w:rPr>
      </w:pPr>
      <w:r w:rsidRPr="005B3DEB">
        <w:rPr>
          <w:rFonts w:ascii="Times New Roman" w:hAnsi="Times New Roman"/>
          <w:spacing w:val="-6"/>
          <w:sz w:val="28"/>
          <w:szCs w:val="28"/>
        </w:rPr>
        <w:t>1.</w:t>
      </w:r>
      <w:r w:rsidR="005B3DEB" w:rsidRPr="005B3DEB">
        <w:rPr>
          <w:rFonts w:ascii="Times New Roman" w:hAnsi="Times New Roman"/>
          <w:spacing w:val="-6"/>
          <w:sz w:val="28"/>
          <w:szCs w:val="28"/>
        </w:rPr>
        <w:t>4</w:t>
      </w:r>
      <w:r w:rsidRPr="005B3DEB">
        <w:rPr>
          <w:rFonts w:ascii="Times New Roman" w:hAnsi="Times New Roman"/>
          <w:spacing w:val="-6"/>
          <w:sz w:val="28"/>
          <w:szCs w:val="28"/>
        </w:rPr>
        <w:t>. Абзац</w:t>
      </w:r>
      <w:r w:rsidR="001C1D47" w:rsidRPr="005B3DEB">
        <w:rPr>
          <w:rFonts w:ascii="Times New Roman" w:hAnsi="Times New Roman"/>
          <w:spacing w:val="-6"/>
          <w:sz w:val="28"/>
          <w:szCs w:val="28"/>
        </w:rPr>
        <w:t>ы</w:t>
      </w:r>
      <w:r w:rsidRPr="005B3DEB">
        <w:rPr>
          <w:rFonts w:ascii="Times New Roman" w:hAnsi="Times New Roman"/>
          <w:spacing w:val="-6"/>
          <w:sz w:val="28"/>
          <w:szCs w:val="28"/>
        </w:rPr>
        <w:t xml:space="preserve"> </w:t>
      </w:r>
      <w:r w:rsidR="00BB0002" w:rsidRPr="005B3DEB">
        <w:rPr>
          <w:rFonts w:ascii="Times New Roman" w:hAnsi="Times New Roman"/>
          <w:spacing w:val="-6"/>
          <w:sz w:val="28"/>
          <w:szCs w:val="28"/>
        </w:rPr>
        <w:t>третий</w:t>
      </w:r>
      <w:r w:rsidR="001C1D47" w:rsidRPr="005B3DEB">
        <w:rPr>
          <w:rFonts w:ascii="Times New Roman" w:hAnsi="Times New Roman"/>
          <w:spacing w:val="-6"/>
          <w:sz w:val="28"/>
          <w:szCs w:val="28"/>
        </w:rPr>
        <w:t xml:space="preserve"> - десятый</w:t>
      </w:r>
      <w:r w:rsidRPr="005B3DEB">
        <w:rPr>
          <w:rFonts w:ascii="Times New Roman" w:hAnsi="Times New Roman"/>
          <w:spacing w:val="-6"/>
          <w:sz w:val="28"/>
          <w:szCs w:val="28"/>
        </w:rPr>
        <w:t xml:space="preserve"> раздела 4 изложить в следующей редакции:</w:t>
      </w:r>
    </w:p>
    <w:p w:rsidR="0075146A" w:rsidRPr="005B3DEB" w:rsidRDefault="00BB0002"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w:t>
      </w:r>
      <w:r w:rsidR="0075146A" w:rsidRPr="005B3DEB">
        <w:rPr>
          <w:rFonts w:ascii="Times New Roman" w:hAnsi="Times New Roman"/>
          <w:sz w:val="28"/>
          <w:szCs w:val="28"/>
        </w:rPr>
        <w:t xml:space="preserve">Общий объем финансирования мероприятий муниципальной программы на 2014-2020 годы составляет </w:t>
      </w:r>
      <w:r w:rsidR="00862573" w:rsidRPr="005B3DEB">
        <w:rPr>
          <w:rFonts w:ascii="Times New Roman" w:hAnsi="Times New Roman"/>
          <w:sz w:val="28"/>
          <w:szCs w:val="28"/>
        </w:rPr>
        <w:t>11</w:t>
      </w:r>
      <w:r w:rsidR="005B3DEB" w:rsidRPr="005B3DEB">
        <w:rPr>
          <w:rFonts w:ascii="Times New Roman" w:hAnsi="Times New Roman"/>
          <w:sz w:val="28"/>
          <w:szCs w:val="28"/>
        </w:rPr>
        <w:t xml:space="preserve"> 747 231,3 </w:t>
      </w:r>
      <w:r w:rsidR="0075146A" w:rsidRPr="005B3DEB">
        <w:rPr>
          <w:rFonts w:ascii="Times New Roman" w:hAnsi="Times New Roman"/>
          <w:sz w:val="28"/>
          <w:szCs w:val="28"/>
        </w:rPr>
        <w:t>тыс. рублей, в том числе:</w:t>
      </w:r>
    </w:p>
    <w:p w:rsidR="0075146A" w:rsidRPr="005B3DEB"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в 2014 году – 1</w:t>
      </w:r>
      <w:r w:rsidR="002A15B1" w:rsidRPr="005B3DEB">
        <w:rPr>
          <w:rFonts w:ascii="Times New Roman" w:hAnsi="Times New Roman"/>
          <w:sz w:val="28"/>
          <w:szCs w:val="28"/>
        </w:rPr>
        <w:t> 37</w:t>
      </w:r>
      <w:r w:rsidR="0046715E" w:rsidRPr="005B3DEB">
        <w:rPr>
          <w:rFonts w:ascii="Times New Roman" w:hAnsi="Times New Roman"/>
          <w:sz w:val="28"/>
          <w:szCs w:val="28"/>
        </w:rPr>
        <w:t>0 716,9</w:t>
      </w:r>
      <w:r w:rsidRPr="005B3DEB">
        <w:rPr>
          <w:rFonts w:ascii="Times New Roman" w:hAnsi="Times New Roman"/>
          <w:sz w:val="28"/>
          <w:szCs w:val="28"/>
        </w:rPr>
        <w:t xml:space="preserve"> 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p>
    <w:p w:rsidR="0075146A" w:rsidRPr="005B3DEB"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 xml:space="preserve">в 2015 году – </w:t>
      </w:r>
      <w:r w:rsidR="0046715E" w:rsidRPr="005B3DEB">
        <w:rPr>
          <w:rFonts w:ascii="Times New Roman" w:hAnsi="Times New Roman"/>
          <w:sz w:val="28"/>
          <w:szCs w:val="28"/>
        </w:rPr>
        <w:t>1</w:t>
      </w:r>
      <w:r w:rsidR="00291C53" w:rsidRPr="005B3DEB">
        <w:rPr>
          <w:rFonts w:ascii="Times New Roman" w:hAnsi="Times New Roman"/>
          <w:sz w:val="28"/>
          <w:szCs w:val="28"/>
        </w:rPr>
        <w:t> 512 908,5</w:t>
      </w:r>
      <w:r w:rsidRPr="005B3DEB">
        <w:rPr>
          <w:rFonts w:ascii="Times New Roman" w:hAnsi="Times New Roman"/>
          <w:sz w:val="28"/>
          <w:szCs w:val="28"/>
        </w:rPr>
        <w:t xml:space="preserve"> 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p>
    <w:p w:rsidR="0075146A" w:rsidRPr="005B3DEB"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 xml:space="preserve">в 2016 году – </w:t>
      </w:r>
      <w:r w:rsidR="00C2078C" w:rsidRPr="005B3DEB">
        <w:rPr>
          <w:rFonts w:ascii="Times New Roman" w:hAnsi="Times New Roman"/>
          <w:sz w:val="28"/>
          <w:szCs w:val="28"/>
        </w:rPr>
        <w:t>1</w:t>
      </w:r>
      <w:r w:rsidR="00136E00" w:rsidRPr="005B3DEB">
        <w:rPr>
          <w:rFonts w:ascii="Times New Roman" w:hAnsi="Times New Roman"/>
          <w:sz w:val="28"/>
          <w:szCs w:val="28"/>
        </w:rPr>
        <w:t> 554 137,4</w:t>
      </w:r>
      <w:r w:rsidRPr="005B3DEB">
        <w:rPr>
          <w:rFonts w:ascii="Times New Roman" w:hAnsi="Times New Roman"/>
          <w:sz w:val="28"/>
          <w:szCs w:val="28"/>
        </w:rPr>
        <w:t xml:space="preserve"> 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p>
    <w:p w:rsidR="0075146A" w:rsidRPr="005B3DEB"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 xml:space="preserve">в 2017 году – </w:t>
      </w:r>
      <w:r w:rsidR="005B3DEB" w:rsidRPr="005B3DEB">
        <w:rPr>
          <w:rFonts w:ascii="Times New Roman" w:hAnsi="Times New Roman"/>
          <w:sz w:val="28"/>
          <w:szCs w:val="28"/>
        </w:rPr>
        <w:t>2 132 348,5</w:t>
      </w:r>
      <w:r w:rsidR="00862573" w:rsidRPr="005B3DEB">
        <w:rPr>
          <w:rFonts w:ascii="Times New Roman" w:hAnsi="Times New Roman"/>
          <w:sz w:val="28"/>
          <w:szCs w:val="28"/>
        </w:rPr>
        <w:t xml:space="preserve"> </w:t>
      </w:r>
      <w:r w:rsidRPr="005B3DEB">
        <w:rPr>
          <w:rFonts w:ascii="Times New Roman" w:hAnsi="Times New Roman"/>
          <w:sz w:val="28"/>
          <w:szCs w:val="28"/>
        </w:rPr>
        <w:t>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p>
    <w:p w:rsidR="0075146A" w:rsidRPr="005B3DEB"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 xml:space="preserve">в 2018 году – </w:t>
      </w:r>
      <w:r w:rsidR="005B3DEB" w:rsidRPr="005B3DEB">
        <w:rPr>
          <w:rFonts w:ascii="Times New Roman" w:hAnsi="Times New Roman"/>
          <w:sz w:val="28"/>
          <w:szCs w:val="28"/>
        </w:rPr>
        <w:t>1 755 752,6</w:t>
      </w:r>
      <w:r w:rsidRPr="005B3DEB">
        <w:rPr>
          <w:rFonts w:ascii="Times New Roman" w:hAnsi="Times New Roman"/>
          <w:sz w:val="28"/>
          <w:szCs w:val="28"/>
        </w:rPr>
        <w:t xml:space="preserve"> 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p>
    <w:p w:rsidR="0075146A" w:rsidRPr="005B3DEB"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 xml:space="preserve">в 2019 году – </w:t>
      </w:r>
      <w:r w:rsidR="005B3DEB" w:rsidRPr="005B3DEB">
        <w:rPr>
          <w:rFonts w:ascii="Times New Roman" w:hAnsi="Times New Roman"/>
          <w:sz w:val="28"/>
          <w:szCs w:val="28"/>
        </w:rPr>
        <w:t>1 699 513,3</w:t>
      </w:r>
      <w:r w:rsidR="00495CD8" w:rsidRPr="005B3DEB">
        <w:rPr>
          <w:rFonts w:ascii="Times New Roman" w:hAnsi="Times New Roman"/>
          <w:sz w:val="28"/>
          <w:szCs w:val="28"/>
        </w:rPr>
        <w:t xml:space="preserve"> </w:t>
      </w:r>
      <w:r w:rsidRPr="005B3DEB">
        <w:rPr>
          <w:rFonts w:ascii="Times New Roman" w:hAnsi="Times New Roman"/>
          <w:sz w:val="28"/>
          <w:szCs w:val="28"/>
        </w:rPr>
        <w:t>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p>
    <w:p w:rsidR="00577AF6" w:rsidRDefault="0075146A" w:rsidP="00BC3616">
      <w:pPr>
        <w:shd w:val="clear" w:color="auto" w:fill="FFFFFF" w:themeFill="background1"/>
        <w:suppressAutoHyphens/>
        <w:ind w:firstLine="709"/>
        <w:jc w:val="both"/>
        <w:rPr>
          <w:rFonts w:ascii="Times New Roman" w:hAnsi="Times New Roman"/>
          <w:sz w:val="28"/>
          <w:szCs w:val="28"/>
        </w:rPr>
      </w:pPr>
      <w:r w:rsidRPr="005B3DEB">
        <w:rPr>
          <w:rFonts w:ascii="Times New Roman" w:hAnsi="Times New Roman"/>
          <w:sz w:val="28"/>
          <w:szCs w:val="28"/>
        </w:rPr>
        <w:t xml:space="preserve">в 2020 году – </w:t>
      </w:r>
      <w:r w:rsidR="005B3DEB" w:rsidRPr="005B3DEB">
        <w:rPr>
          <w:rFonts w:ascii="Times New Roman" w:hAnsi="Times New Roman"/>
          <w:sz w:val="28"/>
          <w:szCs w:val="28"/>
        </w:rPr>
        <w:t>1 721 854,1</w:t>
      </w:r>
      <w:r w:rsidR="00495CD8" w:rsidRPr="005B3DEB">
        <w:rPr>
          <w:rFonts w:ascii="Times New Roman" w:hAnsi="Times New Roman"/>
          <w:sz w:val="28"/>
          <w:szCs w:val="28"/>
        </w:rPr>
        <w:t xml:space="preserve"> </w:t>
      </w:r>
      <w:r w:rsidRPr="005B3DEB">
        <w:rPr>
          <w:rFonts w:ascii="Times New Roman" w:hAnsi="Times New Roman"/>
          <w:sz w:val="28"/>
          <w:szCs w:val="28"/>
        </w:rPr>
        <w:t>тыс.</w:t>
      </w:r>
      <w:r w:rsidR="00AF23C1" w:rsidRPr="005B3DEB">
        <w:rPr>
          <w:rFonts w:ascii="Times New Roman" w:hAnsi="Times New Roman"/>
          <w:sz w:val="28"/>
          <w:szCs w:val="28"/>
        </w:rPr>
        <w:t xml:space="preserve"> </w:t>
      </w:r>
      <w:r w:rsidRPr="005B3DEB">
        <w:rPr>
          <w:rFonts w:ascii="Times New Roman" w:hAnsi="Times New Roman"/>
          <w:sz w:val="28"/>
          <w:szCs w:val="28"/>
        </w:rPr>
        <w:t>руб.</w:t>
      </w:r>
      <w:r w:rsidR="00BB0002" w:rsidRPr="005B3DEB">
        <w:rPr>
          <w:rFonts w:ascii="Times New Roman" w:hAnsi="Times New Roman"/>
          <w:sz w:val="28"/>
          <w:szCs w:val="28"/>
        </w:rPr>
        <w:t>».</w:t>
      </w:r>
    </w:p>
    <w:p w:rsidR="00BC3616" w:rsidRPr="005B3DEB" w:rsidRDefault="00BC3616" w:rsidP="00BC3616">
      <w:pPr>
        <w:shd w:val="clear" w:color="auto" w:fill="FFFFFF" w:themeFill="background1"/>
        <w:suppressAutoHyphens/>
        <w:ind w:firstLine="709"/>
        <w:jc w:val="both"/>
        <w:rPr>
          <w:rFonts w:ascii="Times New Roman" w:hAnsi="Times New Roman"/>
          <w:sz w:val="28"/>
          <w:szCs w:val="28"/>
        </w:rPr>
      </w:pPr>
    </w:p>
    <w:p w:rsidR="00136E00" w:rsidRPr="005B3DEB" w:rsidRDefault="00136E00" w:rsidP="00136E00">
      <w:pPr>
        <w:shd w:val="clear" w:color="auto" w:fill="FFFFFF" w:themeFill="background1"/>
        <w:suppressAutoHyphens/>
        <w:spacing w:line="360" w:lineRule="auto"/>
        <w:ind w:firstLine="709"/>
        <w:jc w:val="both"/>
        <w:rPr>
          <w:rFonts w:ascii="Times New Roman" w:hAnsi="Times New Roman"/>
          <w:sz w:val="28"/>
          <w:szCs w:val="28"/>
        </w:rPr>
      </w:pPr>
      <w:r w:rsidRPr="005B3DEB">
        <w:rPr>
          <w:rFonts w:ascii="Times New Roman" w:hAnsi="Times New Roman"/>
          <w:sz w:val="28"/>
          <w:szCs w:val="28"/>
        </w:rPr>
        <w:t>1.</w:t>
      </w:r>
      <w:r w:rsidR="005B3DEB" w:rsidRPr="005B3DEB">
        <w:rPr>
          <w:rFonts w:ascii="Times New Roman" w:hAnsi="Times New Roman"/>
          <w:sz w:val="28"/>
          <w:szCs w:val="28"/>
        </w:rPr>
        <w:t>5</w:t>
      </w:r>
      <w:r w:rsidRPr="005B3DEB">
        <w:rPr>
          <w:rFonts w:ascii="Times New Roman" w:hAnsi="Times New Roman"/>
          <w:sz w:val="28"/>
          <w:szCs w:val="28"/>
        </w:rPr>
        <w:t>.</w:t>
      </w:r>
      <w:r w:rsidR="00BC3616">
        <w:rPr>
          <w:rFonts w:ascii="Times New Roman" w:hAnsi="Times New Roman"/>
          <w:sz w:val="28"/>
          <w:szCs w:val="28"/>
        </w:rPr>
        <w:t> </w:t>
      </w:r>
      <w:r w:rsidRPr="005B3DEB">
        <w:rPr>
          <w:rFonts w:ascii="Times New Roman" w:hAnsi="Times New Roman"/>
          <w:sz w:val="28"/>
          <w:szCs w:val="28"/>
        </w:rPr>
        <w:t xml:space="preserve">Приложение № 2 к муниципальной программе изложить в новой редакции согласно приложению № </w:t>
      </w:r>
      <w:r w:rsidR="00293457" w:rsidRPr="005B3DEB">
        <w:rPr>
          <w:rFonts w:ascii="Times New Roman" w:hAnsi="Times New Roman"/>
          <w:sz w:val="28"/>
          <w:szCs w:val="28"/>
        </w:rPr>
        <w:t>1</w:t>
      </w:r>
      <w:r w:rsidRPr="005B3DEB">
        <w:rPr>
          <w:rFonts w:ascii="Times New Roman" w:hAnsi="Times New Roman"/>
          <w:sz w:val="28"/>
          <w:szCs w:val="28"/>
        </w:rPr>
        <w:t xml:space="preserve"> к настоящему постановлению.</w:t>
      </w:r>
    </w:p>
    <w:p w:rsidR="00BA3E81" w:rsidRPr="00AF0C82" w:rsidRDefault="00BA3E81" w:rsidP="00231375">
      <w:pPr>
        <w:shd w:val="clear" w:color="auto" w:fill="FFFFFF" w:themeFill="background1"/>
        <w:suppressAutoHyphens/>
        <w:spacing w:line="360" w:lineRule="auto"/>
        <w:ind w:firstLine="709"/>
        <w:jc w:val="both"/>
        <w:rPr>
          <w:rFonts w:ascii="Times New Roman" w:hAnsi="Times New Roman"/>
          <w:sz w:val="28"/>
          <w:szCs w:val="28"/>
        </w:rPr>
      </w:pPr>
      <w:r w:rsidRPr="00AF0C82">
        <w:rPr>
          <w:rFonts w:ascii="Times New Roman" w:hAnsi="Times New Roman"/>
          <w:sz w:val="28"/>
          <w:szCs w:val="28"/>
        </w:rPr>
        <w:t>1</w:t>
      </w:r>
      <w:r w:rsidR="00BB0002" w:rsidRPr="00AF0C82">
        <w:rPr>
          <w:rFonts w:ascii="Times New Roman" w:hAnsi="Times New Roman"/>
          <w:sz w:val="28"/>
          <w:szCs w:val="28"/>
        </w:rPr>
        <w:t>.</w:t>
      </w:r>
      <w:r w:rsidR="00AF0C82" w:rsidRPr="00AF0C82">
        <w:rPr>
          <w:rFonts w:ascii="Times New Roman" w:hAnsi="Times New Roman"/>
          <w:sz w:val="28"/>
          <w:szCs w:val="28"/>
        </w:rPr>
        <w:t>6</w:t>
      </w:r>
      <w:r w:rsidRPr="00AF0C82">
        <w:rPr>
          <w:rFonts w:ascii="Times New Roman" w:hAnsi="Times New Roman"/>
          <w:sz w:val="28"/>
          <w:szCs w:val="28"/>
        </w:rPr>
        <w:t xml:space="preserve">. В приложении </w:t>
      </w:r>
      <w:r w:rsidR="00247580" w:rsidRPr="00AF0C82">
        <w:rPr>
          <w:rFonts w:ascii="Times New Roman" w:hAnsi="Times New Roman"/>
          <w:sz w:val="28"/>
          <w:szCs w:val="28"/>
        </w:rPr>
        <w:t>№</w:t>
      </w:r>
      <w:r w:rsidR="00E91C59" w:rsidRPr="00AF0C82">
        <w:rPr>
          <w:rFonts w:ascii="Times New Roman" w:hAnsi="Times New Roman"/>
          <w:sz w:val="28"/>
          <w:szCs w:val="28"/>
        </w:rPr>
        <w:t xml:space="preserve"> 3</w:t>
      </w:r>
      <w:r w:rsidRPr="00AF0C82">
        <w:rPr>
          <w:rFonts w:ascii="Times New Roman" w:hAnsi="Times New Roman"/>
          <w:sz w:val="28"/>
          <w:szCs w:val="28"/>
        </w:rPr>
        <w:t xml:space="preserve"> к муниципальной программе:</w:t>
      </w:r>
    </w:p>
    <w:p w:rsidR="00BA3E81" w:rsidRPr="003505B2" w:rsidRDefault="00BA3E81" w:rsidP="00231375">
      <w:pPr>
        <w:shd w:val="clear" w:color="auto" w:fill="FFFFFF" w:themeFill="background1"/>
        <w:suppressAutoHyphens/>
        <w:spacing w:line="360" w:lineRule="auto"/>
        <w:ind w:firstLine="709"/>
        <w:jc w:val="both"/>
        <w:rPr>
          <w:rFonts w:ascii="Times New Roman" w:hAnsi="Times New Roman"/>
          <w:sz w:val="28"/>
          <w:szCs w:val="28"/>
        </w:rPr>
      </w:pPr>
      <w:r w:rsidRPr="003505B2">
        <w:rPr>
          <w:rFonts w:ascii="Times New Roman" w:hAnsi="Times New Roman"/>
          <w:sz w:val="28"/>
          <w:szCs w:val="28"/>
        </w:rPr>
        <w:t>1.</w:t>
      </w:r>
      <w:r w:rsidR="003505B2" w:rsidRPr="003505B2">
        <w:rPr>
          <w:rFonts w:ascii="Times New Roman" w:hAnsi="Times New Roman"/>
          <w:sz w:val="28"/>
          <w:szCs w:val="28"/>
        </w:rPr>
        <w:t>6</w:t>
      </w:r>
      <w:r w:rsidRPr="003505B2">
        <w:rPr>
          <w:rFonts w:ascii="Times New Roman" w:hAnsi="Times New Roman"/>
          <w:sz w:val="28"/>
          <w:szCs w:val="28"/>
        </w:rPr>
        <w:t>.1.</w:t>
      </w:r>
      <w:r w:rsidR="00BC3616">
        <w:rPr>
          <w:rFonts w:ascii="Times New Roman" w:hAnsi="Times New Roman"/>
          <w:sz w:val="28"/>
          <w:szCs w:val="28"/>
        </w:rPr>
        <w:t> </w:t>
      </w:r>
      <w:r w:rsidRPr="003505B2">
        <w:rPr>
          <w:rFonts w:ascii="Times New Roman" w:hAnsi="Times New Roman"/>
          <w:sz w:val="28"/>
          <w:szCs w:val="28"/>
        </w:rPr>
        <w:t xml:space="preserve">В паспорте </w:t>
      </w:r>
      <w:r w:rsidR="003505B2" w:rsidRPr="003505B2">
        <w:rPr>
          <w:rFonts w:ascii="Times New Roman" w:hAnsi="Times New Roman"/>
          <w:sz w:val="28"/>
          <w:szCs w:val="28"/>
        </w:rPr>
        <w:t>п</w:t>
      </w:r>
      <w:r w:rsidR="00576CCF" w:rsidRPr="003505B2">
        <w:rPr>
          <w:rFonts w:ascii="Times New Roman" w:hAnsi="Times New Roman"/>
          <w:sz w:val="28"/>
          <w:szCs w:val="28"/>
        </w:rPr>
        <w:t>од</w:t>
      </w:r>
      <w:r w:rsidRPr="003505B2">
        <w:rPr>
          <w:rFonts w:ascii="Times New Roman" w:hAnsi="Times New Roman"/>
          <w:sz w:val="28"/>
          <w:szCs w:val="28"/>
        </w:rPr>
        <w:t xml:space="preserve">программы </w:t>
      </w:r>
      <w:r w:rsidR="003505B2" w:rsidRPr="003505B2">
        <w:rPr>
          <w:rFonts w:ascii="Times New Roman" w:hAnsi="Times New Roman"/>
          <w:sz w:val="28"/>
          <w:szCs w:val="28"/>
        </w:rPr>
        <w:t>«Автомобильные дороги» (далее -</w:t>
      </w:r>
      <w:r w:rsidR="003505B2">
        <w:rPr>
          <w:rFonts w:ascii="Times New Roman" w:hAnsi="Times New Roman"/>
          <w:sz w:val="28"/>
          <w:szCs w:val="28"/>
        </w:rPr>
        <w:t>П</w:t>
      </w:r>
      <w:r w:rsidR="003505B2" w:rsidRPr="003505B2">
        <w:rPr>
          <w:rFonts w:ascii="Times New Roman" w:hAnsi="Times New Roman"/>
          <w:sz w:val="28"/>
          <w:szCs w:val="28"/>
        </w:rPr>
        <w:t xml:space="preserve">одпрограмма) </w:t>
      </w:r>
      <w:r w:rsidRPr="003505B2">
        <w:rPr>
          <w:rFonts w:ascii="Times New Roman" w:hAnsi="Times New Roman"/>
          <w:sz w:val="28"/>
          <w:szCs w:val="28"/>
        </w:rPr>
        <w:t>позици</w:t>
      </w:r>
      <w:r w:rsidR="00375CF5" w:rsidRPr="003505B2">
        <w:rPr>
          <w:rFonts w:ascii="Times New Roman" w:hAnsi="Times New Roman"/>
          <w:sz w:val="28"/>
          <w:szCs w:val="28"/>
        </w:rPr>
        <w:t>ю</w:t>
      </w:r>
      <w:r w:rsidR="00BF1646" w:rsidRPr="003505B2">
        <w:rPr>
          <w:rFonts w:ascii="Times New Roman" w:hAnsi="Times New Roman"/>
          <w:sz w:val="28"/>
          <w:szCs w:val="28"/>
        </w:rPr>
        <w:t xml:space="preserve"> </w:t>
      </w:r>
      <w:r w:rsidRPr="003505B2">
        <w:rPr>
          <w:rFonts w:ascii="Times New Roman" w:hAnsi="Times New Roman"/>
          <w:sz w:val="28"/>
          <w:szCs w:val="28"/>
        </w:rPr>
        <w:t>«</w:t>
      </w:r>
      <w:r w:rsidR="00AF23C1" w:rsidRPr="003505B2">
        <w:rPr>
          <w:rFonts w:ascii="Times New Roman" w:hAnsi="Times New Roman"/>
          <w:sz w:val="28"/>
          <w:szCs w:val="28"/>
        </w:rPr>
        <w:t xml:space="preserve">Объем и источники финансирования </w:t>
      </w:r>
      <w:r w:rsidR="003505B2">
        <w:rPr>
          <w:rFonts w:ascii="Times New Roman" w:hAnsi="Times New Roman"/>
          <w:sz w:val="28"/>
          <w:szCs w:val="28"/>
        </w:rPr>
        <w:t>П</w:t>
      </w:r>
      <w:r w:rsidR="00AF23C1" w:rsidRPr="003505B2">
        <w:rPr>
          <w:rFonts w:ascii="Times New Roman" w:hAnsi="Times New Roman"/>
          <w:sz w:val="28"/>
          <w:szCs w:val="28"/>
        </w:rPr>
        <w:t>одпрограммы с разбивкой по годам её реализации</w:t>
      </w:r>
      <w:r w:rsidRPr="003505B2">
        <w:rPr>
          <w:rFonts w:ascii="Times New Roman" w:hAnsi="Times New Roman"/>
          <w:sz w:val="28"/>
          <w:szCs w:val="28"/>
        </w:rPr>
        <w:t>» изложить в следующей редакции:</w:t>
      </w: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2552"/>
        <w:gridCol w:w="6946"/>
      </w:tblGrid>
      <w:tr w:rsidR="0067509F" w:rsidRPr="002C0BD6" w:rsidTr="005A3CA4">
        <w:tc>
          <w:tcPr>
            <w:tcW w:w="2552" w:type="dxa"/>
            <w:tcBorders>
              <w:top w:val="single" w:sz="4" w:space="0" w:color="auto"/>
              <w:left w:val="single" w:sz="4" w:space="0" w:color="auto"/>
              <w:bottom w:val="single" w:sz="4" w:space="0" w:color="auto"/>
              <w:right w:val="single" w:sz="4" w:space="0" w:color="auto"/>
            </w:tcBorders>
            <w:shd w:val="clear" w:color="auto" w:fill="auto"/>
          </w:tcPr>
          <w:p w:rsidR="00BA3E81" w:rsidRPr="002C0BD6" w:rsidRDefault="00BA3E81" w:rsidP="00231375">
            <w:pPr>
              <w:pStyle w:val="affffa"/>
              <w:shd w:val="clear" w:color="auto" w:fill="FFFFFF" w:themeFill="background1"/>
              <w:ind w:left="91"/>
              <w:rPr>
                <w:sz w:val="28"/>
                <w:szCs w:val="28"/>
                <w:highlight w:val="yellow"/>
              </w:rPr>
            </w:pPr>
            <w:r w:rsidRPr="003505B2">
              <w:rPr>
                <w:sz w:val="28"/>
                <w:szCs w:val="28"/>
              </w:rPr>
              <w:t>Объем и источники финансирования Подпрограммы с</w:t>
            </w:r>
            <w:r w:rsidR="00C2078C" w:rsidRPr="003505B2">
              <w:rPr>
                <w:sz w:val="28"/>
                <w:szCs w:val="28"/>
              </w:rPr>
              <w:t> </w:t>
            </w:r>
            <w:r w:rsidRPr="003505B2">
              <w:rPr>
                <w:sz w:val="28"/>
                <w:szCs w:val="28"/>
              </w:rPr>
              <w:t>разбивкой по годам её реализации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A3E81" w:rsidRPr="00F846C0" w:rsidRDefault="00BA3E81" w:rsidP="00231375">
            <w:pPr>
              <w:pStyle w:val="affffa"/>
              <w:shd w:val="clear" w:color="auto" w:fill="FFFFFF" w:themeFill="background1"/>
              <w:ind w:right="87"/>
              <w:jc w:val="both"/>
              <w:rPr>
                <w:b/>
                <w:bCs/>
                <w:sz w:val="28"/>
                <w:szCs w:val="28"/>
              </w:rPr>
            </w:pPr>
            <w:r w:rsidRPr="00F846C0">
              <w:rPr>
                <w:sz w:val="28"/>
                <w:szCs w:val="28"/>
              </w:rPr>
              <w:t xml:space="preserve">Прогнозируемый объем финансирования мероприятий Подпрограммы в 2014-2020 годах составляет     </w:t>
            </w:r>
            <w:r w:rsidR="003505B2" w:rsidRPr="00F846C0">
              <w:rPr>
                <w:sz w:val="28"/>
                <w:szCs w:val="28"/>
              </w:rPr>
              <w:t xml:space="preserve">      7 883 385,5</w:t>
            </w:r>
            <w:r w:rsidR="00375CF5" w:rsidRPr="00F846C0">
              <w:rPr>
                <w:sz w:val="28"/>
                <w:szCs w:val="28"/>
              </w:rPr>
              <w:t xml:space="preserve"> </w:t>
            </w:r>
            <w:r w:rsidRPr="00F846C0">
              <w:rPr>
                <w:sz w:val="28"/>
                <w:szCs w:val="28"/>
              </w:rPr>
              <w:t>тыс. руб., в том числе:</w:t>
            </w:r>
          </w:p>
          <w:p w:rsidR="00BA3E81" w:rsidRPr="00F846C0" w:rsidRDefault="00BA3E81" w:rsidP="00231375">
            <w:pPr>
              <w:pStyle w:val="affffa"/>
              <w:shd w:val="clear" w:color="auto" w:fill="FFFFFF" w:themeFill="background1"/>
              <w:ind w:right="87"/>
              <w:jc w:val="both"/>
              <w:rPr>
                <w:bCs/>
                <w:sz w:val="28"/>
                <w:szCs w:val="28"/>
              </w:rPr>
            </w:pPr>
            <w:r w:rsidRPr="00F846C0">
              <w:rPr>
                <w:bCs/>
                <w:sz w:val="28"/>
                <w:szCs w:val="28"/>
              </w:rPr>
              <w:t xml:space="preserve">в 2014 году  - </w:t>
            </w:r>
            <w:r w:rsidRPr="00F846C0">
              <w:rPr>
                <w:sz w:val="28"/>
                <w:szCs w:val="28"/>
              </w:rPr>
              <w:t>1</w:t>
            </w:r>
            <w:r w:rsidR="00E613FE" w:rsidRPr="00F846C0">
              <w:rPr>
                <w:sz w:val="28"/>
                <w:szCs w:val="28"/>
              </w:rPr>
              <w:t> </w:t>
            </w:r>
            <w:r w:rsidRPr="00F846C0">
              <w:rPr>
                <w:sz w:val="28"/>
                <w:szCs w:val="28"/>
              </w:rPr>
              <w:t>3</w:t>
            </w:r>
            <w:r w:rsidR="00E613FE" w:rsidRPr="00F846C0">
              <w:rPr>
                <w:sz w:val="28"/>
                <w:szCs w:val="28"/>
              </w:rPr>
              <w:t>09 041,9</w:t>
            </w:r>
            <w:r w:rsidRPr="00F846C0">
              <w:rPr>
                <w:sz w:val="28"/>
                <w:szCs w:val="28"/>
              </w:rPr>
              <w:t xml:space="preserve"> тыс. руб.,</w:t>
            </w:r>
          </w:p>
          <w:p w:rsidR="00BA3E81" w:rsidRPr="00F846C0" w:rsidRDefault="00BA3E81" w:rsidP="00231375">
            <w:pPr>
              <w:pStyle w:val="affffa"/>
              <w:shd w:val="clear" w:color="auto" w:fill="FFFFFF" w:themeFill="background1"/>
              <w:ind w:right="87"/>
              <w:jc w:val="both"/>
              <w:rPr>
                <w:bCs/>
                <w:sz w:val="28"/>
                <w:szCs w:val="28"/>
              </w:rPr>
            </w:pPr>
            <w:r w:rsidRPr="00F846C0">
              <w:rPr>
                <w:bCs/>
                <w:sz w:val="28"/>
                <w:szCs w:val="28"/>
              </w:rPr>
              <w:t xml:space="preserve">в 2015 году  - </w:t>
            </w:r>
            <w:r w:rsidR="001C20A5" w:rsidRPr="00F846C0">
              <w:rPr>
                <w:bCs/>
                <w:sz w:val="28"/>
                <w:szCs w:val="28"/>
              </w:rPr>
              <w:t>1 430 682,2</w:t>
            </w:r>
            <w:r w:rsidRPr="00F846C0">
              <w:rPr>
                <w:bCs/>
                <w:sz w:val="28"/>
                <w:szCs w:val="28"/>
              </w:rPr>
              <w:t xml:space="preserve"> </w:t>
            </w:r>
            <w:r w:rsidRPr="00F846C0">
              <w:rPr>
                <w:sz w:val="28"/>
                <w:szCs w:val="28"/>
              </w:rPr>
              <w:t>тыс. руб.,</w:t>
            </w:r>
          </w:p>
          <w:p w:rsidR="00BA3E81" w:rsidRPr="00F846C0" w:rsidRDefault="00BA3E81" w:rsidP="00231375">
            <w:pPr>
              <w:pStyle w:val="affffa"/>
              <w:shd w:val="clear" w:color="auto" w:fill="FFFFFF" w:themeFill="background1"/>
              <w:ind w:right="87"/>
              <w:jc w:val="both"/>
              <w:rPr>
                <w:sz w:val="28"/>
                <w:szCs w:val="28"/>
              </w:rPr>
            </w:pPr>
            <w:r w:rsidRPr="00F846C0">
              <w:rPr>
                <w:bCs/>
                <w:sz w:val="28"/>
                <w:szCs w:val="28"/>
              </w:rPr>
              <w:t>в 2016 году</w:t>
            </w:r>
            <w:r w:rsidRPr="00F846C0">
              <w:rPr>
                <w:b/>
                <w:bCs/>
                <w:sz w:val="28"/>
                <w:szCs w:val="28"/>
              </w:rPr>
              <w:t xml:space="preserve">  </w:t>
            </w:r>
            <w:r w:rsidRPr="00F846C0">
              <w:rPr>
                <w:sz w:val="28"/>
                <w:szCs w:val="28"/>
              </w:rPr>
              <w:t xml:space="preserve">- </w:t>
            </w:r>
            <w:r w:rsidR="00C2078C" w:rsidRPr="00F846C0">
              <w:rPr>
                <w:sz w:val="28"/>
                <w:szCs w:val="28"/>
              </w:rPr>
              <w:t>1</w:t>
            </w:r>
            <w:r w:rsidR="00BF1646" w:rsidRPr="00F846C0">
              <w:rPr>
                <w:sz w:val="28"/>
                <w:szCs w:val="28"/>
              </w:rPr>
              <w:t> 524 149,</w:t>
            </w:r>
            <w:r w:rsidR="00C2078C" w:rsidRPr="00F846C0">
              <w:rPr>
                <w:sz w:val="28"/>
                <w:szCs w:val="28"/>
              </w:rPr>
              <w:t>4</w:t>
            </w:r>
            <w:r w:rsidRPr="00F846C0">
              <w:rPr>
                <w:sz w:val="28"/>
                <w:szCs w:val="28"/>
              </w:rPr>
              <w:t xml:space="preserve"> тыс. руб.,</w:t>
            </w:r>
          </w:p>
          <w:p w:rsidR="00BA3E81" w:rsidRPr="00F846C0" w:rsidRDefault="00BA3E81" w:rsidP="00231375">
            <w:pPr>
              <w:pStyle w:val="affffa"/>
              <w:shd w:val="clear" w:color="auto" w:fill="FFFFFF" w:themeFill="background1"/>
              <w:ind w:right="87"/>
              <w:jc w:val="both"/>
              <w:rPr>
                <w:sz w:val="28"/>
                <w:szCs w:val="28"/>
              </w:rPr>
            </w:pPr>
            <w:r w:rsidRPr="00F846C0">
              <w:rPr>
                <w:bCs/>
                <w:sz w:val="28"/>
                <w:szCs w:val="28"/>
              </w:rPr>
              <w:t>в 2017 году</w:t>
            </w:r>
            <w:r w:rsidRPr="00F846C0">
              <w:rPr>
                <w:b/>
                <w:bCs/>
                <w:sz w:val="28"/>
                <w:szCs w:val="28"/>
              </w:rPr>
              <w:t xml:space="preserve">  </w:t>
            </w:r>
            <w:r w:rsidRPr="00F846C0">
              <w:rPr>
                <w:sz w:val="28"/>
                <w:szCs w:val="28"/>
              </w:rPr>
              <w:t xml:space="preserve">- </w:t>
            </w:r>
            <w:r w:rsidR="00375CF5" w:rsidRPr="00F846C0">
              <w:rPr>
                <w:sz w:val="28"/>
                <w:szCs w:val="28"/>
              </w:rPr>
              <w:t>1 </w:t>
            </w:r>
            <w:r w:rsidR="00F846C0" w:rsidRPr="00F846C0">
              <w:rPr>
                <w:sz w:val="28"/>
                <w:szCs w:val="28"/>
              </w:rPr>
              <w:t xml:space="preserve">312 495,5 </w:t>
            </w:r>
            <w:r w:rsidRPr="00F846C0">
              <w:rPr>
                <w:sz w:val="28"/>
                <w:szCs w:val="28"/>
              </w:rPr>
              <w:t>тыс. руб.,</w:t>
            </w:r>
          </w:p>
          <w:p w:rsidR="00BA3E81" w:rsidRPr="00F846C0" w:rsidRDefault="00BA3E81" w:rsidP="00231375">
            <w:pPr>
              <w:pStyle w:val="affffa"/>
              <w:shd w:val="clear" w:color="auto" w:fill="FFFFFF" w:themeFill="background1"/>
              <w:ind w:right="87"/>
              <w:jc w:val="both"/>
              <w:rPr>
                <w:sz w:val="28"/>
                <w:szCs w:val="28"/>
              </w:rPr>
            </w:pPr>
            <w:r w:rsidRPr="00F846C0">
              <w:rPr>
                <w:bCs/>
                <w:sz w:val="28"/>
                <w:szCs w:val="28"/>
              </w:rPr>
              <w:t>в 2018 году</w:t>
            </w:r>
            <w:r w:rsidRPr="00F846C0">
              <w:rPr>
                <w:b/>
                <w:bCs/>
                <w:sz w:val="28"/>
                <w:szCs w:val="28"/>
              </w:rPr>
              <w:t xml:space="preserve">  </w:t>
            </w:r>
            <w:r w:rsidRPr="00F846C0">
              <w:rPr>
                <w:sz w:val="28"/>
                <w:szCs w:val="28"/>
              </w:rPr>
              <w:t xml:space="preserve">- </w:t>
            </w:r>
            <w:r w:rsidR="00BF1646" w:rsidRPr="00F846C0">
              <w:rPr>
                <w:sz w:val="28"/>
                <w:szCs w:val="28"/>
              </w:rPr>
              <w:t xml:space="preserve">   </w:t>
            </w:r>
            <w:r w:rsidR="00F846C0" w:rsidRPr="00F846C0">
              <w:rPr>
                <w:sz w:val="28"/>
                <w:szCs w:val="28"/>
              </w:rPr>
              <w:t>788 639,1</w:t>
            </w:r>
            <w:r w:rsidRPr="00F846C0">
              <w:rPr>
                <w:sz w:val="28"/>
                <w:szCs w:val="28"/>
              </w:rPr>
              <w:t xml:space="preserve"> тыс. руб.,</w:t>
            </w:r>
          </w:p>
          <w:p w:rsidR="00BA3E81" w:rsidRPr="00F846C0" w:rsidRDefault="00BA3E81" w:rsidP="00231375">
            <w:pPr>
              <w:pStyle w:val="affffa"/>
              <w:shd w:val="clear" w:color="auto" w:fill="FFFFFF" w:themeFill="background1"/>
              <w:ind w:right="87"/>
              <w:jc w:val="both"/>
              <w:rPr>
                <w:sz w:val="28"/>
                <w:szCs w:val="28"/>
              </w:rPr>
            </w:pPr>
            <w:r w:rsidRPr="00F846C0">
              <w:rPr>
                <w:bCs/>
                <w:sz w:val="28"/>
                <w:szCs w:val="28"/>
              </w:rPr>
              <w:t>в 2019 году</w:t>
            </w:r>
            <w:r w:rsidRPr="00F846C0">
              <w:rPr>
                <w:b/>
                <w:bCs/>
                <w:sz w:val="28"/>
                <w:szCs w:val="28"/>
              </w:rPr>
              <w:t xml:space="preserve">  </w:t>
            </w:r>
            <w:r w:rsidRPr="00F846C0">
              <w:rPr>
                <w:sz w:val="28"/>
                <w:szCs w:val="28"/>
              </w:rPr>
              <w:t xml:space="preserve">- </w:t>
            </w:r>
            <w:r w:rsidR="00BF1646" w:rsidRPr="00F846C0">
              <w:rPr>
                <w:sz w:val="28"/>
                <w:szCs w:val="28"/>
              </w:rPr>
              <w:t xml:space="preserve">   </w:t>
            </w:r>
            <w:r w:rsidR="00F846C0" w:rsidRPr="00F846C0">
              <w:rPr>
                <w:sz w:val="28"/>
                <w:szCs w:val="28"/>
              </w:rPr>
              <w:t>748 018,3</w:t>
            </w:r>
            <w:r w:rsidRPr="00F846C0">
              <w:rPr>
                <w:sz w:val="28"/>
                <w:szCs w:val="28"/>
              </w:rPr>
              <w:t xml:space="preserve"> тыс. руб.,</w:t>
            </w:r>
          </w:p>
          <w:p w:rsidR="00BA3E81" w:rsidRPr="002C0BD6" w:rsidRDefault="00BA3E81" w:rsidP="00231375">
            <w:pPr>
              <w:pStyle w:val="affffa"/>
              <w:shd w:val="clear" w:color="auto" w:fill="FFFFFF" w:themeFill="background1"/>
              <w:ind w:right="87"/>
              <w:jc w:val="both"/>
              <w:rPr>
                <w:sz w:val="28"/>
                <w:szCs w:val="28"/>
                <w:highlight w:val="yellow"/>
              </w:rPr>
            </w:pPr>
            <w:r w:rsidRPr="00F846C0">
              <w:rPr>
                <w:bCs/>
                <w:sz w:val="28"/>
                <w:szCs w:val="28"/>
              </w:rPr>
              <w:t>в 2020 году</w:t>
            </w:r>
            <w:r w:rsidRPr="00F846C0">
              <w:rPr>
                <w:b/>
                <w:bCs/>
                <w:sz w:val="28"/>
                <w:szCs w:val="28"/>
              </w:rPr>
              <w:t xml:space="preserve">  </w:t>
            </w:r>
            <w:r w:rsidRPr="00F846C0">
              <w:rPr>
                <w:sz w:val="28"/>
                <w:szCs w:val="28"/>
              </w:rPr>
              <w:t xml:space="preserve">- </w:t>
            </w:r>
            <w:r w:rsidR="00F846C0" w:rsidRPr="00F846C0">
              <w:rPr>
                <w:sz w:val="28"/>
                <w:szCs w:val="28"/>
              </w:rPr>
              <w:t xml:space="preserve"> </w:t>
            </w:r>
            <w:r w:rsidR="00014836" w:rsidRPr="00F846C0">
              <w:rPr>
                <w:sz w:val="28"/>
                <w:szCs w:val="28"/>
              </w:rPr>
              <w:t> </w:t>
            </w:r>
            <w:r w:rsidR="00F846C0" w:rsidRPr="00F846C0">
              <w:rPr>
                <w:sz w:val="28"/>
                <w:szCs w:val="28"/>
              </w:rPr>
              <w:t xml:space="preserve"> 770 359,1</w:t>
            </w:r>
            <w:r w:rsidRPr="00F846C0">
              <w:rPr>
                <w:sz w:val="28"/>
                <w:szCs w:val="28"/>
              </w:rPr>
              <w:t xml:space="preserve"> тыс. руб.</w:t>
            </w:r>
            <w:r w:rsidR="00F846C0">
              <w:rPr>
                <w:sz w:val="28"/>
                <w:szCs w:val="28"/>
              </w:rPr>
              <w:t>,</w:t>
            </w:r>
          </w:p>
          <w:p w:rsidR="00BA3E81" w:rsidRPr="00F846C0" w:rsidRDefault="00BA3E81" w:rsidP="00231375">
            <w:pPr>
              <w:pStyle w:val="affffa"/>
              <w:shd w:val="clear" w:color="auto" w:fill="FFFFFF" w:themeFill="background1"/>
              <w:ind w:right="87"/>
              <w:jc w:val="both"/>
              <w:rPr>
                <w:sz w:val="28"/>
                <w:szCs w:val="28"/>
              </w:rPr>
            </w:pPr>
            <w:r w:rsidRPr="00F846C0">
              <w:rPr>
                <w:sz w:val="28"/>
                <w:szCs w:val="28"/>
              </w:rPr>
              <w:t>из них средства:</w:t>
            </w:r>
          </w:p>
          <w:p w:rsidR="00E23139" w:rsidRPr="00F846C0" w:rsidRDefault="00E23139" w:rsidP="00231375">
            <w:pPr>
              <w:pStyle w:val="affffa"/>
              <w:shd w:val="clear" w:color="auto" w:fill="FFFFFF" w:themeFill="background1"/>
              <w:ind w:right="87"/>
              <w:jc w:val="both"/>
              <w:rPr>
                <w:sz w:val="28"/>
                <w:szCs w:val="28"/>
              </w:rPr>
            </w:pPr>
            <w:r w:rsidRPr="00F846C0">
              <w:rPr>
                <w:sz w:val="28"/>
                <w:szCs w:val="28"/>
              </w:rPr>
              <w:t xml:space="preserve">федерального бюджета – </w:t>
            </w:r>
            <w:r w:rsidR="00375CF5" w:rsidRPr="00F846C0">
              <w:rPr>
                <w:sz w:val="28"/>
                <w:szCs w:val="28"/>
              </w:rPr>
              <w:t>1</w:t>
            </w:r>
            <w:r w:rsidR="00F846C0" w:rsidRPr="00F846C0">
              <w:rPr>
                <w:sz w:val="28"/>
                <w:szCs w:val="28"/>
              </w:rPr>
              <w:t> 141 690,7</w:t>
            </w:r>
            <w:r w:rsidR="00375CF5" w:rsidRPr="00F846C0">
              <w:rPr>
                <w:sz w:val="28"/>
                <w:szCs w:val="28"/>
              </w:rPr>
              <w:t xml:space="preserve"> </w:t>
            </w:r>
            <w:r w:rsidRPr="00F846C0">
              <w:rPr>
                <w:sz w:val="28"/>
                <w:szCs w:val="28"/>
              </w:rPr>
              <w:t>тыс.</w:t>
            </w:r>
            <w:r w:rsidR="00F846C0" w:rsidRPr="00F846C0">
              <w:rPr>
                <w:sz w:val="28"/>
                <w:szCs w:val="28"/>
              </w:rPr>
              <w:t xml:space="preserve"> </w:t>
            </w:r>
            <w:r w:rsidRPr="00F846C0">
              <w:rPr>
                <w:sz w:val="28"/>
                <w:szCs w:val="28"/>
              </w:rPr>
              <w:t>руб., в том числе:</w:t>
            </w:r>
          </w:p>
          <w:p w:rsidR="00E613FE" w:rsidRPr="00F846C0" w:rsidRDefault="00E613FE" w:rsidP="00231375">
            <w:pPr>
              <w:pStyle w:val="affffa"/>
              <w:shd w:val="clear" w:color="auto" w:fill="FFFFFF" w:themeFill="background1"/>
              <w:ind w:right="87"/>
              <w:jc w:val="both"/>
              <w:rPr>
                <w:sz w:val="28"/>
                <w:szCs w:val="28"/>
              </w:rPr>
            </w:pPr>
            <w:r w:rsidRPr="00F846C0">
              <w:rPr>
                <w:sz w:val="28"/>
                <w:szCs w:val="28"/>
              </w:rPr>
              <w:t xml:space="preserve">в 2015 году – </w:t>
            </w:r>
            <w:r w:rsidR="001C20A5" w:rsidRPr="00F846C0">
              <w:rPr>
                <w:sz w:val="28"/>
                <w:szCs w:val="28"/>
              </w:rPr>
              <w:t>191 070,7</w:t>
            </w:r>
            <w:r w:rsidRPr="00F846C0">
              <w:rPr>
                <w:sz w:val="28"/>
                <w:szCs w:val="28"/>
              </w:rPr>
              <w:t xml:space="preserve"> тыс.</w:t>
            </w:r>
            <w:r w:rsidR="00AF39E9">
              <w:rPr>
                <w:sz w:val="28"/>
                <w:szCs w:val="28"/>
              </w:rPr>
              <w:t xml:space="preserve"> </w:t>
            </w:r>
            <w:r w:rsidRPr="00F846C0">
              <w:rPr>
                <w:sz w:val="28"/>
                <w:szCs w:val="28"/>
              </w:rPr>
              <w:t>руб.;</w:t>
            </w:r>
          </w:p>
          <w:p w:rsidR="00C2078C" w:rsidRPr="00F846C0" w:rsidRDefault="00C2078C" w:rsidP="00231375">
            <w:pPr>
              <w:pStyle w:val="affffa"/>
              <w:shd w:val="clear" w:color="auto" w:fill="FFFFFF" w:themeFill="background1"/>
              <w:ind w:right="87"/>
              <w:jc w:val="both"/>
              <w:rPr>
                <w:sz w:val="28"/>
                <w:szCs w:val="28"/>
              </w:rPr>
            </w:pPr>
            <w:r w:rsidRPr="00F846C0">
              <w:rPr>
                <w:sz w:val="28"/>
                <w:szCs w:val="28"/>
              </w:rPr>
              <w:t>в 2016 году – 610 620,0 тыс.</w:t>
            </w:r>
            <w:r w:rsidR="00AF39E9">
              <w:rPr>
                <w:sz w:val="28"/>
                <w:szCs w:val="28"/>
              </w:rPr>
              <w:t xml:space="preserve"> </w:t>
            </w:r>
            <w:r w:rsidRPr="00F846C0">
              <w:rPr>
                <w:sz w:val="28"/>
                <w:szCs w:val="28"/>
              </w:rPr>
              <w:t>руб.;</w:t>
            </w:r>
          </w:p>
          <w:p w:rsidR="00375CF5" w:rsidRPr="00F846C0" w:rsidRDefault="00375CF5" w:rsidP="00231375">
            <w:pPr>
              <w:pStyle w:val="affffa"/>
              <w:shd w:val="clear" w:color="auto" w:fill="FFFFFF" w:themeFill="background1"/>
              <w:ind w:right="87"/>
              <w:jc w:val="both"/>
              <w:rPr>
                <w:sz w:val="28"/>
                <w:szCs w:val="28"/>
              </w:rPr>
            </w:pPr>
            <w:r w:rsidRPr="00F846C0">
              <w:rPr>
                <w:sz w:val="28"/>
                <w:szCs w:val="28"/>
              </w:rPr>
              <w:t xml:space="preserve">в 2017 году – </w:t>
            </w:r>
            <w:r w:rsidR="00F846C0" w:rsidRPr="00F846C0">
              <w:rPr>
                <w:sz w:val="28"/>
                <w:szCs w:val="28"/>
              </w:rPr>
              <w:t>340 000,0</w:t>
            </w:r>
            <w:r w:rsidRPr="00F846C0">
              <w:rPr>
                <w:sz w:val="28"/>
                <w:szCs w:val="28"/>
              </w:rPr>
              <w:t xml:space="preserve"> тыс.</w:t>
            </w:r>
            <w:r w:rsidR="00AF39E9">
              <w:rPr>
                <w:sz w:val="28"/>
                <w:szCs w:val="28"/>
              </w:rPr>
              <w:t xml:space="preserve"> </w:t>
            </w:r>
            <w:r w:rsidRPr="00F846C0">
              <w:rPr>
                <w:sz w:val="28"/>
                <w:szCs w:val="28"/>
              </w:rPr>
              <w:t>руб.</w:t>
            </w:r>
            <w:r w:rsidR="00AF39E9">
              <w:rPr>
                <w:sz w:val="28"/>
                <w:szCs w:val="28"/>
              </w:rPr>
              <w:t>,</w:t>
            </w:r>
          </w:p>
          <w:p w:rsidR="00BA3E81" w:rsidRPr="00AF39E9" w:rsidRDefault="00BA3E81" w:rsidP="00231375">
            <w:pPr>
              <w:pStyle w:val="affffa"/>
              <w:shd w:val="clear" w:color="auto" w:fill="FFFFFF" w:themeFill="background1"/>
              <w:ind w:right="87"/>
              <w:jc w:val="both"/>
              <w:rPr>
                <w:sz w:val="28"/>
                <w:szCs w:val="28"/>
              </w:rPr>
            </w:pPr>
            <w:r w:rsidRPr="00AF39E9">
              <w:rPr>
                <w:sz w:val="28"/>
                <w:szCs w:val="28"/>
              </w:rPr>
              <w:t xml:space="preserve">республиканского бюджета </w:t>
            </w:r>
            <w:r w:rsidR="00C2078C" w:rsidRPr="00AF39E9">
              <w:rPr>
                <w:sz w:val="28"/>
                <w:szCs w:val="28"/>
              </w:rPr>
              <w:t xml:space="preserve">Чувашской Республики </w:t>
            </w:r>
            <w:r w:rsidRPr="00AF39E9">
              <w:rPr>
                <w:sz w:val="28"/>
                <w:szCs w:val="28"/>
              </w:rPr>
              <w:t xml:space="preserve">– </w:t>
            </w:r>
            <w:r w:rsidR="00F846C0" w:rsidRPr="00AF39E9">
              <w:rPr>
                <w:sz w:val="28"/>
                <w:szCs w:val="28"/>
              </w:rPr>
              <w:t>2 131 856,7</w:t>
            </w:r>
            <w:r w:rsidR="00375CF5" w:rsidRPr="00AF39E9">
              <w:rPr>
                <w:sz w:val="28"/>
                <w:szCs w:val="28"/>
              </w:rPr>
              <w:t xml:space="preserve"> </w:t>
            </w:r>
            <w:r w:rsidRPr="00AF39E9">
              <w:rPr>
                <w:sz w:val="28"/>
                <w:szCs w:val="28"/>
              </w:rPr>
              <w:t>тыс.</w:t>
            </w:r>
            <w:r w:rsidR="00AF23C1" w:rsidRPr="00AF39E9">
              <w:rPr>
                <w:sz w:val="28"/>
                <w:szCs w:val="28"/>
              </w:rPr>
              <w:t xml:space="preserve"> </w:t>
            </w:r>
            <w:r w:rsidRPr="00AF39E9">
              <w:rPr>
                <w:sz w:val="28"/>
                <w:szCs w:val="28"/>
              </w:rPr>
              <w:t>руб., в</w:t>
            </w:r>
            <w:r w:rsidR="00A40785" w:rsidRPr="00AF39E9">
              <w:rPr>
                <w:sz w:val="28"/>
                <w:szCs w:val="28"/>
              </w:rPr>
              <w:t> </w:t>
            </w:r>
            <w:r w:rsidRPr="00AF39E9">
              <w:rPr>
                <w:sz w:val="28"/>
                <w:szCs w:val="28"/>
              </w:rPr>
              <w:t>том числе:</w:t>
            </w:r>
          </w:p>
          <w:p w:rsidR="00BA3E81" w:rsidRPr="00AF39E9" w:rsidRDefault="00BA3E81" w:rsidP="00231375">
            <w:pPr>
              <w:pStyle w:val="affffa"/>
              <w:shd w:val="clear" w:color="auto" w:fill="FFFFFF" w:themeFill="background1"/>
              <w:ind w:right="87"/>
              <w:jc w:val="both"/>
              <w:rPr>
                <w:sz w:val="28"/>
                <w:szCs w:val="28"/>
              </w:rPr>
            </w:pPr>
            <w:r w:rsidRPr="00AF39E9">
              <w:rPr>
                <w:sz w:val="28"/>
                <w:szCs w:val="28"/>
              </w:rPr>
              <w:t>в 2014 году –</w:t>
            </w:r>
            <w:r w:rsidR="00F846C0" w:rsidRPr="00AF39E9">
              <w:rPr>
                <w:sz w:val="28"/>
                <w:szCs w:val="28"/>
              </w:rPr>
              <w:t xml:space="preserve"> </w:t>
            </w:r>
            <w:r w:rsidR="00014836" w:rsidRPr="00AF39E9">
              <w:rPr>
                <w:sz w:val="28"/>
                <w:szCs w:val="28"/>
              </w:rPr>
              <w:t>446 904,8</w:t>
            </w:r>
            <w:r w:rsidRPr="00AF39E9">
              <w:rPr>
                <w:sz w:val="28"/>
                <w:szCs w:val="28"/>
              </w:rPr>
              <w:t xml:space="preserve"> тыс.</w:t>
            </w:r>
            <w:r w:rsidR="00AF23C1" w:rsidRPr="00AF39E9">
              <w:rPr>
                <w:sz w:val="28"/>
                <w:szCs w:val="28"/>
              </w:rPr>
              <w:t xml:space="preserve"> </w:t>
            </w:r>
            <w:r w:rsidRPr="00AF39E9">
              <w:rPr>
                <w:sz w:val="28"/>
                <w:szCs w:val="28"/>
              </w:rPr>
              <w:t>руб.</w:t>
            </w:r>
            <w:r w:rsidR="00E23139" w:rsidRPr="00AF39E9">
              <w:rPr>
                <w:sz w:val="28"/>
                <w:szCs w:val="28"/>
              </w:rPr>
              <w:t>;</w:t>
            </w:r>
          </w:p>
          <w:p w:rsidR="00E613FE" w:rsidRPr="00AF39E9" w:rsidRDefault="00E613FE" w:rsidP="00231375">
            <w:pPr>
              <w:pStyle w:val="affffa"/>
              <w:shd w:val="clear" w:color="auto" w:fill="FFFFFF" w:themeFill="background1"/>
              <w:ind w:right="87"/>
              <w:jc w:val="both"/>
              <w:rPr>
                <w:sz w:val="28"/>
                <w:szCs w:val="28"/>
              </w:rPr>
            </w:pPr>
            <w:r w:rsidRPr="00AF39E9">
              <w:rPr>
                <w:sz w:val="28"/>
                <w:szCs w:val="28"/>
              </w:rPr>
              <w:t xml:space="preserve">в 2015 году – </w:t>
            </w:r>
            <w:r w:rsidR="000B5EB0" w:rsidRPr="00AF39E9">
              <w:rPr>
                <w:sz w:val="28"/>
                <w:szCs w:val="28"/>
              </w:rPr>
              <w:t>552 762,0</w:t>
            </w:r>
            <w:r w:rsidRPr="00AF39E9">
              <w:rPr>
                <w:sz w:val="28"/>
                <w:szCs w:val="28"/>
              </w:rPr>
              <w:t xml:space="preserve"> тыс.</w:t>
            </w:r>
            <w:r w:rsidR="00AF39E9" w:rsidRPr="00AF39E9">
              <w:rPr>
                <w:sz w:val="28"/>
                <w:szCs w:val="28"/>
              </w:rPr>
              <w:t xml:space="preserve"> </w:t>
            </w:r>
            <w:r w:rsidRPr="00AF39E9">
              <w:rPr>
                <w:sz w:val="28"/>
                <w:szCs w:val="28"/>
              </w:rPr>
              <w:t>руб.;</w:t>
            </w:r>
          </w:p>
          <w:p w:rsidR="00E91C59" w:rsidRPr="00AF39E9" w:rsidRDefault="00E91C59" w:rsidP="00231375">
            <w:pPr>
              <w:pStyle w:val="affffa"/>
              <w:shd w:val="clear" w:color="auto" w:fill="FFFFFF" w:themeFill="background1"/>
              <w:ind w:right="87"/>
              <w:jc w:val="both"/>
              <w:rPr>
                <w:sz w:val="28"/>
                <w:szCs w:val="28"/>
              </w:rPr>
            </w:pPr>
            <w:r w:rsidRPr="00AF39E9">
              <w:rPr>
                <w:sz w:val="28"/>
                <w:szCs w:val="28"/>
              </w:rPr>
              <w:t xml:space="preserve">в 2016 году – </w:t>
            </w:r>
            <w:r w:rsidR="00BF1646" w:rsidRPr="00AF39E9">
              <w:rPr>
                <w:sz w:val="28"/>
                <w:szCs w:val="28"/>
              </w:rPr>
              <w:t>290 025,1</w:t>
            </w:r>
            <w:r w:rsidRPr="00AF39E9">
              <w:rPr>
                <w:sz w:val="28"/>
                <w:szCs w:val="28"/>
              </w:rPr>
              <w:t xml:space="preserve"> тыс.</w:t>
            </w:r>
            <w:r w:rsidR="00AF39E9" w:rsidRPr="00AF39E9">
              <w:rPr>
                <w:sz w:val="28"/>
                <w:szCs w:val="28"/>
              </w:rPr>
              <w:t xml:space="preserve"> </w:t>
            </w:r>
            <w:r w:rsidRPr="00AF39E9">
              <w:rPr>
                <w:sz w:val="28"/>
                <w:szCs w:val="28"/>
              </w:rPr>
              <w:t>руб.;</w:t>
            </w:r>
          </w:p>
          <w:p w:rsidR="00375CF5" w:rsidRPr="00AF39E9" w:rsidRDefault="00375CF5" w:rsidP="00231375">
            <w:pPr>
              <w:pStyle w:val="affffa"/>
              <w:shd w:val="clear" w:color="auto" w:fill="FFFFFF" w:themeFill="background1"/>
              <w:ind w:right="87"/>
              <w:jc w:val="both"/>
              <w:rPr>
                <w:sz w:val="28"/>
                <w:szCs w:val="28"/>
              </w:rPr>
            </w:pPr>
            <w:r w:rsidRPr="00AF39E9">
              <w:rPr>
                <w:sz w:val="28"/>
                <w:szCs w:val="28"/>
              </w:rPr>
              <w:t xml:space="preserve">в 2017 году -  </w:t>
            </w:r>
            <w:r w:rsidR="00F846C0" w:rsidRPr="00AF39E9">
              <w:rPr>
                <w:sz w:val="28"/>
                <w:szCs w:val="28"/>
              </w:rPr>
              <w:t>352 865,3</w:t>
            </w:r>
            <w:r w:rsidRPr="00AF39E9">
              <w:rPr>
                <w:sz w:val="28"/>
                <w:szCs w:val="28"/>
              </w:rPr>
              <w:t xml:space="preserve"> тыс.</w:t>
            </w:r>
            <w:r w:rsidR="00AF39E9" w:rsidRPr="00AF39E9">
              <w:rPr>
                <w:sz w:val="28"/>
                <w:szCs w:val="28"/>
              </w:rPr>
              <w:t xml:space="preserve"> </w:t>
            </w:r>
            <w:r w:rsidRPr="00AF39E9">
              <w:rPr>
                <w:sz w:val="28"/>
                <w:szCs w:val="28"/>
              </w:rPr>
              <w:t>руб.;</w:t>
            </w:r>
          </w:p>
          <w:p w:rsidR="00375CF5" w:rsidRPr="00AF39E9" w:rsidRDefault="00375CF5" w:rsidP="00231375">
            <w:pPr>
              <w:pStyle w:val="affffa"/>
              <w:shd w:val="clear" w:color="auto" w:fill="FFFFFF" w:themeFill="background1"/>
              <w:ind w:right="87"/>
              <w:jc w:val="both"/>
              <w:rPr>
                <w:sz w:val="28"/>
                <w:szCs w:val="28"/>
              </w:rPr>
            </w:pPr>
            <w:r w:rsidRPr="00AF39E9">
              <w:rPr>
                <w:sz w:val="28"/>
                <w:szCs w:val="28"/>
              </w:rPr>
              <w:t>в 2018 году -  1</w:t>
            </w:r>
            <w:r w:rsidR="00F846C0" w:rsidRPr="00AF39E9">
              <w:rPr>
                <w:sz w:val="28"/>
                <w:szCs w:val="28"/>
              </w:rPr>
              <w:t>63 066,5</w:t>
            </w:r>
            <w:r w:rsidRPr="00AF39E9">
              <w:rPr>
                <w:sz w:val="28"/>
                <w:szCs w:val="28"/>
              </w:rPr>
              <w:t xml:space="preserve"> тыс.</w:t>
            </w:r>
            <w:r w:rsidR="00AF39E9" w:rsidRPr="00AF39E9">
              <w:rPr>
                <w:sz w:val="28"/>
                <w:szCs w:val="28"/>
              </w:rPr>
              <w:t xml:space="preserve"> </w:t>
            </w:r>
            <w:r w:rsidRPr="00AF39E9">
              <w:rPr>
                <w:sz w:val="28"/>
                <w:szCs w:val="28"/>
              </w:rPr>
              <w:t>руб.;</w:t>
            </w:r>
          </w:p>
          <w:p w:rsidR="00375CF5" w:rsidRPr="00AF39E9" w:rsidRDefault="00375CF5" w:rsidP="00231375">
            <w:pPr>
              <w:pStyle w:val="affffa"/>
              <w:shd w:val="clear" w:color="auto" w:fill="FFFFFF" w:themeFill="background1"/>
              <w:ind w:right="87"/>
              <w:jc w:val="both"/>
              <w:rPr>
                <w:sz w:val="28"/>
                <w:szCs w:val="28"/>
              </w:rPr>
            </w:pPr>
            <w:r w:rsidRPr="00AF39E9">
              <w:rPr>
                <w:sz w:val="28"/>
                <w:szCs w:val="28"/>
              </w:rPr>
              <w:t xml:space="preserve">в 2019 году -  </w:t>
            </w:r>
            <w:r w:rsidR="00F846C0" w:rsidRPr="00AF39E9">
              <w:rPr>
                <w:sz w:val="28"/>
                <w:szCs w:val="28"/>
              </w:rPr>
              <w:t>163 066,5</w:t>
            </w:r>
            <w:r w:rsidRPr="00AF39E9">
              <w:rPr>
                <w:sz w:val="28"/>
                <w:szCs w:val="28"/>
              </w:rPr>
              <w:t xml:space="preserve"> тыс.</w:t>
            </w:r>
            <w:r w:rsidR="00AF39E9" w:rsidRPr="00AF39E9">
              <w:rPr>
                <w:sz w:val="28"/>
                <w:szCs w:val="28"/>
              </w:rPr>
              <w:t xml:space="preserve"> </w:t>
            </w:r>
            <w:r w:rsidRPr="00AF39E9">
              <w:rPr>
                <w:sz w:val="28"/>
                <w:szCs w:val="28"/>
              </w:rPr>
              <w:t>руб.;</w:t>
            </w:r>
          </w:p>
          <w:p w:rsidR="00E23139" w:rsidRPr="00AF39E9" w:rsidRDefault="00E23139" w:rsidP="00231375">
            <w:pPr>
              <w:pStyle w:val="affffa"/>
              <w:shd w:val="clear" w:color="auto" w:fill="FFFFFF" w:themeFill="background1"/>
              <w:ind w:right="87"/>
              <w:jc w:val="both"/>
              <w:rPr>
                <w:sz w:val="28"/>
                <w:szCs w:val="28"/>
              </w:rPr>
            </w:pPr>
            <w:r w:rsidRPr="00AF39E9">
              <w:rPr>
                <w:sz w:val="28"/>
                <w:szCs w:val="28"/>
              </w:rPr>
              <w:t xml:space="preserve">в 2020 году – </w:t>
            </w:r>
            <w:r w:rsidR="00F846C0" w:rsidRPr="00AF39E9">
              <w:rPr>
                <w:sz w:val="28"/>
                <w:szCs w:val="28"/>
              </w:rPr>
              <w:t xml:space="preserve">163 066,5 </w:t>
            </w:r>
            <w:r w:rsidRPr="00AF39E9">
              <w:rPr>
                <w:sz w:val="28"/>
                <w:szCs w:val="28"/>
              </w:rPr>
              <w:t>тыс.</w:t>
            </w:r>
            <w:r w:rsidR="00AF39E9" w:rsidRPr="00AF39E9">
              <w:rPr>
                <w:sz w:val="28"/>
                <w:szCs w:val="28"/>
              </w:rPr>
              <w:t xml:space="preserve"> </w:t>
            </w:r>
            <w:r w:rsidRPr="00AF39E9">
              <w:rPr>
                <w:sz w:val="28"/>
                <w:szCs w:val="28"/>
              </w:rPr>
              <w:t>руб.</w:t>
            </w:r>
            <w:r w:rsidR="00AF39E9">
              <w:rPr>
                <w:sz w:val="28"/>
                <w:szCs w:val="28"/>
              </w:rPr>
              <w:t>,</w:t>
            </w:r>
          </w:p>
          <w:p w:rsidR="00BA3E81" w:rsidRPr="00AF39E9" w:rsidRDefault="00C2078C" w:rsidP="00231375">
            <w:pPr>
              <w:pStyle w:val="affffa"/>
              <w:shd w:val="clear" w:color="auto" w:fill="FFFFFF" w:themeFill="background1"/>
              <w:ind w:right="87"/>
              <w:jc w:val="both"/>
              <w:rPr>
                <w:b/>
                <w:bCs/>
                <w:sz w:val="28"/>
                <w:szCs w:val="28"/>
              </w:rPr>
            </w:pPr>
            <w:r w:rsidRPr="00AF39E9">
              <w:rPr>
                <w:sz w:val="28"/>
                <w:szCs w:val="28"/>
              </w:rPr>
              <w:t xml:space="preserve">муниципального бюджета города Чебоксары </w:t>
            </w:r>
            <w:r w:rsidR="00BF1646" w:rsidRPr="00AF39E9">
              <w:rPr>
                <w:sz w:val="28"/>
                <w:szCs w:val="28"/>
              </w:rPr>
              <w:t>–</w:t>
            </w:r>
            <w:r w:rsidR="00BA3E81" w:rsidRPr="00AF39E9">
              <w:rPr>
                <w:sz w:val="28"/>
                <w:szCs w:val="28"/>
              </w:rPr>
              <w:t xml:space="preserve"> </w:t>
            </w:r>
            <w:r w:rsidR="00BF1646" w:rsidRPr="00AF39E9">
              <w:rPr>
                <w:sz w:val="28"/>
                <w:szCs w:val="28"/>
              </w:rPr>
              <w:t>4</w:t>
            </w:r>
            <w:r w:rsidR="00AF39E9" w:rsidRPr="00AF39E9">
              <w:rPr>
                <w:sz w:val="28"/>
                <w:szCs w:val="28"/>
              </w:rPr>
              <w:t> 576 593,6</w:t>
            </w:r>
            <w:r w:rsidR="00BA3E81" w:rsidRPr="00AF39E9">
              <w:rPr>
                <w:sz w:val="28"/>
                <w:szCs w:val="28"/>
              </w:rPr>
              <w:t xml:space="preserve"> тыс.</w:t>
            </w:r>
            <w:r w:rsidR="00AF23C1" w:rsidRPr="00AF39E9">
              <w:rPr>
                <w:sz w:val="28"/>
                <w:szCs w:val="28"/>
              </w:rPr>
              <w:t xml:space="preserve"> </w:t>
            </w:r>
            <w:r w:rsidR="00BA3E81" w:rsidRPr="00AF39E9">
              <w:rPr>
                <w:sz w:val="28"/>
                <w:szCs w:val="28"/>
              </w:rPr>
              <w:t>руб., в том числе:</w:t>
            </w:r>
          </w:p>
          <w:p w:rsidR="00BA3E81" w:rsidRPr="00AF39E9" w:rsidRDefault="00BA3E81" w:rsidP="00AF39E9">
            <w:pPr>
              <w:pStyle w:val="affffa"/>
              <w:shd w:val="clear" w:color="auto" w:fill="FFFFFF" w:themeFill="background1"/>
              <w:ind w:right="87"/>
              <w:jc w:val="both"/>
              <w:rPr>
                <w:bCs/>
                <w:sz w:val="28"/>
                <w:szCs w:val="28"/>
              </w:rPr>
            </w:pPr>
            <w:r w:rsidRPr="00AF39E9">
              <w:rPr>
                <w:bCs/>
                <w:sz w:val="28"/>
                <w:szCs w:val="28"/>
              </w:rPr>
              <w:t>в 2014 году  -</w:t>
            </w:r>
            <w:r w:rsidRPr="00AF39E9">
              <w:rPr>
                <w:sz w:val="28"/>
                <w:szCs w:val="28"/>
              </w:rPr>
              <w:t xml:space="preserve">   </w:t>
            </w:r>
            <w:r w:rsidR="00014836" w:rsidRPr="00AF39E9">
              <w:rPr>
                <w:sz w:val="28"/>
                <w:szCs w:val="28"/>
              </w:rPr>
              <w:t>85</w:t>
            </w:r>
            <w:r w:rsidR="00E613FE" w:rsidRPr="00AF39E9">
              <w:rPr>
                <w:sz w:val="28"/>
                <w:szCs w:val="28"/>
              </w:rPr>
              <w:t>5 311,0</w:t>
            </w:r>
            <w:r w:rsidR="00014836" w:rsidRPr="00AF39E9">
              <w:rPr>
                <w:sz w:val="28"/>
                <w:szCs w:val="28"/>
              </w:rPr>
              <w:t xml:space="preserve"> </w:t>
            </w:r>
            <w:r w:rsidRPr="00AF39E9">
              <w:rPr>
                <w:sz w:val="28"/>
                <w:szCs w:val="28"/>
              </w:rPr>
              <w:t>тыс. руб.,</w:t>
            </w:r>
          </w:p>
          <w:p w:rsidR="00BA3E81" w:rsidRPr="00AF39E9" w:rsidRDefault="00BA3E81" w:rsidP="00AF39E9">
            <w:pPr>
              <w:pStyle w:val="affffa"/>
              <w:shd w:val="clear" w:color="auto" w:fill="FFFFFF" w:themeFill="background1"/>
              <w:ind w:right="87"/>
              <w:jc w:val="both"/>
              <w:rPr>
                <w:bCs/>
                <w:sz w:val="28"/>
                <w:szCs w:val="28"/>
              </w:rPr>
            </w:pPr>
            <w:r w:rsidRPr="00AF39E9">
              <w:rPr>
                <w:bCs/>
                <w:sz w:val="28"/>
                <w:szCs w:val="28"/>
              </w:rPr>
              <w:t xml:space="preserve">в 2015 году  -   </w:t>
            </w:r>
            <w:r w:rsidR="00014836" w:rsidRPr="00AF39E9">
              <w:rPr>
                <w:bCs/>
                <w:sz w:val="28"/>
                <w:szCs w:val="28"/>
              </w:rPr>
              <w:t>6</w:t>
            </w:r>
            <w:r w:rsidR="000B5EB0" w:rsidRPr="00AF39E9">
              <w:rPr>
                <w:bCs/>
                <w:sz w:val="28"/>
                <w:szCs w:val="28"/>
              </w:rPr>
              <w:t>80 953,7</w:t>
            </w:r>
            <w:r w:rsidRPr="00AF39E9">
              <w:rPr>
                <w:sz w:val="28"/>
                <w:szCs w:val="28"/>
              </w:rPr>
              <w:t xml:space="preserve"> тыс. руб.,</w:t>
            </w:r>
          </w:p>
          <w:p w:rsidR="00BA3E81" w:rsidRPr="00AF39E9" w:rsidRDefault="00BA3E81" w:rsidP="00AF39E9">
            <w:pPr>
              <w:pStyle w:val="affffa"/>
              <w:shd w:val="clear" w:color="auto" w:fill="FFFFFF" w:themeFill="background1"/>
              <w:ind w:right="87"/>
              <w:jc w:val="both"/>
              <w:rPr>
                <w:sz w:val="28"/>
                <w:szCs w:val="28"/>
              </w:rPr>
            </w:pPr>
            <w:r w:rsidRPr="00AF39E9">
              <w:rPr>
                <w:bCs/>
                <w:sz w:val="28"/>
                <w:szCs w:val="28"/>
              </w:rPr>
              <w:t xml:space="preserve">в 2016 году  </w:t>
            </w:r>
            <w:r w:rsidRPr="00AF39E9">
              <w:rPr>
                <w:sz w:val="28"/>
                <w:szCs w:val="28"/>
              </w:rPr>
              <w:t xml:space="preserve">-   </w:t>
            </w:r>
            <w:r w:rsidR="00231375" w:rsidRPr="00AF39E9">
              <w:rPr>
                <w:sz w:val="28"/>
                <w:szCs w:val="28"/>
              </w:rPr>
              <w:t>61</w:t>
            </w:r>
            <w:r w:rsidR="00BF1646" w:rsidRPr="00AF39E9">
              <w:rPr>
                <w:sz w:val="28"/>
                <w:szCs w:val="28"/>
              </w:rPr>
              <w:t>7 313,3</w:t>
            </w:r>
            <w:r w:rsidR="00014836" w:rsidRPr="00AF39E9">
              <w:rPr>
                <w:sz w:val="28"/>
                <w:szCs w:val="28"/>
              </w:rPr>
              <w:t xml:space="preserve"> </w:t>
            </w:r>
            <w:r w:rsidRPr="00AF39E9">
              <w:rPr>
                <w:sz w:val="28"/>
                <w:szCs w:val="28"/>
              </w:rPr>
              <w:t>тыс. руб.,</w:t>
            </w:r>
          </w:p>
          <w:p w:rsidR="00BA3E81" w:rsidRPr="00AF39E9" w:rsidRDefault="00BA3E81" w:rsidP="00AF39E9">
            <w:pPr>
              <w:pStyle w:val="affffa"/>
              <w:shd w:val="clear" w:color="auto" w:fill="FFFFFF" w:themeFill="background1"/>
              <w:ind w:right="87"/>
              <w:jc w:val="both"/>
              <w:rPr>
                <w:sz w:val="28"/>
                <w:szCs w:val="28"/>
              </w:rPr>
            </w:pPr>
            <w:r w:rsidRPr="00AF39E9">
              <w:rPr>
                <w:bCs/>
                <w:sz w:val="28"/>
                <w:szCs w:val="28"/>
              </w:rPr>
              <w:t xml:space="preserve">в 2017 году  </w:t>
            </w:r>
            <w:r w:rsidRPr="00AF39E9">
              <w:rPr>
                <w:sz w:val="28"/>
                <w:szCs w:val="28"/>
              </w:rPr>
              <w:t xml:space="preserve">-   </w:t>
            </w:r>
            <w:r w:rsidR="00375CF5" w:rsidRPr="00AF39E9">
              <w:rPr>
                <w:sz w:val="28"/>
                <w:szCs w:val="28"/>
              </w:rPr>
              <w:t>6</w:t>
            </w:r>
            <w:r w:rsidR="00AF39E9" w:rsidRPr="00AF39E9">
              <w:rPr>
                <w:sz w:val="28"/>
                <w:szCs w:val="28"/>
              </w:rPr>
              <w:t>19 630,2</w:t>
            </w:r>
            <w:r w:rsidR="00375CF5" w:rsidRPr="00AF39E9">
              <w:rPr>
                <w:sz w:val="28"/>
                <w:szCs w:val="28"/>
              </w:rPr>
              <w:t xml:space="preserve"> </w:t>
            </w:r>
            <w:r w:rsidRPr="00AF39E9">
              <w:rPr>
                <w:sz w:val="28"/>
                <w:szCs w:val="28"/>
              </w:rPr>
              <w:t>тыс. руб.,</w:t>
            </w:r>
          </w:p>
          <w:p w:rsidR="00BA3E81" w:rsidRPr="00AF39E9" w:rsidRDefault="00BA3E81" w:rsidP="00AF39E9">
            <w:pPr>
              <w:pStyle w:val="affffa"/>
              <w:shd w:val="clear" w:color="auto" w:fill="FFFFFF" w:themeFill="background1"/>
              <w:ind w:right="87"/>
              <w:jc w:val="both"/>
              <w:rPr>
                <w:sz w:val="28"/>
                <w:szCs w:val="28"/>
              </w:rPr>
            </w:pPr>
            <w:r w:rsidRPr="00AF39E9">
              <w:rPr>
                <w:bCs/>
                <w:sz w:val="28"/>
                <w:szCs w:val="28"/>
              </w:rPr>
              <w:t xml:space="preserve">в 2018 году  </w:t>
            </w:r>
            <w:r w:rsidRPr="00AF39E9">
              <w:rPr>
                <w:sz w:val="28"/>
                <w:szCs w:val="28"/>
              </w:rPr>
              <w:t xml:space="preserve">-   </w:t>
            </w:r>
            <w:r w:rsidR="00AF39E9" w:rsidRPr="00AF39E9">
              <w:rPr>
                <w:sz w:val="28"/>
                <w:szCs w:val="28"/>
              </w:rPr>
              <w:t>620 527,1</w:t>
            </w:r>
            <w:r w:rsidRPr="00AF39E9">
              <w:rPr>
                <w:sz w:val="28"/>
                <w:szCs w:val="28"/>
              </w:rPr>
              <w:t xml:space="preserve"> тыс. руб.,</w:t>
            </w:r>
          </w:p>
          <w:p w:rsidR="00BA3E81" w:rsidRPr="00AF39E9" w:rsidRDefault="00BA3E81" w:rsidP="00AF39E9">
            <w:pPr>
              <w:pStyle w:val="affffa"/>
              <w:shd w:val="clear" w:color="auto" w:fill="FFFFFF" w:themeFill="background1"/>
              <w:ind w:right="87"/>
              <w:jc w:val="both"/>
              <w:rPr>
                <w:sz w:val="28"/>
                <w:szCs w:val="28"/>
              </w:rPr>
            </w:pPr>
            <w:r w:rsidRPr="00AF39E9">
              <w:rPr>
                <w:bCs/>
                <w:sz w:val="28"/>
                <w:szCs w:val="28"/>
              </w:rPr>
              <w:t xml:space="preserve">в 2019 году  </w:t>
            </w:r>
            <w:r w:rsidRPr="00AF39E9">
              <w:rPr>
                <w:sz w:val="28"/>
                <w:szCs w:val="28"/>
              </w:rPr>
              <w:t xml:space="preserve">-   </w:t>
            </w:r>
            <w:r w:rsidR="00AF39E9" w:rsidRPr="00AF39E9">
              <w:rPr>
                <w:sz w:val="28"/>
                <w:szCs w:val="28"/>
              </w:rPr>
              <w:t>579 906,3</w:t>
            </w:r>
            <w:r w:rsidRPr="00AF39E9">
              <w:rPr>
                <w:sz w:val="28"/>
                <w:szCs w:val="28"/>
              </w:rPr>
              <w:t xml:space="preserve"> тыс. руб.,</w:t>
            </w:r>
          </w:p>
          <w:p w:rsidR="00BA3E81" w:rsidRPr="00AF39E9" w:rsidRDefault="00BA3E81" w:rsidP="00AF39E9">
            <w:pPr>
              <w:pStyle w:val="affffa"/>
              <w:shd w:val="clear" w:color="auto" w:fill="FFFFFF" w:themeFill="background1"/>
              <w:ind w:right="87"/>
              <w:jc w:val="both"/>
              <w:rPr>
                <w:sz w:val="28"/>
                <w:szCs w:val="28"/>
              </w:rPr>
            </w:pPr>
            <w:r w:rsidRPr="00AF39E9">
              <w:rPr>
                <w:bCs/>
                <w:sz w:val="28"/>
                <w:szCs w:val="28"/>
              </w:rPr>
              <w:t xml:space="preserve">в 2020 году  </w:t>
            </w:r>
            <w:r w:rsidRPr="00AF39E9">
              <w:rPr>
                <w:sz w:val="28"/>
                <w:szCs w:val="28"/>
              </w:rPr>
              <w:t xml:space="preserve">-   </w:t>
            </w:r>
            <w:r w:rsidR="00AF39E9" w:rsidRPr="00AF39E9">
              <w:rPr>
                <w:sz w:val="28"/>
                <w:szCs w:val="28"/>
              </w:rPr>
              <w:t>602 952,0</w:t>
            </w:r>
            <w:r w:rsidR="005F3CF2" w:rsidRPr="00AF39E9">
              <w:rPr>
                <w:sz w:val="28"/>
                <w:szCs w:val="28"/>
              </w:rPr>
              <w:t xml:space="preserve"> </w:t>
            </w:r>
            <w:r w:rsidRPr="00AF39E9">
              <w:rPr>
                <w:sz w:val="28"/>
                <w:szCs w:val="28"/>
              </w:rPr>
              <w:t>тыс. руб.</w:t>
            </w:r>
          </w:p>
          <w:p w:rsidR="00BA3E81" w:rsidRPr="00AF39E9" w:rsidRDefault="00BA3E81" w:rsidP="00231375">
            <w:pPr>
              <w:pStyle w:val="affffa"/>
              <w:shd w:val="clear" w:color="auto" w:fill="FFFFFF" w:themeFill="background1"/>
              <w:ind w:right="87"/>
              <w:jc w:val="both"/>
              <w:rPr>
                <w:bCs/>
                <w:sz w:val="28"/>
                <w:szCs w:val="28"/>
              </w:rPr>
            </w:pPr>
            <w:r w:rsidRPr="00AF39E9">
              <w:rPr>
                <w:sz w:val="28"/>
                <w:szCs w:val="28"/>
              </w:rPr>
              <w:t xml:space="preserve">внебюджетные источники — </w:t>
            </w:r>
            <w:r w:rsidR="00014836" w:rsidRPr="00AF39E9">
              <w:rPr>
                <w:sz w:val="28"/>
                <w:szCs w:val="28"/>
              </w:rPr>
              <w:t>3</w:t>
            </w:r>
            <w:r w:rsidR="00AF39E9" w:rsidRPr="00AF39E9">
              <w:rPr>
                <w:sz w:val="28"/>
                <w:szCs w:val="28"/>
              </w:rPr>
              <w:t>3 344,5</w:t>
            </w:r>
            <w:r w:rsidRPr="00AF39E9">
              <w:rPr>
                <w:sz w:val="28"/>
                <w:szCs w:val="28"/>
              </w:rPr>
              <w:t xml:space="preserve"> тыс.</w:t>
            </w:r>
            <w:r w:rsidR="00AF23C1" w:rsidRPr="00AF39E9">
              <w:rPr>
                <w:sz w:val="28"/>
                <w:szCs w:val="28"/>
              </w:rPr>
              <w:t xml:space="preserve"> </w:t>
            </w:r>
            <w:r w:rsidRPr="00AF39E9">
              <w:rPr>
                <w:sz w:val="28"/>
                <w:szCs w:val="28"/>
              </w:rPr>
              <w:t>руб., в том числе:</w:t>
            </w:r>
          </w:p>
          <w:p w:rsidR="00BA3E81" w:rsidRPr="00AF39E9" w:rsidRDefault="00BA3E81" w:rsidP="00231375">
            <w:pPr>
              <w:pStyle w:val="affffa"/>
              <w:shd w:val="clear" w:color="auto" w:fill="FFFFFF" w:themeFill="background1"/>
              <w:ind w:left="164" w:right="87"/>
              <w:jc w:val="both"/>
              <w:rPr>
                <w:bCs/>
                <w:sz w:val="28"/>
                <w:szCs w:val="28"/>
              </w:rPr>
            </w:pPr>
            <w:r w:rsidRPr="00AF39E9">
              <w:rPr>
                <w:bCs/>
                <w:sz w:val="28"/>
                <w:szCs w:val="28"/>
              </w:rPr>
              <w:t>в 2014 году  -</w:t>
            </w:r>
            <w:r w:rsidRPr="00AF39E9">
              <w:rPr>
                <w:sz w:val="28"/>
                <w:szCs w:val="28"/>
              </w:rPr>
              <w:t xml:space="preserve">  </w:t>
            </w:r>
            <w:r w:rsidR="00014836" w:rsidRPr="00AF39E9">
              <w:rPr>
                <w:sz w:val="28"/>
                <w:szCs w:val="28"/>
              </w:rPr>
              <w:t>6 826,1</w:t>
            </w:r>
            <w:r w:rsidRPr="00AF39E9">
              <w:rPr>
                <w:sz w:val="28"/>
                <w:szCs w:val="28"/>
              </w:rPr>
              <w:t xml:space="preserve"> тыс. руб.,</w:t>
            </w:r>
          </w:p>
          <w:p w:rsidR="00BA3E81" w:rsidRPr="00AF39E9" w:rsidRDefault="00BA3E81" w:rsidP="00231375">
            <w:pPr>
              <w:pStyle w:val="affffa"/>
              <w:shd w:val="clear" w:color="auto" w:fill="FFFFFF" w:themeFill="background1"/>
              <w:ind w:left="164" w:right="87"/>
              <w:jc w:val="both"/>
              <w:rPr>
                <w:bCs/>
                <w:sz w:val="28"/>
                <w:szCs w:val="28"/>
              </w:rPr>
            </w:pPr>
            <w:r w:rsidRPr="00AF39E9">
              <w:rPr>
                <w:bCs/>
                <w:sz w:val="28"/>
                <w:szCs w:val="28"/>
              </w:rPr>
              <w:t xml:space="preserve">в 2015 году  -  </w:t>
            </w:r>
            <w:r w:rsidR="00014836" w:rsidRPr="00AF39E9">
              <w:rPr>
                <w:bCs/>
                <w:sz w:val="28"/>
                <w:szCs w:val="28"/>
              </w:rPr>
              <w:t>5 895,8</w:t>
            </w:r>
            <w:r w:rsidRPr="00AF39E9">
              <w:rPr>
                <w:sz w:val="28"/>
                <w:szCs w:val="28"/>
              </w:rPr>
              <w:t xml:space="preserve"> тыс. руб.,</w:t>
            </w:r>
          </w:p>
          <w:p w:rsidR="00BA3E81" w:rsidRPr="00AF39E9" w:rsidRDefault="00BA3E81" w:rsidP="00231375">
            <w:pPr>
              <w:pStyle w:val="affffa"/>
              <w:shd w:val="clear" w:color="auto" w:fill="FFFFFF" w:themeFill="background1"/>
              <w:ind w:left="164" w:right="87"/>
              <w:jc w:val="both"/>
              <w:rPr>
                <w:sz w:val="28"/>
                <w:szCs w:val="28"/>
              </w:rPr>
            </w:pPr>
            <w:r w:rsidRPr="00AF39E9">
              <w:rPr>
                <w:bCs/>
                <w:sz w:val="28"/>
                <w:szCs w:val="28"/>
              </w:rPr>
              <w:t xml:space="preserve">в 2016 году  </w:t>
            </w:r>
            <w:r w:rsidRPr="00AF39E9">
              <w:rPr>
                <w:sz w:val="28"/>
                <w:szCs w:val="28"/>
              </w:rPr>
              <w:t xml:space="preserve">-  </w:t>
            </w:r>
            <w:r w:rsidR="004B3F8E" w:rsidRPr="00AF39E9">
              <w:rPr>
                <w:sz w:val="28"/>
                <w:szCs w:val="28"/>
              </w:rPr>
              <w:t>6 191,0</w:t>
            </w:r>
            <w:r w:rsidRPr="00AF39E9">
              <w:rPr>
                <w:sz w:val="28"/>
                <w:szCs w:val="28"/>
              </w:rPr>
              <w:t xml:space="preserve"> тыс. руб.,</w:t>
            </w:r>
          </w:p>
          <w:p w:rsidR="00BA3E81" w:rsidRPr="00AF39E9" w:rsidRDefault="00BA3E81" w:rsidP="00231375">
            <w:pPr>
              <w:pStyle w:val="affffa"/>
              <w:shd w:val="clear" w:color="auto" w:fill="FFFFFF" w:themeFill="background1"/>
              <w:ind w:left="164" w:right="87"/>
              <w:jc w:val="both"/>
              <w:rPr>
                <w:sz w:val="28"/>
                <w:szCs w:val="28"/>
              </w:rPr>
            </w:pPr>
            <w:r w:rsidRPr="00AF39E9">
              <w:rPr>
                <w:bCs/>
                <w:sz w:val="28"/>
                <w:szCs w:val="28"/>
              </w:rPr>
              <w:t xml:space="preserve">в 2018 году  </w:t>
            </w:r>
            <w:r w:rsidRPr="00AF39E9">
              <w:rPr>
                <w:sz w:val="28"/>
                <w:szCs w:val="28"/>
              </w:rPr>
              <w:t xml:space="preserve">-  </w:t>
            </w:r>
            <w:r w:rsidR="00707891" w:rsidRPr="00AF39E9">
              <w:rPr>
                <w:sz w:val="28"/>
                <w:szCs w:val="28"/>
              </w:rPr>
              <w:t>5 045,5</w:t>
            </w:r>
            <w:r w:rsidRPr="00AF39E9">
              <w:rPr>
                <w:sz w:val="28"/>
                <w:szCs w:val="28"/>
              </w:rPr>
              <w:t xml:space="preserve"> тыс. руб.,</w:t>
            </w:r>
          </w:p>
          <w:p w:rsidR="00BA3E81" w:rsidRPr="00AF39E9" w:rsidRDefault="00BA3E81" w:rsidP="00231375">
            <w:pPr>
              <w:pStyle w:val="affffa"/>
              <w:shd w:val="clear" w:color="auto" w:fill="FFFFFF" w:themeFill="background1"/>
              <w:ind w:left="164" w:right="87"/>
              <w:jc w:val="both"/>
              <w:rPr>
                <w:sz w:val="28"/>
                <w:szCs w:val="28"/>
              </w:rPr>
            </w:pPr>
            <w:r w:rsidRPr="00AF39E9">
              <w:rPr>
                <w:bCs/>
                <w:sz w:val="28"/>
                <w:szCs w:val="28"/>
              </w:rPr>
              <w:t xml:space="preserve">в 2019 году  </w:t>
            </w:r>
            <w:r w:rsidRPr="00AF39E9">
              <w:rPr>
                <w:sz w:val="28"/>
                <w:szCs w:val="28"/>
              </w:rPr>
              <w:t xml:space="preserve">-  </w:t>
            </w:r>
            <w:r w:rsidR="00707891" w:rsidRPr="00AF39E9">
              <w:rPr>
                <w:sz w:val="28"/>
                <w:szCs w:val="28"/>
              </w:rPr>
              <w:t>5 045,5</w:t>
            </w:r>
            <w:r w:rsidRPr="00AF39E9">
              <w:rPr>
                <w:sz w:val="28"/>
                <w:szCs w:val="28"/>
              </w:rPr>
              <w:t xml:space="preserve"> тыс. руб.,</w:t>
            </w:r>
          </w:p>
          <w:p w:rsidR="00BA3E81" w:rsidRPr="00AF39E9" w:rsidRDefault="00BA3E81" w:rsidP="00231375">
            <w:pPr>
              <w:pStyle w:val="affffa"/>
              <w:shd w:val="clear" w:color="auto" w:fill="FFFFFF" w:themeFill="background1"/>
              <w:ind w:left="164" w:right="87"/>
              <w:jc w:val="both"/>
              <w:rPr>
                <w:sz w:val="28"/>
                <w:szCs w:val="28"/>
              </w:rPr>
            </w:pPr>
            <w:r w:rsidRPr="00AF39E9">
              <w:rPr>
                <w:bCs/>
                <w:sz w:val="28"/>
                <w:szCs w:val="28"/>
              </w:rPr>
              <w:t xml:space="preserve">в 2020 году  </w:t>
            </w:r>
            <w:r w:rsidRPr="00AF39E9">
              <w:rPr>
                <w:sz w:val="28"/>
                <w:szCs w:val="28"/>
              </w:rPr>
              <w:t xml:space="preserve">-  </w:t>
            </w:r>
            <w:r w:rsidR="00014836" w:rsidRPr="00AF39E9">
              <w:rPr>
                <w:sz w:val="28"/>
                <w:szCs w:val="28"/>
              </w:rPr>
              <w:t>4 340,6</w:t>
            </w:r>
            <w:r w:rsidRPr="00AF39E9">
              <w:rPr>
                <w:sz w:val="28"/>
                <w:szCs w:val="28"/>
              </w:rPr>
              <w:t xml:space="preserve"> тыс. руб.</w:t>
            </w:r>
          </w:p>
          <w:p w:rsidR="00BA3E81" w:rsidRPr="002C0BD6" w:rsidRDefault="00BA3E81" w:rsidP="00BC3616">
            <w:pPr>
              <w:pStyle w:val="affffa"/>
              <w:shd w:val="clear" w:color="auto" w:fill="FFFFFF" w:themeFill="background1"/>
              <w:ind w:left="164" w:right="87"/>
              <w:jc w:val="both"/>
              <w:rPr>
                <w:sz w:val="28"/>
                <w:szCs w:val="28"/>
                <w:highlight w:val="yellow"/>
              </w:rPr>
            </w:pPr>
            <w:r w:rsidRPr="00AF39E9">
              <w:rPr>
                <w:sz w:val="28"/>
                <w:szCs w:val="28"/>
              </w:rPr>
              <w:t>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и плановый период</w:t>
            </w:r>
          </w:p>
        </w:tc>
      </w:tr>
    </w:tbl>
    <w:p w:rsidR="00247580" w:rsidRPr="002C0BD6" w:rsidRDefault="00247580" w:rsidP="00AB1178">
      <w:pPr>
        <w:shd w:val="clear" w:color="auto" w:fill="FFFFFF" w:themeFill="background1"/>
        <w:suppressAutoHyphens/>
        <w:spacing w:line="324" w:lineRule="auto"/>
        <w:ind w:firstLine="709"/>
        <w:jc w:val="both"/>
        <w:rPr>
          <w:rFonts w:ascii="Times New Roman" w:hAnsi="Times New Roman"/>
          <w:sz w:val="16"/>
          <w:szCs w:val="16"/>
          <w:highlight w:val="yellow"/>
        </w:rPr>
      </w:pPr>
    </w:p>
    <w:p w:rsidR="00E44198" w:rsidRPr="002F634C" w:rsidRDefault="00E44198" w:rsidP="00AB1178">
      <w:pPr>
        <w:shd w:val="clear" w:color="auto" w:fill="FFFFFF" w:themeFill="background1"/>
        <w:suppressAutoHyphens/>
        <w:spacing w:line="360" w:lineRule="auto"/>
        <w:ind w:firstLine="709"/>
        <w:jc w:val="both"/>
        <w:rPr>
          <w:rFonts w:ascii="Times New Roman" w:hAnsi="Times New Roman"/>
          <w:sz w:val="28"/>
          <w:szCs w:val="28"/>
        </w:rPr>
      </w:pPr>
      <w:r w:rsidRPr="002F634C">
        <w:rPr>
          <w:rFonts w:ascii="Times New Roman" w:hAnsi="Times New Roman"/>
          <w:sz w:val="28"/>
          <w:szCs w:val="28"/>
        </w:rPr>
        <w:t>1.</w:t>
      </w:r>
      <w:r w:rsidR="002F634C" w:rsidRPr="002F634C">
        <w:rPr>
          <w:rFonts w:ascii="Times New Roman" w:hAnsi="Times New Roman"/>
          <w:sz w:val="28"/>
          <w:szCs w:val="28"/>
        </w:rPr>
        <w:t>6</w:t>
      </w:r>
      <w:r w:rsidRPr="002F634C">
        <w:rPr>
          <w:rFonts w:ascii="Times New Roman" w:hAnsi="Times New Roman"/>
          <w:sz w:val="28"/>
          <w:szCs w:val="28"/>
        </w:rPr>
        <w:t>.</w:t>
      </w:r>
      <w:r w:rsidR="005F3CF2" w:rsidRPr="002F634C">
        <w:rPr>
          <w:rFonts w:ascii="Times New Roman" w:hAnsi="Times New Roman"/>
          <w:sz w:val="28"/>
          <w:szCs w:val="28"/>
        </w:rPr>
        <w:t>2</w:t>
      </w:r>
      <w:r w:rsidRPr="002F634C">
        <w:rPr>
          <w:rFonts w:ascii="Times New Roman" w:hAnsi="Times New Roman"/>
          <w:sz w:val="28"/>
          <w:szCs w:val="28"/>
        </w:rPr>
        <w:t xml:space="preserve">. </w:t>
      </w:r>
      <w:r w:rsidR="004219B4" w:rsidRPr="002F634C">
        <w:rPr>
          <w:rFonts w:ascii="Times New Roman" w:hAnsi="Times New Roman"/>
          <w:sz w:val="28"/>
          <w:szCs w:val="28"/>
        </w:rPr>
        <w:t>Раздел 4 изложить в следующей редакции:</w:t>
      </w:r>
    </w:p>
    <w:p w:rsidR="002F634C" w:rsidRDefault="002F634C" w:rsidP="002F634C">
      <w:pPr>
        <w:suppressAutoHyphens/>
        <w:autoSpaceDN/>
        <w:adjustRightInd/>
        <w:ind w:left="-30" w:right="-60" w:firstLine="585"/>
        <w:jc w:val="center"/>
        <w:rPr>
          <w:rFonts w:ascii="Times New Roman" w:hAnsi="Times New Roman"/>
          <w:sz w:val="28"/>
          <w:szCs w:val="28"/>
          <w:lang w:eastAsia="zh-CN"/>
        </w:rPr>
      </w:pPr>
      <w:r w:rsidRPr="00CB4C64">
        <w:rPr>
          <w:rFonts w:ascii="Times New Roman" w:hAnsi="Times New Roman"/>
          <w:sz w:val="28"/>
          <w:szCs w:val="28"/>
          <w:lang w:eastAsia="zh-CN"/>
        </w:rPr>
        <w:t xml:space="preserve">«Раздел </w:t>
      </w:r>
      <w:r>
        <w:rPr>
          <w:rFonts w:ascii="Times New Roman" w:hAnsi="Times New Roman"/>
          <w:sz w:val="28"/>
          <w:szCs w:val="28"/>
          <w:lang w:eastAsia="zh-CN"/>
        </w:rPr>
        <w:t>4</w:t>
      </w:r>
      <w:r w:rsidRPr="00CB4C64">
        <w:rPr>
          <w:rFonts w:ascii="Times New Roman" w:hAnsi="Times New Roman"/>
          <w:sz w:val="28"/>
          <w:szCs w:val="28"/>
          <w:lang w:eastAsia="zh-CN"/>
        </w:rPr>
        <w:t xml:space="preserve">. ОБОСНОВАНИЕ </w:t>
      </w:r>
      <w:r>
        <w:rPr>
          <w:rFonts w:ascii="Times New Roman" w:hAnsi="Times New Roman"/>
          <w:sz w:val="28"/>
          <w:szCs w:val="28"/>
          <w:lang w:eastAsia="zh-CN"/>
        </w:rPr>
        <w:t xml:space="preserve">РЕСУРСНОГО ОБЕСПЕЧЕНИЯ ПОДПРОГРАММЫ </w:t>
      </w:r>
    </w:p>
    <w:p w:rsidR="002F634C" w:rsidRPr="00CB4C64" w:rsidRDefault="002F634C" w:rsidP="002F634C">
      <w:pPr>
        <w:suppressAutoHyphens/>
        <w:autoSpaceDN/>
        <w:adjustRightInd/>
        <w:ind w:left="-30" w:right="-60" w:firstLine="585"/>
        <w:jc w:val="center"/>
        <w:rPr>
          <w:rFonts w:ascii="Times New Roman" w:hAnsi="Times New Roman"/>
          <w:sz w:val="28"/>
          <w:szCs w:val="28"/>
          <w:lang w:eastAsia="zh-CN"/>
        </w:rPr>
      </w:pPr>
    </w:p>
    <w:p w:rsidR="00802BA7" w:rsidRPr="00683DD9" w:rsidRDefault="00E44198" w:rsidP="00683DD9">
      <w:pPr>
        <w:shd w:val="clear" w:color="auto" w:fill="FFFFFF" w:themeFill="background1"/>
        <w:suppressAutoHyphens/>
        <w:ind w:firstLine="709"/>
        <w:jc w:val="both"/>
        <w:rPr>
          <w:rFonts w:ascii="Times New Roman" w:hAnsi="Times New Roman"/>
          <w:sz w:val="28"/>
          <w:szCs w:val="28"/>
        </w:rPr>
      </w:pPr>
      <w:r w:rsidRPr="00683DD9">
        <w:rPr>
          <w:rFonts w:ascii="Times New Roman" w:hAnsi="Times New Roman"/>
          <w:sz w:val="28"/>
          <w:szCs w:val="28"/>
        </w:rPr>
        <w:t xml:space="preserve">Общий объем финансового обеспечения на реализацию мероприятий Подпрограммы в 2014-2020 годах составит </w:t>
      </w:r>
      <w:r w:rsidR="00683DD9" w:rsidRPr="00683DD9">
        <w:rPr>
          <w:rFonts w:ascii="Times New Roman" w:hAnsi="Times New Roman"/>
          <w:sz w:val="28"/>
          <w:szCs w:val="28"/>
        </w:rPr>
        <w:t>7 883 385,5</w:t>
      </w:r>
      <w:r w:rsidR="00375CF5" w:rsidRPr="00683DD9">
        <w:rPr>
          <w:rFonts w:ascii="Times New Roman" w:hAnsi="Times New Roman"/>
          <w:sz w:val="28"/>
          <w:szCs w:val="28"/>
        </w:rPr>
        <w:t xml:space="preserve"> </w:t>
      </w:r>
      <w:r w:rsidRPr="00683DD9">
        <w:rPr>
          <w:rFonts w:ascii="Times New Roman" w:hAnsi="Times New Roman"/>
          <w:sz w:val="28"/>
          <w:szCs w:val="28"/>
        </w:rPr>
        <w:t>тыс. рублей, в том числе за счет средств:</w:t>
      </w:r>
    </w:p>
    <w:p w:rsidR="00802BA7" w:rsidRPr="00683DD9" w:rsidRDefault="00802BA7" w:rsidP="00683DD9">
      <w:pPr>
        <w:shd w:val="clear" w:color="auto" w:fill="FFFFFF" w:themeFill="background1"/>
        <w:suppressAutoHyphens/>
        <w:ind w:firstLine="709"/>
        <w:jc w:val="both"/>
        <w:rPr>
          <w:rFonts w:ascii="Times New Roman" w:hAnsi="Times New Roman"/>
          <w:sz w:val="28"/>
          <w:szCs w:val="28"/>
        </w:rPr>
      </w:pPr>
      <w:r w:rsidRPr="00683DD9">
        <w:rPr>
          <w:rFonts w:ascii="Times New Roman" w:hAnsi="Times New Roman"/>
          <w:sz w:val="28"/>
          <w:szCs w:val="28"/>
        </w:rPr>
        <w:t xml:space="preserve">федерального бюджета – </w:t>
      </w:r>
      <w:r w:rsidR="00375CF5" w:rsidRPr="00683DD9">
        <w:rPr>
          <w:rFonts w:ascii="Times New Roman" w:hAnsi="Times New Roman"/>
          <w:sz w:val="28"/>
          <w:szCs w:val="28"/>
        </w:rPr>
        <w:t>1</w:t>
      </w:r>
      <w:r w:rsidR="00683DD9" w:rsidRPr="00683DD9">
        <w:rPr>
          <w:rFonts w:ascii="Times New Roman" w:hAnsi="Times New Roman"/>
          <w:sz w:val="28"/>
          <w:szCs w:val="28"/>
        </w:rPr>
        <w:t> 141 690,7</w:t>
      </w:r>
      <w:r w:rsidR="00375CF5" w:rsidRPr="00683DD9">
        <w:rPr>
          <w:rFonts w:ascii="Times New Roman" w:hAnsi="Times New Roman"/>
          <w:sz w:val="28"/>
          <w:szCs w:val="28"/>
        </w:rPr>
        <w:t xml:space="preserve"> </w:t>
      </w:r>
      <w:r w:rsidRPr="00683DD9">
        <w:rPr>
          <w:rFonts w:ascii="Times New Roman" w:hAnsi="Times New Roman"/>
          <w:sz w:val="28"/>
          <w:szCs w:val="28"/>
        </w:rPr>
        <w:t>тыс.</w:t>
      </w:r>
      <w:r w:rsidR="00683DD9" w:rsidRPr="00683DD9">
        <w:rPr>
          <w:rFonts w:ascii="Times New Roman" w:hAnsi="Times New Roman"/>
          <w:sz w:val="28"/>
          <w:szCs w:val="28"/>
        </w:rPr>
        <w:t xml:space="preserve"> </w:t>
      </w:r>
      <w:r w:rsidRPr="00683DD9">
        <w:rPr>
          <w:rFonts w:ascii="Times New Roman" w:hAnsi="Times New Roman"/>
          <w:sz w:val="28"/>
          <w:szCs w:val="28"/>
        </w:rPr>
        <w:t>руб.;</w:t>
      </w:r>
    </w:p>
    <w:p w:rsidR="00E44198" w:rsidRPr="00683DD9" w:rsidRDefault="00E44198" w:rsidP="00683DD9">
      <w:pPr>
        <w:shd w:val="clear" w:color="auto" w:fill="FFFFFF" w:themeFill="background1"/>
        <w:suppressAutoHyphens/>
        <w:ind w:firstLine="709"/>
        <w:jc w:val="both"/>
        <w:rPr>
          <w:rFonts w:ascii="Times New Roman" w:hAnsi="Times New Roman"/>
          <w:sz w:val="28"/>
          <w:szCs w:val="28"/>
        </w:rPr>
      </w:pPr>
      <w:r w:rsidRPr="00683DD9">
        <w:rPr>
          <w:rFonts w:ascii="Times New Roman" w:hAnsi="Times New Roman"/>
          <w:sz w:val="28"/>
          <w:szCs w:val="28"/>
        </w:rPr>
        <w:t xml:space="preserve">республиканского бюджета </w:t>
      </w:r>
      <w:r w:rsidR="00AB1178" w:rsidRPr="00683DD9">
        <w:rPr>
          <w:rFonts w:ascii="Times New Roman" w:hAnsi="Times New Roman"/>
          <w:sz w:val="28"/>
          <w:szCs w:val="28"/>
        </w:rPr>
        <w:t xml:space="preserve">Чувашской Республики </w:t>
      </w:r>
      <w:r w:rsidRPr="00683DD9">
        <w:rPr>
          <w:rFonts w:ascii="Times New Roman" w:hAnsi="Times New Roman"/>
          <w:sz w:val="28"/>
          <w:szCs w:val="28"/>
        </w:rPr>
        <w:t xml:space="preserve">– </w:t>
      </w:r>
      <w:r w:rsidR="00683DD9" w:rsidRPr="00683DD9">
        <w:rPr>
          <w:rFonts w:ascii="Times New Roman" w:hAnsi="Times New Roman"/>
          <w:sz w:val="28"/>
          <w:szCs w:val="28"/>
        </w:rPr>
        <w:t>2 131 756,7</w:t>
      </w:r>
      <w:r w:rsidR="00E613FE" w:rsidRPr="00683DD9">
        <w:rPr>
          <w:rFonts w:ascii="Times New Roman" w:hAnsi="Times New Roman"/>
          <w:sz w:val="28"/>
          <w:szCs w:val="28"/>
        </w:rPr>
        <w:t xml:space="preserve"> </w:t>
      </w:r>
      <w:r w:rsidRPr="00683DD9">
        <w:rPr>
          <w:rFonts w:ascii="Times New Roman" w:hAnsi="Times New Roman"/>
          <w:sz w:val="28"/>
          <w:szCs w:val="28"/>
        </w:rPr>
        <w:t>тыс.</w:t>
      </w:r>
      <w:r w:rsidR="00AF23C1" w:rsidRPr="00683DD9">
        <w:rPr>
          <w:rFonts w:ascii="Times New Roman" w:hAnsi="Times New Roman"/>
          <w:sz w:val="28"/>
          <w:szCs w:val="28"/>
        </w:rPr>
        <w:t xml:space="preserve"> </w:t>
      </w:r>
      <w:r w:rsidRPr="00683DD9">
        <w:rPr>
          <w:rFonts w:ascii="Times New Roman" w:hAnsi="Times New Roman"/>
          <w:sz w:val="28"/>
          <w:szCs w:val="28"/>
        </w:rPr>
        <w:t>рублей;</w:t>
      </w:r>
    </w:p>
    <w:p w:rsidR="00E44198" w:rsidRPr="00683DD9" w:rsidRDefault="00AB1178" w:rsidP="00683DD9">
      <w:pPr>
        <w:shd w:val="clear" w:color="auto" w:fill="FFFFFF" w:themeFill="background1"/>
        <w:suppressAutoHyphens/>
        <w:ind w:firstLine="709"/>
        <w:jc w:val="both"/>
        <w:rPr>
          <w:rFonts w:ascii="Times New Roman" w:hAnsi="Times New Roman"/>
          <w:sz w:val="28"/>
          <w:szCs w:val="28"/>
        </w:rPr>
      </w:pPr>
      <w:r w:rsidRPr="00683DD9">
        <w:rPr>
          <w:rFonts w:ascii="Times New Roman" w:hAnsi="Times New Roman"/>
          <w:sz w:val="28"/>
          <w:szCs w:val="28"/>
        </w:rPr>
        <w:t xml:space="preserve">муниципального бюджета города Чебоксары </w:t>
      </w:r>
      <w:r w:rsidR="00E44198" w:rsidRPr="00683DD9">
        <w:rPr>
          <w:rFonts w:ascii="Times New Roman" w:hAnsi="Times New Roman"/>
          <w:sz w:val="28"/>
          <w:szCs w:val="28"/>
        </w:rPr>
        <w:t xml:space="preserve">– </w:t>
      </w:r>
      <w:r w:rsidR="00707891" w:rsidRPr="00683DD9">
        <w:rPr>
          <w:rFonts w:ascii="Times New Roman" w:hAnsi="Times New Roman"/>
          <w:sz w:val="28"/>
          <w:szCs w:val="28"/>
        </w:rPr>
        <w:t>4</w:t>
      </w:r>
      <w:r w:rsidR="00683DD9" w:rsidRPr="00683DD9">
        <w:rPr>
          <w:rFonts w:ascii="Times New Roman" w:hAnsi="Times New Roman"/>
          <w:sz w:val="28"/>
          <w:szCs w:val="28"/>
        </w:rPr>
        <w:t> 576 593,6</w:t>
      </w:r>
      <w:r w:rsidR="00B044AF" w:rsidRPr="00683DD9">
        <w:rPr>
          <w:rFonts w:ascii="Times New Roman" w:hAnsi="Times New Roman"/>
          <w:sz w:val="28"/>
          <w:szCs w:val="28"/>
        </w:rPr>
        <w:t xml:space="preserve"> </w:t>
      </w:r>
      <w:r w:rsidR="00E44198" w:rsidRPr="00683DD9">
        <w:rPr>
          <w:rFonts w:ascii="Times New Roman" w:hAnsi="Times New Roman"/>
          <w:sz w:val="28"/>
          <w:szCs w:val="28"/>
        </w:rPr>
        <w:t>тыс. рублей;</w:t>
      </w:r>
    </w:p>
    <w:p w:rsidR="00E44198" w:rsidRPr="00683DD9" w:rsidRDefault="00E44198" w:rsidP="00683DD9">
      <w:pPr>
        <w:shd w:val="clear" w:color="auto" w:fill="FFFFFF" w:themeFill="background1"/>
        <w:suppressAutoHyphens/>
        <w:ind w:firstLine="709"/>
        <w:jc w:val="both"/>
        <w:rPr>
          <w:rFonts w:ascii="Times New Roman" w:hAnsi="Times New Roman"/>
          <w:sz w:val="28"/>
          <w:szCs w:val="28"/>
        </w:rPr>
      </w:pPr>
      <w:r w:rsidRPr="00683DD9">
        <w:rPr>
          <w:rFonts w:ascii="Times New Roman" w:hAnsi="Times New Roman"/>
          <w:sz w:val="28"/>
          <w:szCs w:val="28"/>
        </w:rPr>
        <w:t xml:space="preserve">внебюджетных источников </w:t>
      </w:r>
      <w:r w:rsidR="00802BA7" w:rsidRPr="00683DD9">
        <w:rPr>
          <w:rFonts w:ascii="Times New Roman" w:hAnsi="Times New Roman"/>
          <w:sz w:val="28"/>
          <w:szCs w:val="28"/>
        </w:rPr>
        <w:t>–</w:t>
      </w:r>
      <w:r w:rsidRPr="00683DD9">
        <w:rPr>
          <w:rFonts w:ascii="Times New Roman" w:hAnsi="Times New Roman"/>
          <w:sz w:val="28"/>
          <w:szCs w:val="28"/>
        </w:rPr>
        <w:t xml:space="preserve"> </w:t>
      </w:r>
      <w:r w:rsidR="00A56665" w:rsidRPr="00683DD9">
        <w:rPr>
          <w:rFonts w:ascii="Times New Roman" w:hAnsi="Times New Roman"/>
          <w:sz w:val="28"/>
          <w:szCs w:val="28"/>
        </w:rPr>
        <w:t>3</w:t>
      </w:r>
      <w:r w:rsidR="00683DD9" w:rsidRPr="00683DD9">
        <w:rPr>
          <w:rFonts w:ascii="Times New Roman" w:hAnsi="Times New Roman"/>
          <w:sz w:val="28"/>
          <w:szCs w:val="28"/>
        </w:rPr>
        <w:t>3 344,5</w:t>
      </w:r>
      <w:r w:rsidRPr="00683DD9">
        <w:rPr>
          <w:rFonts w:ascii="Times New Roman" w:hAnsi="Times New Roman"/>
          <w:sz w:val="28"/>
          <w:szCs w:val="28"/>
        </w:rPr>
        <w:t xml:space="preserve"> тыс. рублей</w:t>
      </w:r>
      <w:r w:rsidR="00BC3616">
        <w:rPr>
          <w:rFonts w:ascii="Times New Roman" w:hAnsi="Times New Roman"/>
          <w:sz w:val="28"/>
          <w:szCs w:val="28"/>
        </w:rPr>
        <w:t>.</w:t>
      </w:r>
      <w:r w:rsidR="00247580" w:rsidRPr="00683DD9">
        <w:rPr>
          <w:rFonts w:ascii="Times New Roman" w:hAnsi="Times New Roman"/>
          <w:sz w:val="28"/>
          <w:szCs w:val="28"/>
        </w:rPr>
        <w:t>»</w:t>
      </w:r>
      <w:r w:rsidRPr="00683DD9">
        <w:rPr>
          <w:rFonts w:ascii="Times New Roman" w:hAnsi="Times New Roman"/>
          <w:sz w:val="28"/>
          <w:szCs w:val="28"/>
        </w:rPr>
        <w:t>.</w:t>
      </w:r>
    </w:p>
    <w:p w:rsidR="00683DD9" w:rsidRPr="00BC3616" w:rsidRDefault="00683DD9" w:rsidP="00BC3616">
      <w:pPr>
        <w:shd w:val="clear" w:color="auto" w:fill="FFFFFF" w:themeFill="background1"/>
        <w:suppressAutoHyphens/>
        <w:ind w:firstLine="709"/>
        <w:jc w:val="both"/>
        <w:rPr>
          <w:rFonts w:ascii="Times New Roman" w:hAnsi="Times New Roman"/>
          <w:sz w:val="16"/>
          <w:szCs w:val="16"/>
          <w:highlight w:val="yellow"/>
        </w:rPr>
      </w:pPr>
    </w:p>
    <w:p w:rsidR="00707891" w:rsidRPr="00683DD9" w:rsidRDefault="00707891" w:rsidP="00707891">
      <w:pPr>
        <w:shd w:val="clear" w:color="auto" w:fill="FFFFFF" w:themeFill="background1"/>
        <w:suppressAutoHyphens/>
        <w:spacing w:line="360" w:lineRule="auto"/>
        <w:ind w:firstLine="709"/>
        <w:jc w:val="both"/>
        <w:rPr>
          <w:rFonts w:ascii="Times New Roman" w:hAnsi="Times New Roman"/>
          <w:sz w:val="28"/>
          <w:szCs w:val="28"/>
        </w:rPr>
      </w:pPr>
      <w:r w:rsidRPr="00683DD9">
        <w:rPr>
          <w:rFonts w:ascii="Times New Roman" w:hAnsi="Times New Roman"/>
          <w:sz w:val="28"/>
          <w:szCs w:val="28"/>
        </w:rPr>
        <w:t>1.</w:t>
      </w:r>
      <w:r w:rsidR="00683DD9" w:rsidRPr="00683DD9">
        <w:rPr>
          <w:rFonts w:ascii="Times New Roman" w:hAnsi="Times New Roman"/>
          <w:sz w:val="28"/>
          <w:szCs w:val="28"/>
        </w:rPr>
        <w:t>6</w:t>
      </w:r>
      <w:r w:rsidRPr="00683DD9">
        <w:rPr>
          <w:rFonts w:ascii="Times New Roman" w:hAnsi="Times New Roman"/>
          <w:sz w:val="28"/>
          <w:szCs w:val="28"/>
        </w:rPr>
        <w:t>.</w:t>
      </w:r>
      <w:r w:rsidR="00B044AF" w:rsidRPr="00683DD9">
        <w:rPr>
          <w:rFonts w:ascii="Times New Roman" w:hAnsi="Times New Roman"/>
          <w:sz w:val="28"/>
          <w:szCs w:val="28"/>
        </w:rPr>
        <w:t>3</w:t>
      </w:r>
      <w:r w:rsidRPr="00683DD9">
        <w:rPr>
          <w:rFonts w:ascii="Times New Roman" w:hAnsi="Times New Roman"/>
          <w:sz w:val="28"/>
          <w:szCs w:val="28"/>
        </w:rPr>
        <w:t xml:space="preserve">. Приложение № 2 к Подпрограмме изложить в новой редакции согласно приложению № </w:t>
      </w:r>
      <w:r w:rsidR="00B044AF" w:rsidRPr="00683DD9">
        <w:rPr>
          <w:rFonts w:ascii="Times New Roman" w:hAnsi="Times New Roman"/>
          <w:sz w:val="28"/>
          <w:szCs w:val="28"/>
        </w:rPr>
        <w:t>2</w:t>
      </w:r>
      <w:r w:rsidRPr="00683DD9">
        <w:rPr>
          <w:rFonts w:ascii="Times New Roman" w:hAnsi="Times New Roman"/>
          <w:sz w:val="28"/>
          <w:szCs w:val="28"/>
        </w:rPr>
        <w:t xml:space="preserve"> к настоящему постановлению.</w:t>
      </w:r>
    </w:p>
    <w:p w:rsidR="00AB1178" w:rsidRPr="00683DD9" w:rsidRDefault="00AB1178" w:rsidP="00AB1178">
      <w:pPr>
        <w:shd w:val="clear" w:color="auto" w:fill="FFFFFF" w:themeFill="background1"/>
        <w:suppressAutoHyphens/>
        <w:spacing w:line="360" w:lineRule="auto"/>
        <w:ind w:firstLine="709"/>
        <w:jc w:val="both"/>
        <w:rPr>
          <w:rFonts w:ascii="Times New Roman" w:hAnsi="Times New Roman"/>
          <w:sz w:val="28"/>
          <w:szCs w:val="28"/>
        </w:rPr>
      </w:pPr>
      <w:r w:rsidRPr="00683DD9">
        <w:rPr>
          <w:rFonts w:ascii="Times New Roman" w:hAnsi="Times New Roman"/>
          <w:sz w:val="28"/>
          <w:szCs w:val="28"/>
        </w:rPr>
        <w:t>1.</w:t>
      </w:r>
      <w:r w:rsidR="00683DD9" w:rsidRPr="00683DD9">
        <w:rPr>
          <w:rFonts w:ascii="Times New Roman" w:hAnsi="Times New Roman"/>
          <w:sz w:val="28"/>
          <w:szCs w:val="28"/>
        </w:rPr>
        <w:t>7</w:t>
      </w:r>
      <w:r w:rsidRPr="00683DD9">
        <w:rPr>
          <w:rFonts w:ascii="Times New Roman" w:hAnsi="Times New Roman"/>
          <w:sz w:val="28"/>
          <w:szCs w:val="28"/>
        </w:rPr>
        <w:t>. В приложении № 4 к муниципальной программе:</w:t>
      </w:r>
    </w:p>
    <w:p w:rsidR="00AB1178" w:rsidRPr="00282C4F" w:rsidRDefault="00AB1178" w:rsidP="00AB1178">
      <w:pPr>
        <w:shd w:val="clear" w:color="auto" w:fill="FFFFFF" w:themeFill="background1"/>
        <w:suppressAutoHyphens/>
        <w:spacing w:line="360" w:lineRule="auto"/>
        <w:ind w:firstLine="709"/>
        <w:jc w:val="both"/>
        <w:rPr>
          <w:rFonts w:ascii="Times New Roman" w:hAnsi="Times New Roman"/>
          <w:sz w:val="28"/>
          <w:szCs w:val="28"/>
        </w:rPr>
      </w:pPr>
      <w:r w:rsidRPr="00282C4F">
        <w:rPr>
          <w:rFonts w:ascii="Times New Roman" w:hAnsi="Times New Roman"/>
          <w:sz w:val="28"/>
          <w:szCs w:val="28"/>
        </w:rPr>
        <w:t>1.</w:t>
      </w:r>
      <w:r w:rsidR="00282C4F" w:rsidRPr="00282C4F">
        <w:rPr>
          <w:rFonts w:ascii="Times New Roman" w:hAnsi="Times New Roman"/>
          <w:sz w:val="28"/>
          <w:szCs w:val="28"/>
        </w:rPr>
        <w:t>7</w:t>
      </w:r>
      <w:r w:rsidRPr="00282C4F">
        <w:rPr>
          <w:rFonts w:ascii="Times New Roman" w:hAnsi="Times New Roman"/>
          <w:sz w:val="28"/>
          <w:szCs w:val="28"/>
        </w:rPr>
        <w:t xml:space="preserve">.1. В паспорте </w:t>
      </w:r>
      <w:r w:rsidR="00282C4F" w:rsidRPr="00282C4F">
        <w:rPr>
          <w:rFonts w:ascii="Times New Roman" w:hAnsi="Times New Roman"/>
          <w:sz w:val="28"/>
          <w:szCs w:val="28"/>
        </w:rPr>
        <w:t>п</w:t>
      </w:r>
      <w:r w:rsidRPr="00282C4F">
        <w:rPr>
          <w:rFonts w:ascii="Times New Roman" w:hAnsi="Times New Roman"/>
          <w:sz w:val="28"/>
          <w:szCs w:val="28"/>
        </w:rPr>
        <w:t>одпрограммы</w:t>
      </w:r>
      <w:r w:rsidR="00282C4F" w:rsidRPr="00282C4F">
        <w:rPr>
          <w:rFonts w:ascii="Times New Roman" w:hAnsi="Times New Roman"/>
          <w:sz w:val="28"/>
          <w:szCs w:val="28"/>
        </w:rPr>
        <w:t xml:space="preserve"> «Пассажирский транспорт» (далее – Подпрограмма) позиции «Нормативные правовые акты, послужившие основанием для разработки Подпрограммы» и</w:t>
      </w:r>
      <w:r w:rsidRPr="00282C4F">
        <w:rPr>
          <w:rFonts w:ascii="Times New Roman" w:hAnsi="Times New Roman"/>
          <w:sz w:val="28"/>
          <w:szCs w:val="28"/>
        </w:rPr>
        <w:t xml:space="preserve"> «Объем и источники финансирования Подпрограммы с разбивкой по годам её реализации» изложить в следующей редакции:</w:t>
      </w: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2552"/>
        <w:gridCol w:w="6946"/>
      </w:tblGrid>
      <w:tr w:rsidR="00992F33" w:rsidRPr="002C0BD6" w:rsidTr="00BE64A2">
        <w:tc>
          <w:tcPr>
            <w:tcW w:w="2552" w:type="dxa"/>
            <w:tcBorders>
              <w:top w:val="single" w:sz="4" w:space="0" w:color="auto"/>
              <w:left w:val="single" w:sz="4" w:space="0" w:color="auto"/>
              <w:bottom w:val="single" w:sz="4" w:space="0" w:color="auto"/>
              <w:right w:val="single" w:sz="4" w:space="0" w:color="auto"/>
            </w:tcBorders>
            <w:shd w:val="clear" w:color="auto" w:fill="auto"/>
          </w:tcPr>
          <w:p w:rsidR="00992F33" w:rsidRPr="002C0BD6" w:rsidRDefault="00992F33" w:rsidP="00BE64A2">
            <w:pPr>
              <w:pStyle w:val="affffa"/>
              <w:shd w:val="clear" w:color="auto" w:fill="FFFFFF" w:themeFill="background1"/>
              <w:ind w:left="91"/>
              <w:rPr>
                <w:sz w:val="28"/>
                <w:szCs w:val="28"/>
                <w:highlight w:val="yellow"/>
              </w:rPr>
            </w:pPr>
            <w:r w:rsidRPr="00282C4F">
              <w:rPr>
                <w:sz w:val="28"/>
                <w:szCs w:val="28"/>
              </w:rPr>
              <w:t>Нормативные правовые акты, послужившие основанием для разработки Подпрограммы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92F33" w:rsidRDefault="00992F33" w:rsidP="00BC3616">
            <w:pPr>
              <w:widowControl/>
              <w:ind w:right="87" w:firstLine="370"/>
              <w:jc w:val="both"/>
              <w:rPr>
                <w:rFonts w:ascii="Times New Roman" w:hAnsi="Times New Roman"/>
                <w:sz w:val="28"/>
                <w:szCs w:val="28"/>
              </w:rPr>
            </w:pPr>
            <w:r>
              <w:rPr>
                <w:rFonts w:ascii="Times New Roman" w:hAnsi="Times New Roman"/>
                <w:sz w:val="28"/>
                <w:szCs w:val="28"/>
              </w:rPr>
              <w:t xml:space="preserve">Федеральный </w:t>
            </w:r>
            <w:hyperlink r:id="rId15" w:history="1">
              <w:r w:rsidRPr="00992F33">
                <w:rPr>
                  <w:rFonts w:ascii="Times New Roman" w:hAnsi="Times New Roman"/>
                  <w:sz w:val="28"/>
                  <w:szCs w:val="28"/>
                </w:rPr>
                <w:t>закон</w:t>
              </w:r>
            </w:hyperlink>
            <w:r w:rsidRPr="00992F33">
              <w:rPr>
                <w:rFonts w:ascii="Times New Roman" w:hAnsi="Times New Roman"/>
                <w:sz w:val="28"/>
                <w:szCs w:val="28"/>
              </w:rPr>
              <w:t xml:space="preserve"> от </w:t>
            </w:r>
            <w:r>
              <w:rPr>
                <w:rFonts w:ascii="Times New Roman" w:hAnsi="Times New Roman"/>
                <w:sz w:val="28"/>
                <w:szCs w:val="28"/>
              </w:rPr>
              <w:t>06.10.2003 №</w:t>
            </w:r>
            <w:r w:rsidR="00BC3616">
              <w:rPr>
                <w:rFonts w:ascii="Times New Roman" w:hAnsi="Times New Roman"/>
                <w:sz w:val="28"/>
                <w:szCs w:val="28"/>
              </w:rPr>
              <w:t> </w:t>
            </w:r>
            <w:r>
              <w:rPr>
                <w:rFonts w:ascii="Times New Roman" w:hAnsi="Times New Roman"/>
                <w:sz w:val="28"/>
                <w:szCs w:val="28"/>
              </w:rPr>
              <w:t>131-ФЗ «Об</w:t>
            </w:r>
            <w:r w:rsidR="00BC3616">
              <w:rPr>
                <w:rFonts w:ascii="Times New Roman" w:hAnsi="Times New Roman"/>
                <w:sz w:val="28"/>
                <w:szCs w:val="28"/>
              </w:rPr>
              <w:t> </w:t>
            </w:r>
            <w:r>
              <w:rPr>
                <w:rFonts w:ascii="Times New Roman" w:hAnsi="Times New Roman"/>
                <w:sz w:val="28"/>
                <w:szCs w:val="28"/>
              </w:rPr>
              <w:t>общих принципах организации местного самоуправления в Российской Федерации»;</w:t>
            </w:r>
          </w:p>
          <w:p w:rsidR="00992F33" w:rsidRDefault="00FF5AA7" w:rsidP="00BC3616">
            <w:pPr>
              <w:widowControl/>
              <w:ind w:right="87" w:firstLine="370"/>
              <w:jc w:val="both"/>
              <w:rPr>
                <w:rFonts w:ascii="Times New Roman" w:hAnsi="Times New Roman"/>
                <w:sz w:val="28"/>
                <w:szCs w:val="28"/>
              </w:rPr>
            </w:pPr>
            <w:hyperlink r:id="rId16" w:history="1">
              <w:r w:rsidR="00BC3616">
                <w:rPr>
                  <w:rFonts w:ascii="Times New Roman" w:hAnsi="Times New Roman"/>
                  <w:sz w:val="28"/>
                  <w:szCs w:val="28"/>
                </w:rPr>
                <w:t>п</w:t>
              </w:r>
              <w:r w:rsidR="00992F33" w:rsidRPr="00992F33">
                <w:rPr>
                  <w:rFonts w:ascii="Times New Roman" w:hAnsi="Times New Roman"/>
                  <w:sz w:val="28"/>
                  <w:szCs w:val="28"/>
                </w:rPr>
                <w:t>риказ</w:t>
              </w:r>
            </w:hyperlink>
            <w:r w:rsidR="00992F33">
              <w:rPr>
                <w:rFonts w:ascii="Times New Roman" w:hAnsi="Times New Roman"/>
                <w:sz w:val="28"/>
                <w:szCs w:val="28"/>
              </w:rPr>
              <w:t xml:space="preserve"> Минтранса Чувашской Республики от 23.01.2017 № 02-03/15 «Об утверждении Перечня маршрутов автомобильного транспорта общего пользования пригородного сообщения, проезд по которым предоставляет отдельным категориям граждан, постоянно или преимущественно проживающих на территории Чувашской Республики, право на получение денежной компенсации части затрат на проезд»;</w:t>
            </w:r>
          </w:p>
          <w:p w:rsidR="00992F33" w:rsidRDefault="00FF5AA7" w:rsidP="00BC3616">
            <w:pPr>
              <w:widowControl/>
              <w:ind w:right="87" w:firstLine="370"/>
              <w:jc w:val="both"/>
              <w:rPr>
                <w:rFonts w:ascii="Times New Roman" w:hAnsi="Times New Roman"/>
                <w:sz w:val="28"/>
                <w:szCs w:val="28"/>
              </w:rPr>
            </w:pPr>
            <w:hyperlink r:id="rId17" w:history="1">
              <w:r w:rsidR="00BC3616">
                <w:rPr>
                  <w:rFonts w:ascii="Times New Roman" w:hAnsi="Times New Roman"/>
                  <w:sz w:val="28"/>
                  <w:szCs w:val="28"/>
                </w:rPr>
                <w:t>р</w:t>
              </w:r>
              <w:r w:rsidR="00992F33" w:rsidRPr="00992F33">
                <w:rPr>
                  <w:rFonts w:ascii="Times New Roman" w:hAnsi="Times New Roman"/>
                  <w:sz w:val="28"/>
                  <w:szCs w:val="28"/>
                </w:rPr>
                <w:t>ешение</w:t>
              </w:r>
            </w:hyperlink>
            <w:r w:rsidR="00992F33" w:rsidRPr="00992F33">
              <w:rPr>
                <w:rFonts w:ascii="Times New Roman" w:hAnsi="Times New Roman"/>
                <w:sz w:val="28"/>
                <w:szCs w:val="28"/>
              </w:rPr>
              <w:t xml:space="preserve"> Че</w:t>
            </w:r>
            <w:r w:rsidR="00992F33">
              <w:rPr>
                <w:rFonts w:ascii="Times New Roman" w:hAnsi="Times New Roman"/>
                <w:sz w:val="28"/>
                <w:szCs w:val="28"/>
              </w:rPr>
              <w:t xml:space="preserve">боксарского городского Собрания депутатов от 27.10.2009 № 1447 «О стратегии развития города Чебоксары на период до 2020 года с учетом перспективного развития агломерации город Чебоксары - город Новочебоксарск - Мариинско-Посадский район - </w:t>
            </w:r>
            <w:proofErr w:type="spellStart"/>
            <w:r w:rsidR="00992F33">
              <w:rPr>
                <w:rFonts w:ascii="Times New Roman" w:hAnsi="Times New Roman"/>
                <w:sz w:val="28"/>
                <w:szCs w:val="28"/>
              </w:rPr>
              <w:t>Моргаушский</w:t>
            </w:r>
            <w:proofErr w:type="spellEnd"/>
            <w:r w:rsidR="00992F33">
              <w:rPr>
                <w:rFonts w:ascii="Times New Roman" w:hAnsi="Times New Roman"/>
                <w:sz w:val="28"/>
                <w:szCs w:val="28"/>
              </w:rPr>
              <w:t xml:space="preserve"> район - </w:t>
            </w:r>
            <w:proofErr w:type="spellStart"/>
            <w:r w:rsidR="00992F33">
              <w:rPr>
                <w:rFonts w:ascii="Times New Roman" w:hAnsi="Times New Roman"/>
                <w:sz w:val="28"/>
                <w:szCs w:val="28"/>
              </w:rPr>
              <w:t>Цивильский</w:t>
            </w:r>
            <w:proofErr w:type="spellEnd"/>
            <w:r w:rsidR="00992F33">
              <w:rPr>
                <w:rFonts w:ascii="Times New Roman" w:hAnsi="Times New Roman"/>
                <w:sz w:val="28"/>
                <w:szCs w:val="28"/>
              </w:rPr>
              <w:t xml:space="preserve"> район - Чебоксарский район»;</w:t>
            </w:r>
          </w:p>
          <w:p w:rsidR="00992F33" w:rsidRDefault="00FF5AA7" w:rsidP="00BC3616">
            <w:pPr>
              <w:widowControl/>
              <w:ind w:right="87" w:firstLine="370"/>
              <w:jc w:val="both"/>
              <w:rPr>
                <w:rFonts w:ascii="Times New Roman" w:hAnsi="Times New Roman"/>
                <w:sz w:val="28"/>
                <w:szCs w:val="28"/>
              </w:rPr>
            </w:pPr>
            <w:hyperlink r:id="rId18" w:history="1">
              <w:r w:rsidR="00BC3616">
                <w:rPr>
                  <w:rFonts w:ascii="Times New Roman" w:hAnsi="Times New Roman"/>
                  <w:sz w:val="28"/>
                  <w:szCs w:val="28"/>
                </w:rPr>
                <w:t>п</w:t>
              </w:r>
              <w:r w:rsidR="00992F33" w:rsidRPr="00992F33">
                <w:rPr>
                  <w:rFonts w:ascii="Times New Roman" w:hAnsi="Times New Roman"/>
                  <w:sz w:val="28"/>
                  <w:szCs w:val="28"/>
                </w:rPr>
                <w:t>остановление</w:t>
              </w:r>
            </w:hyperlink>
            <w:r w:rsidR="00992F33" w:rsidRPr="00992F33">
              <w:rPr>
                <w:rFonts w:ascii="Times New Roman" w:hAnsi="Times New Roman"/>
                <w:sz w:val="28"/>
                <w:szCs w:val="28"/>
              </w:rPr>
              <w:t xml:space="preserve"> </w:t>
            </w:r>
            <w:r w:rsidR="00992F33">
              <w:rPr>
                <w:rFonts w:ascii="Times New Roman" w:hAnsi="Times New Roman"/>
                <w:sz w:val="28"/>
                <w:szCs w:val="28"/>
              </w:rPr>
              <w:t xml:space="preserve">администрации города Чебоксары от 01.10.2012 № 311 </w:t>
            </w:r>
            <w:r w:rsidR="00D57E5E">
              <w:rPr>
                <w:rFonts w:ascii="Times New Roman" w:hAnsi="Times New Roman"/>
                <w:sz w:val="28"/>
                <w:szCs w:val="28"/>
              </w:rPr>
              <w:t>«</w:t>
            </w:r>
            <w:r w:rsidR="00992F33">
              <w:rPr>
                <w:rFonts w:ascii="Times New Roman" w:hAnsi="Times New Roman"/>
                <w:sz w:val="28"/>
                <w:szCs w:val="28"/>
              </w:rPr>
              <w:t>Об организации транспортного обслуживания населения города на пригородном автобусном маршруте №</w:t>
            </w:r>
            <w:r w:rsidR="00BC3616">
              <w:rPr>
                <w:rFonts w:ascii="Times New Roman" w:hAnsi="Times New Roman"/>
                <w:sz w:val="28"/>
                <w:szCs w:val="28"/>
              </w:rPr>
              <w:t> </w:t>
            </w:r>
            <w:r w:rsidR="00992F33">
              <w:rPr>
                <w:rFonts w:ascii="Times New Roman" w:hAnsi="Times New Roman"/>
                <w:sz w:val="28"/>
                <w:szCs w:val="28"/>
              </w:rPr>
              <w:t xml:space="preserve">204 </w:t>
            </w:r>
            <w:r w:rsidR="00D57E5E">
              <w:rPr>
                <w:rFonts w:ascii="Times New Roman" w:hAnsi="Times New Roman"/>
                <w:sz w:val="28"/>
                <w:szCs w:val="28"/>
              </w:rPr>
              <w:t>«</w:t>
            </w:r>
            <w:r w:rsidR="00992F33">
              <w:rPr>
                <w:rFonts w:ascii="Times New Roman" w:hAnsi="Times New Roman"/>
                <w:sz w:val="28"/>
                <w:szCs w:val="28"/>
              </w:rPr>
              <w:t>Чебоксары (Привокзальная АС) - п. Сосновка»;</w:t>
            </w:r>
          </w:p>
          <w:p w:rsidR="00992F33" w:rsidRDefault="00FF5AA7" w:rsidP="00BC3616">
            <w:pPr>
              <w:widowControl/>
              <w:ind w:right="87" w:firstLine="370"/>
              <w:jc w:val="both"/>
              <w:rPr>
                <w:rFonts w:ascii="Times New Roman" w:hAnsi="Times New Roman"/>
                <w:sz w:val="28"/>
                <w:szCs w:val="28"/>
              </w:rPr>
            </w:pPr>
            <w:hyperlink r:id="rId19" w:history="1">
              <w:r w:rsidR="00BC3616">
                <w:rPr>
                  <w:rFonts w:ascii="Times New Roman" w:hAnsi="Times New Roman"/>
                  <w:sz w:val="28"/>
                  <w:szCs w:val="28"/>
                </w:rPr>
                <w:t>п</w:t>
              </w:r>
              <w:r w:rsidR="00992F33" w:rsidRPr="00D57E5E">
                <w:rPr>
                  <w:rFonts w:ascii="Times New Roman" w:hAnsi="Times New Roman"/>
                  <w:sz w:val="28"/>
                  <w:szCs w:val="28"/>
                </w:rPr>
                <w:t>остановление</w:t>
              </w:r>
            </w:hyperlink>
            <w:r w:rsidR="00992F33" w:rsidRPr="00D57E5E">
              <w:rPr>
                <w:rFonts w:ascii="Times New Roman" w:hAnsi="Times New Roman"/>
                <w:sz w:val="28"/>
                <w:szCs w:val="28"/>
              </w:rPr>
              <w:t xml:space="preserve"> а</w:t>
            </w:r>
            <w:r w:rsidR="00992F33">
              <w:rPr>
                <w:rFonts w:ascii="Times New Roman" w:hAnsi="Times New Roman"/>
                <w:sz w:val="28"/>
                <w:szCs w:val="28"/>
              </w:rPr>
              <w:t>дминистрации города Чебоксары от</w:t>
            </w:r>
            <w:r w:rsidR="00DD778B">
              <w:rPr>
                <w:rFonts w:ascii="Times New Roman" w:hAnsi="Times New Roman"/>
                <w:sz w:val="28"/>
                <w:szCs w:val="28"/>
              </w:rPr>
              <w:t> </w:t>
            </w:r>
            <w:r w:rsidR="00992F33">
              <w:rPr>
                <w:rFonts w:ascii="Times New Roman" w:hAnsi="Times New Roman"/>
                <w:sz w:val="28"/>
                <w:szCs w:val="28"/>
              </w:rPr>
              <w:t xml:space="preserve">22.05.2015 </w:t>
            </w:r>
            <w:r w:rsidR="00D57E5E">
              <w:rPr>
                <w:rFonts w:ascii="Times New Roman" w:hAnsi="Times New Roman"/>
                <w:sz w:val="28"/>
                <w:szCs w:val="28"/>
              </w:rPr>
              <w:t>№</w:t>
            </w:r>
            <w:r w:rsidR="00BC3616">
              <w:rPr>
                <w:rFonts w:ascii="Times New Roman" w:hAnsi="Times New Roman"/>
                <w:sz w:val="28"/>
                <w:szCs w:val="28"/>
              </w:rPr>
              <w:t> </w:t>
            </w:r>
            <w:r w:rsidR="00992F33">
              <w:rPr>
                <w:rFonts w:ascii="Times New Roman" w:hAnsi="Times New Roman"/>
                <w:sz w:val="28"/>
                <w:szCs w:val="28"/>
              </w:rPr>
              <w:t xml:space="preserve">1769 </w:t>
            </w:r>
            <w:r w:rsidR="00D57E5E">
              <w:rPr>
                <w:rFonts w:ascii="Times New Roman" w:hAnsi="Times New Roman"/>
                <w:sz w:val="28"/>
                <w:szCs w:val="28"/>
              </w:rPr>
              <w:t>«</w:t>
            </w:r>
            <w:r w:rsidR="00992F33">
              <w:rPr>
                <w:rFonts w:ascii="Times New Roman" w:hAnsi="Times New Roman"/>
                <w:sz w:val="28"/>
                <w:szCs w:val="28"/>
              </w:rPr>
              <w:t>Об организации в 2015 году перевозок пассажиров речным транспортом в городе Чебоксары через реку Волга по местным маршрутам</w:t>
            </w:r>
            <w:r w:rsidR="00D57E5E">
              <w:rPr>
                <w:rFonts w:ascii="Times New Roman" w:hAnsi="Times New Roman"/>
                <w:sz w:val="28"/>
                <w:szCs w:val="28"/>
              </w:rPr>
              <w:t>»</w:t>
            </w:r>
            <w:r w:rsidR="00992F33">
              <w:rPr>
                <w:rFonts w:ascii="Times New Roman" w:hAnsi="Times New Roman"/>
                <w:sz w:val="28"/>
                <w:szCs w:val="28"/>
              </w:rPr>
              <w:t>;</w:t>
            </w:r>
          </w:p>
          <w:p w:rsidR="00992F33" w:rsidRDefault="00FF5AA7" w:rsidP="00BC3616">
            <w:pPr>
              <w:widowControl/>
              <w:ind w:right="87" w:firstLine="370"/>
              <w:jc w:val="both"/>
              <w:rPr>
                <w:rFonts w:ascii="Times New Roman" w:hAnsi="Times New Roman"/>
                <w:sz w:val="28"/>
                <w:szCs w:val="28"/>
              </w:rPr>
            </w:pPr>
            <w:hyperlink r:id="rId20" w:history="1">
              <w:r w:rsidR="00BC3616">
                <w:rPr>
                  <w:rFonts w:ascii="Times New Roman" w:hAnsi="Times New Roman"/>
                  <w:sz w:val="28"/>
                  <w:szCs w:val="28"/>
                </w:rPr>
                <w:t>п</w:t>
              </w:r>
              <w:r w:rsidR="00992F33" w:rsidRPr="00D57E5E">
                <w:rPr>
                  <w:rFonts w:ascii="Times New Roman" w:hAnsi="Times New Roman"/>
                  <w:sz w:val="28"/>
                  <w:szCs w:val="28"/>
                </w:rPr>
                <w:t>остановление</w:t>
              </w:r>
            </w:hyperlink>
            <w:r w:rsidR="00992F33" w:rsidRPr="00D57E5E">
              <w:rPr>
                <w:rFonts w:ascii="Times New Roman" w:hAnsi="Times New Roman"/>
                <w:sz w:val="28"/>
                <w:szCs w:val="28"/>
              </w:rPr>
              <w:t xml:space="preserve"> </w:t>
            </w:r>
            <w:r w:rsidR="00992F33">
              <w:rPr>
                <w:rFonts w:ascii="Times New Roman" w:hAnsi="Times New Roman"/>
                <w:sz w:val="28"/>
                <w:szCs w:val="28"/>
              </w:rPr>
              <w:t>администрации города Чебоксары от</w:t>
            </w:r>
            <w:r w:rsidR="00DD778B">
              <w:rPr>
                <w:rFonts w:ascii="Times New Roman" w:hAnsi="Times New Roman"/>
                <w:sz w:val="28"/>
                <w:szCs w:val="28"/>
              </w:rPr>
              <w:t> </w:t>
            </w:r>
            <w:r w:rsidR="00992F33">
              <w:rPr>
                <w:rFonts w:ascii="Times New Roman" w:hAnsi="Times New Roman"/>
                <w:sz w:val="28"/>
                <w:szCs w:val="28"/>
              </w:rPr>
              <w:t xml:space="preserve">22.05.2015 </w:t>
            </w:r>
            <w:r w:rsidR="00D57E5E">
              <w:rPr>
                <w:rFonts w:ascii="Times New Roman" w:hAnsi="Times New Roman"/>
                <w:sz w:val="28"/>
                <w:szCs w:val="28"/>
              </w:rPr>
              <w:t>№</w:t>
            </w:r>
            <w:r w:rsidR="00BC3616">
              <w:rPr>
                <w:rFonts w:ascii="Times New Roman" w:hAnsi="Times New Roman"/>
                <w:sz w:val="28"/>
                <w:szCs w:val="28"/>
              </w:rPr>
              <w:t> </w:t>
            </w:r>
            <w:r w:rsidR="00992F33">
              <w:rPr>
                <w:rFonts w:ascii="Times New Roman" w:hAnsi="Times New Roman"/>
                <w:sz w:val="28"/>
                <w:szCs w:val="28"/>
              </w:rPr>
              <w:t xml:space="preserve">1770 </w:t>
            </w:r>
            <w:r w:rsidR="00D57E5E">
              <w:rPr>
                <w:rFonts w:ascii="Times New Roman" w:hAnsi="Times New Roman"/>
                <w:sz w:val="28"/>
                <w:szCs w:val="28"/>
              </w:rPr>
              <w:t>«</w:t>
            </w:r>
            <w:r w:rsidR="00992F33">
              <w:rPr>
                <w:rFonts w:ascii="Times New Roman" w:hAnsi="Times New Roman"/>
                <w:sz w:val="28"/>
                <w:szCs w:val="28"/>
              </w:rPr>
              <w:t>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w:t>
            </w:r>
            <w:r w:rsidR="00D57E5E">
              <w:rPr>
                <w:rFonts w:ascii="Times New Roman" w:hAnsi="Times New Roman"/>
                <w:sz w:val="28"/>
                <w:szCs w:val="28"/>
              </w:rPr>
              <w:t>»;</w:t>
            </w:r>
          </w:p>
          <w:p w:rsidR="00992F33" w:rsidRPr="002C0BD6" w:rsidRDefault="00FF5AA7" w:rsidP="00BC3616">
            <w:pPr>
              <w:widowControl/>
              <w:ind w:right="87" w:firstLine="370"/>
              <w:jc w:val="both"/>
              <w:rPr>
                <w:sz w:val="28"/>
                <w:szCs w:val="28"/>
                <w:highlight w:val="yellow"/>
              </w:rPr>
            </w:pPr>
            <w:hyperlink r:id="rId21" w:history="1">
              <w:r w:rsidR="00BC3616">
                <w:rPr>
                  <w:rFonts w:ascii="Times New Roman" w:hAnsi="Times New Roman"/>
                  <w:sz w:val="28"/>
                  <w:szCs w:val="28"/>
                </w:rPr>
                <w:t>п</w:t>
              </w:r>
              <w:r w:rsidR="00D57E5E" w:rsidRPr="00992F33">
                <w:rPr>
                  <w:rFonts w:ascii="Times New Roman" w:hAnsi="Times New Roman"/>
                  <w:sz w:val="28"/>
                  <w:szCs w:val="28"/>
                </w:rPr>
                <w:t>остановление</w:t>
              </w:r>
            </w:hyperlink>
            <w:r w:rsidR="00D57E5E" w:rsidRPr="00992F33">
              <w:rPr>
                <w:rFonts w:ascii="Times New Roman" w:hAnsi="Times New Roman"/>
                <w:sz w:val="28"/>
                <w:szCs w:val="28"/>
              </w:rPr>
              <w:t xml:space="preserve"> </w:t>
            </w:r>
            <w:r w:rsidR="00D57E5E">
              <w:rPr>
                <w:rFonts w:ascii="Times New Roman" w:hAnsi="Times New Roman"/>
                <w:sz w:val="28"/>
                <w:szCs w:val="28"/>
              </w:rPr>
              <w:t>администрации города Чебоксары от 30.06.2017 №</w:t>
            </w:r>
            <w:r w:rsidR="00BC3616">
              <w:rPr>
                <w:rFonts w:ascii="Times New Roman" w:hAnsi="Times New Roman"/>
                <w:sz w:val="28"/>
                <w:szCs w:val="28"/>
              </w:rPr>
              <w:t> </w:t>
            </w:r>
            <w:r w:rsidR="00D57E5E">
              <w:rPr>
                <w:rFonts w:ascii="Times New Roman" w:hAnsi="Times New Roman"/>
                <w:sz w:val="28"/>
                <w:szCs w:val="28"/>
              </w:rPr>
              <w:t>1598 «Об утверждении Правил предоставления субсидий на возмещение части потерь в доходах организациям автомобильного транспорта,   возникающих в результате установления льготного проезда отдельным категориям граждан на маршруте регулярных перевозок №</w:t>
            </w:r>
            <w:r w:rsidR="00BC3616">
              <w:rPr>
                <w:rFonts w:ascii="Times New Roman" w:hAnsi="Times New Roman"/>
                <w:sz w:val="28"/>
                <w:szCs w:val="28"/>
              </w:rPr>
              <w:t> </w:t>
            </w:r>
            <w:r w:rsidR="00D57E5E">
              <w:rPr>
                <w:rFonts w:ascii="Times New Roman" w:hAnsi="Times New Roman"/>
                <w:sz w:val="28"/>
                <w:szCs w:val="28"/>
              </w:rPr>
              <w:t>204 «Чебоксары (Привокзальная АС) – п. Сосновка» по транспортным картам»</w:t>
            </w:r>
          </w:p>
        </w:tc>
      </w:tr>
      <w:tr w:rsidR="00AB1178" w:rsidRPr="002C0BD6" w:rsidTr="00BE64A2">
        <w:tc>
          <w:tcPr>
            <w:tcW w:w="2552" w:type="dxa"/>
            <w:tcBorders>
              <w:top w:val="single" w:sz="4" w:space="0" w:color="auto"/>
              <w:left w:val="single" w:sz="4" w:space="0" w:color="auto"/>
              <w:bottom w:val="single" w:sz="4" w:space="0" w:color="auto"/>
              <w:right w:val="single" w:sz="4" w:space="0" w:color="auto"/>
            </w:tcBorders>
            <w:shd w:val="clear" w:color="auto" w:fill="auto"/>
          </w:tcPr>
          <w:p w:rsidR="00AB1178" w:rsidRPr="00255DD2" w:rsidRDefault="00AB1178" w:rsidP="00BE64A2">
            <w:pPr>
              <w:pStyle w:val="affffa"/>
              <w:shd w:val="clear" w:color="auto" w:fill="FFFFFF" w:themeFill="background1"/>
              <w:ind w:left="91"/>
              <w:rPr>
                <w:sz w:val="28"/>
                <w:szCs w:val="28"/>
              </w:rPr>
            </w:pPr>
            <w:r w:rsidRPr="00255DD2">
              <w:rPr>
                <w:sz w:val="28"/>
                <w:szCs w:val="28"/>
              </w:rPr>
              <w:t>Объем и источники финансирования Подпрограммы с разбивкой по годам её реализации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1178" w:rsidRPr="00255DD2" w:rsidRDefault="00AB1178" w:rsidP="00BE64A2">
            <w:pPr>
              <w:pStyle w:val="affffa"/>
              <w:shd w:val="clear" w:color="auto" w:fill="FFFFFF" w:themeFill="background1"/>
              <w:ind w:right="87"/>
              <w:jc w:val="both"/>
              <w:rPr>
                <w:sz w:val="28"/>
                <w:szCs w:val="28"/>
              </w:rPr>
            </w:pPr>
            <w:r w:rsidRPr="00255DD2">
              <w:rPr>
                <w:sz w:val="28"/>
                <w:szCs w:val="28"/>
              </w:rPr>
              <w:t>Финансирование Подпрограммы осуществляется за</w:t>
            </w:r>
            <w:r w:rsidR="00BC3616">
              <w:rPr>
                <w:sz w:val="28"/>
                <w:szCs w:val="28"/>
              </w:rPr>
              <w:t> </w:t>
            </w:r>
            <w:r w:rsidRPr="00255DD2">
              <w:rPr>
                <w:sz w:val="28"/>
                <w:szCs w:val="28"/>
              </w:rPr>
              <w:t>счет средств муниципального бюджета города Чебоксары.</w:t>
            </w:r>
          </w:p>
          <w:p w:rsidR="00AB1178" w:rsidRPr="00255DD2" w:rsidRDefault="00AB1178" w:rsidP="00BE64A2">
            <w:pPr>
              <w:pStyle w:val="affffa"/>
              <w:shd w:val="clear" w:color="auto" w:fill="FFFFFF" w:themeFill="background1"/>
              <w:ind w:right="87"/>
              <w:jc w:val="both"/>
              <w:rPr>
                <w:b/>
                <w:bCs/>
                <w:sz w:val="28"/>
                <w:szCs w:val="28"/>
              </w:rPr>
            </w:pPr>
            <w:r w:rsidRPr="00255DD2">
              <w:rPr>
                <w:sz w:val="28"/>
                <w:szCs w:val="28"/>
              </w:rPr>
              <w:t xml:space="preserve">Прогнозируемый объем финансирования мероприятий Подпрограммы в 2014-2020 годах составляет      </w:t>
            </w:r>
            <w:r w:rsidR="009A64BE" w:rsidRPr="00255DD2">
              <w:rPr>
                <w:sz w:val="28"/>
                <w:szCs w:val="28"/>
              </w:rPr>
              <w:t>203 567,0</w:t>
            </w:r>
            <w:r w:rsidR="00FE72E0" w:rsidRPr="00255DD2">
              <w:rPr>
                <w:sz w:val="28"/>
                <w:szCs w:val="28"/>
              </w:rPr>
              <w:t xml:space="preserve"> </w:t>
            </w:r>
            <w:r w:rsidRPr="00255DD2">
              <w:rPr>
                <w:sz w:val="28"/>
                <w:szCs w:val="28"/>
              </w:rPr>
              <w:t>тыс. руб., в том числе:</w:t>
            </w:r>
          </w:p>
          <w:p w:rsidR="00AB1178" w:rsidRPr="00255DD2" w:rsidRDefault="00AB1178" w:rsidP="00BE64A2">
            <w:pPr>
              <w:pStyle w:val="affffa"/>
              <w:shd w:val="clear" w:color="auto" w:fill="FFFFFF" w:themeFill="background1"/>
              <w:ind w:right="87"/>
              <w:jc w:val="both"/>
              <w:rPr>
                <w:bCs/>
                <w:sz w:val="28"/>
                <w:szCs w:val="28"/>
              </w:rPr>
            </w:pPr>
            <w:r w:rsidRPr="00255DD2">
              <w:rPr>
                <w:bCs/>
                <w:sz w:val="28"/>
                <w:szCs w:val="28"/>
              </w:rPr>
              <w:t>в 2014 году  - 19</w:t>
            </w:r>
            <w:r w:rsidRPr="00255DD2">
              <w:rPr>
                <w:sz w:val="28"/>
                <w:szCs w:val="28"/>
              </w:rPr>
              <w:t> 300,0 тыс. руб.,</w:t>
            </w:r>
          </w:p>
          <w:p w:rsidR="00AB1178" w:rsidRPr="00255DD2" w:rsidRDefault="00AB1178" w:rsidP="00BE64A2">
            <w:pPr>
              <w:pStyle w:val="affffa"/>
              <w:shd w:val="clear" w:color="auto" w:fill="FFFFFF" w:themeFill="background1"/>
              <w:ind w:right="87"/>
              <w:jc w:val="both"/>
              <w:rPr>
                <w:bCs/>
                <w:sz w:val="28"/>
                <w:szCs w:val="28"/>
              </w:rPr>
            </w:pPr>
            <w:r w:rsidRPr="00255DD2">
              <w:rPr>
                <w:bCs/>
                <w:sz w:val="28"/>
                <w:szCs w:val="28"/>
              </w:rPr>
              <w:t xml:space="preserve">в 2015 году  - </w:t>
            </w:r>
            <w:r w:rsidR="004B07D6" w:rsidRPr="00255DD2">
              <w:rPr>
                <w:bCs/>
                <w:sz w:val="28"/>
                <w:szCs w:val="28"/>
              </w:rPr>
              <w:t xml:space="preserve"> </w:t>
            </w:r>
            <w:r w:rsidRPr="00255DD2">
              <w:rPr>
                <w:bCs/>
                <w:sz w:val="28"/>
                <w:szCs w:val="28"/>
              </w:rPr>
              <w:t xml:space="preserve"> 8 703,0 </w:t>
            </w:r>
            <w:r w:rsidRPr="00255DD2">
              <w:rPr>
                <w:sz w:val="28"/>
                <w:szCs w:val="28"/>
              </w:rPr>
              <w:t>тыс. руб.,</w:t>
            </w:r>
          </w:p>
          <w:p w:rsidR="00AB1178" w:rsidRPr="00255DD2" w:rsidRDefault="00AB1178" w:rsidP="00BE64A2">
            <w:pPr>
              <w:pStyle w:val="affffa"/>
              <w:shd w:val="clear" w:color="auto" w:fill="FFFFFF" w:themeFill="background1"/>
              <w:ind w:right="87"/>
              <w:jc w:val="both"/>
              <w:rPr>
                <w:sz w:val="28"/>
                <w:szCs w:val="28"/>
              </w:rPr>
            </w:pPr>
            <w:r w:rsidRPr="00255DD2">
              <w:rPr>
                <w:bCs/>
                <w:sz w:val="28"/>
                <w:szCs w:val="28"/>
              </w:rPr>
              <w:t>в 2016 году</w:t>
            </w:r>
            <w:r w:rsidRPr="00255DD2">
              <w:rPr>
                <w:b/>
                <w:bCs/>
                <w:sz w:val="28"/>
                <w:szCs w:val="28"/>
              </w:rPr>
              <w:t xml:space="preserve">  </w:t>
            </w:r>
            <w:r w:rsidRPr="00255DD2">
              <w:rPr>
                <w:sz w:val="28"/>
                <w:szCs w:val="28"/>
              </w:rPr>
              <w:t>-</w:t>
            </w:r>
            <w:r w:rsidR="004B07D6" w:rsidRPr="00255DD2">
              <w:rPr>
                <w:sz w:val="28"/>
                <w:szCs w:val="28"/>
              </w:rPr>
              <w:t xml:space="preserve"> 10 472,3 </w:t>
            </w:r>
            <w:r w:rsidRPr="00255DD2">
              <w:rPr>
                <w:sz w:val="28"/>
                <w:szCs w:val="28"/>
              </w:rPr>
              <w:t>тыс. руб.,</w:t>
            </w:r>
          </w:p>
          <w:p w:rsidR="00AB1178" w:rsidRPr="00255DD2" w:rsidRDefault="00AB1178" w:rsidP="00BE64A2">
            <w:pPr>
              <w:pStyle w:val="affffa"/>
              <w:shd w:val="clear" w:color="auto" w:fill="FFFFFF" w:themeFill="background1"/>
              <w:ind w:right="87"/>
              <w:jc w:val="both"/>
              <w:rPr>
                <w:sz w:val="28"/>
                <w:szCs w:val="28"/>
              </w:rPr>
            </w:pPr>
            <w:r w:rsidRPr="00255DD2">
              <w:rPr>
                <w:bCs/>
                <w:sz w:val="28"/>
                <w:szCs w:val="28"/>
              </w:rPr>
              <w:t>в 2017 году</w:t>
            </w:r>
            <w:r w:rsidRPr="00255DD2">
              <w:rPr>
                <w:b/>
                <w:bCs/>
                <w:sz w:val="28"/>
                <w:szCs w:val="28"/>
              </w:rPr>
              <w:t xml:space="preserve">  </w:t>
            </w:r>
            <w:r w:rsidRPr="00255DD2">
              <w:rPr>
                <w:sz w:val="28"/>
                <w:szCs w:val="28"/>
              </w:rPr>
              <w:t xml:space="preserve">- </w:t>
            </w:r>
            <w:r w:rsidR="00255DD2" w:rsidRPr="00255DD2">
              <w:rPr>
                <w:sz w:val="28"/>
                <w:szCs w:val="28"/>
              </w:rPr>
              <w:t>82 076,7</w:t>
            </w:r>
            <w:r w:rsidRPr="00255DD2">
              <w:rPr>
                <w:sz w:val="28"/>
                <w:szCs w:val="28"/>
              </w:rPr>
              <w:t xml:space="preserve"> тыс. руб.,</w:t>
            </w:r>
          </w:p>
          <w:p w:rsidR="00AB1178" w:rsidRPr="00255DD2" w:rsidRDefault="00AB1178" w:rsidP="00BE64A2">
            <w:pPr>
              <w:pStyle w:val="affffa"/>
              <w:shd w:val="clear" w:color="auto" w:fill="FFFFFF" w:themeFill="background1"/>
              <w:ind w:right="87"/>
              <w:jc w:val="both"/>
              <w:rPr>
                <w:sz w:val="28"/>
                <w:szCs w:val="28"/>
              </w:rPr>
            </w:pPr>
            <w:r w:rsidRPr="00255DD2">
              <w:rPr>
                <w:bCs/>
                <w:sz w:val="28"/>
                <w:szCs w:val="28"/>
              </w:rPr>
              <w:t>в 2018 году</w:t>
            </w:r>
            <w:r w:rsidRPr="00255DD2">
              <w:rPr>
                <w:b/>
                <w:bCs/>
                <w:sz w:val="28"/>
                <w:szCs w:val="28"/>
              </w:rPr>
              <w:t xml:space="preserve">  </w:t>
            </w:r>
            <w:r w:rsidRPr="00255DD2">
              <w:rPr>
                <w:sz w:val="28"/>
                <w:szCs w:val="28"/>
              </w:rPr>
              <w:t xml:space="preserve">- </w:t>
            </w:r>
            <w:r w:rsidR="00255DD2" w:rsidRPr="00255DD2">
              <w:rPr>
                <w:sz w:val="28"/>
                <w:szCs w:val="28"/>
              </w:rPr>
              <w:t>69 005,0</w:t>
            </w:r>
            <w:r w:rsidR="004B07D6" w:rsidRPr="00255DD2">
              <w:rPr>
                <w:sz w:val="28"/>
                <w:szCs w:val="28"/>
              </w:rPr>
              <w:t xml:space="preserve"> </w:t>
            </w:r>
            <w:r w:rsidRPr="00255DD2">
              <w:rPr>
                <w:sz w:val="28"/>
                <w:szCs w:val="28"/>
              </w:rPr>
              <w:t>тыс. руб.,</w:t>
            </w:r>
          </w:p>
          <w:p w:rsidR="00AB1178" w:rsidRPr="00255DD2" w:rsidRDefault="00AB1178" w:rsidP="00BE64A2">
            <w:pPr>
              <w:pStyle w:val="affffa"/>
              <w:shd w:val="clear" w:color="auto" w:fill="FFFFFF" w:themeFill="background1"/>
              <w:ind w:right="87"/>
              <w:jc w:val="both"/>
              <w:rPr>
                <w:sz w:val="28"/>
                <w:szCs w:val="28"/>
              </w:rPr>
            </w:pPr>
            <w:r w:rsidRPr="00255DD2">
              <w:rPr>
                <w:bCs/>
                <w:sz w:val="28"/>
                <w:szCs w:val="28"/>
              </w:rPr>
              <w:t>в 2019 году</w:t>
            </w:r>
            <w:r w:rsidRPr="00255DD2">
              <w:rPr>
                <w:b/>
                <w:bCs/>
                <w:sz w:val="28"/>
                <w:szCs w:val="28"/>
              </w:rPr>
              <w:t xml:space="preserve">  </w:t>
            </w:r>
            <w:r w:rsidRPr="00255DD2">
              <w:rPr>
                <w:sz w:val="28"/>
                <w:szCs w:val="28"/>
              </w:rPr>
              <w:t xml:space="preserve">- </w:t>
            </w:r>
            <w:r w:rsidR="00FE72E0" w:rsidRPr="00255DD2">
              <w:rPr>
                <w:sz w:val="28"/>
                <w:szCs w:val="28"/>
              </w:rPr>
              <w:t xml:space="preserve">  </w:t>
            </w:r>
            <w:r w:rsidR="00255DD2" w:rsidRPr="00255DD2">
              <w:rPr>
                <w:sz w:val="28"/>
                <w:szCs w:val="28"/>
              </w:rPr>
              <w:t>7 005,0</w:t>
            </w:r>
            <w:r w:rsidR="004B07D6" w:rsidRPr="00255DD2">
              <w:rPr>
                <w:sz w:val="28"/>
                <w:szCs w:val="28"/>
              </w:rPr>
              <w:t> </w:t>
            </w:r>
            <w:r w:rsidRPr="00255DD2">
              <w:rPr>
                <w:sz w:val="28"/>
                <w:szCs w:val="28"/>
              </w:rPr>
              <w:t>тыс. руб.,</w:t>
            </w:r>
          </w:p>
          <w:p w:rsidR="00AB1178" w:rsidRPr="00255DD2" w:rsidRDefault="00AB1178" w:rsidP="00BE64A2">
            <w:pPr>
              <w:pStyle w:val="affffa"/>
              <w:shd w:val="clear" w:color="auto" w:fill="FFFFFF" w:themeFill="background1"/>
              <w:ind w:right="87"/>
              <w:jc w:val="both"/>
              <w:rPr>
                <w:sz w:val="28"/>
                <w:szCs w:val="28"/>
              </w:rPr>
            </w:pPr>
            <w:r w:rsidRPr="00255DD2">
              <w:rPr>
                <w:bCs/>
                <w:sz w:val="28"/>
                <w:szCs w:val="28"/>
              </w:rPr>
              <w:t>в 2020 году</w:t>
            </w:r>
            <w:r w:rsidRPr="00255DD2">
              <w:rPr>
                <w:b/>
                <w:bCs/>
                <w:sz w:val="28"/>
                <w:szCs w:val="28"/>
              </w:rPr>
              <w:t xml:space="preserve">  </w:t>
            </w:r>
            <w:r w:rsidRPr="00255DD2">
              <w:rPr>
                <w:sz w:val="28"/>
                <w:szCs w:val="28"/>
              </w:rPr>
              <w:t xml:space="preserve">-  </w:t>
            </w:r>
            <w:r w:rsidR="00FE72E0" w:rsidRPr="00255DD2">
              <w:rPr>
                <w:sz w:val="28"/>
                <w:szCs w:val="28"/>
              </w:rPr>
              <w:t xml:space="preserve"> </w:t>
            </w:r>
            <w:r w:rsidRPr="00255DD2">
              <w:rPr>
                <w:sz w:val="28"/>
                <w:szCs w:val="28"/>
              </w:rPr>
              <w:t>7</w:t>
            </w:r>
            <w:r w:rsidR="00255DD2" w:rsidRPr="00255DD2">
              <w:rPr>
                <w:sz w:val="28"/>
                <w:szCs w:val="28"/>
              </w:rPr>
              <w:t> 005,0</w:t>
            </w:r>
            <w:r w:rsidRPr="00255DD2">
              <w:rPr>
                <w:sz w:val="28"/>
                <w:szCs w:val="28"/>
              </w:rPr>
              <w:t xml:space="preserve"> тыс. руб.</w:t>
            </w:r>
          </w:p>
          <w:p w:rsidR="00AB1178" w:rsidRPr="00255DD2" w:rsidRDefault="00AB1178" w:rsidP="00AB1178">
            <w:pPr>
              <w:pStyle w:val="affffa"/>
              <w:shd w:val="clear" w:color="auto" w:fill="FFFFFF" w:themeFill="background1"/>
              <w:ind w:right="87"/>
              <w:jc w:val="both"/>
              <w:rPr>
                <w:sz w:val="28"/>
                <w:szCs w:val="28"/>
              </w:rPr>
            </w:pPr>
            <w:r w:rsidRPr="00255DD2">
              <w:rPr>
                <w:sz w:val="28"/>
                <w:szCs w:val="28"/>
              </w:rPr>
              <w:t>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и плановый период</w:t>
            </w:r>
          </w:p>
        </w:tc>
      </w:tr>
    </w:tbl>
    <w:p w:rsidR="00BE64A2" w:rsidRPr="002C0BD6" w:rsidRDefault="00BE64A2" w:rsidP="00AB1178">
      <w:pPr>
        <w:shd w:val="clear" w:color="auto" w:fill="FFFFFF" w:themeFill="background1"/>
        <w:suppressAutoHyphens/>
        <w:spacing w:line="360" w:lineRule="auto"/>
        <w:ind w:firstLine="709"/>
        <w:jc w:val="both"/>
        <w:rPr>
          <w:rFonts w:ascii="Times New Roman" w:hAnsi="Times New Roman"/>
          <w:sz w:val="16"/>
          <w:szCs w:val="16"/>
          <w:highlight w:val="yellow"/>
        </w:rPr>
      </w:pPr>
    </w:p>
    <w:p w:rsidR="00AB1178" w:rsidRPr="00255DD2" w:rsidRDefault="00AB1178" w:rsidP="00AB1178">
      <w:pPr>
        <w:shd w:val="clear" w:color="auto" w:fill="FFFFFF" w:themeFill="background1"/>
        <w:suppressAutoHyphens/>
        <w:spacing w:line="360" w:lineRule="auto"/>
        <w:ind w:firstLine="709"/>
        <w:jc w:val="both"/>
        <w:rPr>
          <w:rFonts w:ascii="Times New Roman" w:hAnsi="Times New Roman"/>
          <w:sz w:val="28"/>
          <w:szCs w:val="28"/>
        </w:rPr>
      </w:pPr>
      <w:r w:rsidRPr="00255DD2">
        <w:rPr>
          <w:rFonts w:ascii="Times New Roman" w:hAnsi="Times New Roman"/>
          <w:sz w:val="28"/>
          <w:szCs w:val="28"/>
        </w:rPr>
        <w:t>1.</w:t>
      </w:r>
      <w:r w:rsidR="00255DD2" w:rsidRPr="00255DD2">
        <w:rPr>
          <w:rFonts w:ascii="Times New Roman" w:hAnsi="Times New Roman"/>
          <w:sz w:val="28"/>
          <w:szCs w:val="28"/>
        </w:rPr>
        <w:t>7</w:t>
      </w:r>
      <w:r w:rsidRPr="00255DD2">
        <w:rPr>
          <w:rFonts w:ascii="Times New Roman" w:hAnsi="Times New Roman"/>
          <w:sz w:val="28"/>
          <w:szCs w:val="28"/>
        </w:rPr>
        <w:t xml:space="preserve">.2. </w:t>
      </w:r>
      <w:r w:rsidR="00BE64A2" w:rsidRPr="00255DD2">
        <w:rPr>
          <w:rFonts w:ascii="Times New Roman" w:hAnsi="Times New Roman"/>
          <w:sz w:val="28"/>
          <w:szCs w:val="28"/>
        </w:rPr>
        <w:t>Раздел 3</w:t>
      </w:r>
      <w:r w:rsidRPr="00255DD2">
        <w:rPr>
          <w:rFonts w:ascii="Times New Roman" w:hAnsi="Times New Roman"/>
          <w:sz w:val="28"/>
          <w:szCs w:val="28"/>
        </w:rPr>
        <w:t xml:space="preserve"> изложить в следующей редакции:</w:t>
      </w:r>
    </w:p>
    <w:p w:rsidR="00255DD2" w:rsidRDefault="00255DD2" w:rsidP="00255DD2">
      <w:pPr>
        <w:suppressAutoHyphens/>
        <w:autoSpaceDN/>
        <w:adjustRightInd/>
        <w:ind w:left="-30" w:right="-60" w:firstLine="585"/>
        <w:jc w:val="center"/>
        <w:rPr>
          <w:rFonts w:ascii="Times New Roman" w:hAnsi="Times New Roman"/>
          <w:sz w:val="28"/>
          <w:szCs w:val="28"/>
          <w:lang w:eastAsia="zh-CN"/>
        </w:rPr>
      </w:pPr>
      <w:r w:rsidRPr="00CB4C64">
        <w:rPr>
          <w:rFonts w:ascii="Times New Roman" w:hAnsi="Times New Roman"/>
          <w:sz w:val="28"/>
          <w:szCs w:val="28"/>
          <w:lang w:eastAsia="zh-CN"/>
        </w:rPr>
        <w:t xml:space="preserve">«Раздел </w:t>
      </w:r>
      <w:r>
        <w:rPr>
          <w:rFonts w:ascii="Times New Roman" w:hAnsi="Times New Roman"/>
          <w:sz w:val="28"/>
          <w:szCs w:val="28"/>
          <w:lang w:eastAsia="zh-CN"/>
        </w:rPr>
        <w:t>3</w:t>
      </w:r>
      <w:r w:rsidRPr="00CB4C64">
        <w:rPr>
          <w:rFonts w:ascii="Times New Roman" w:hAnsi="Times New Roman"/>
          <w:sz w:val="28"/>
          <w:szCs w:val="28"/>
          <w:lang w:eastAsia="zh-CN"/>
        </w:rPr>
        <w:t xml:space="preserve">. ОБОСНОВАНИЕ </w:t>
      </w:r>
      <w:r>
        <w:rPr>
          <w:rFonts w:ascii="Times New Roman" w:hAnsi="Times New Roman"/>
          <w:sz w:val="28"/>
          <w:szCs w:val="28"/>
          <w:lang w:eastAsia="zh-CN"/>
        </w:rPr>
        <w:t xml:space="preserve">РЕСУРСНОГО ОБЕСПЕЧЕНИЯ ПОДПРОГРАММЫ </w:t>
      </w:r>
    </w:p>
    <w:p w:rsidR="00255DD2" w:rsidRPr="00CB4C64" w:rsidRDefault="00255DD2" w:rsidP="00255DD2">
      <w:pPr>
        <w:suppressAutoHyphens/>
        <w:autoSpaceDN/>
        <w:adjustRightInd/>
        <w:ind w:left="-30" w:right="-60" w:firstLine="585"/>
        <w:jc w:val="center"/>
        <w:rPr>
          <w:rFonts w:ascii="Times New Roman" w:hAnsi="Times New Roman"/>
          <w:sz w:val="28"/>
          <w:szCs w:val="28"/>
          <w:lang w:eastAsia="zh-CN"/>
        </w:rPr>
      </w:pPr>
    </w:p>
    <w:p w:rsidR="00AB1178" w:rsidRPr="00255DD2" w:rsidRDefault="00AB1178" w:rsidP="00255DD2">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Общий объем финансового обеспечения на реализацию мероприятий Подпрограммы в 2014-2020 годах составит </w:t>
      </w:r>
      <w:r w:rsidR="00BE64A2" w:rsidRPr="00255DD2">
        <w:rPr>
          <w:rFonts w:ascii="Times New Roman" w:hAnsi="Times New Roman"/>
          <w:sz w:val="28"/>
          <w:szCs w:val="28"/>
        </w:rPr>
        <w:t xml:space="preserve">за счет средств муниципального бюджета города Чебоксары </w:t>
      </w:r>
      <w:r w:rsidR="00255DD2" w:rsidRPr="00255DD2">
        <w:rPr>
          <w:rFonts w:ascii="Times New Roman" w:hAnsi="Times New Roman"/>
          <w:sz w:val="28"/>
          <w:szCs w:val="28"/>
        </w:rPr>
        <w:t>203 567,0</w:t>
      </w:r>
      <w:r w:rsidR="00BE64A2" w:rsidRPr="00255DD2">
        <w:rPr>
          <w:rFonts w:ascii="Times New Roman" w:hAnsi="Times New Roman"/>
          <w:sz w:val="28"/>
          <w:szCs w:val="28"/>
        </w:rPr>
        <w:t xml:space="preserve"> </w:t>
      </w:r>
      <w:r w:rsidRPr="00255DD2">
        <w:rPr>
          <w:rFonts w:ascii="Times New Roman" w:hAnsi="Times New Roman"/>
          <w:sz w:val="28"/>
          <w:szCs w:val="28"/>
        </w:rPr>
        <w:t>тыс. рублей</w:t>
      </w:r>
      <w:r w:rsidR="00BE64A2" w:rsidRPr="00255DD2">
        <w:rPr>
          <w:rFonts w:ascii="Times New Roman" w:hAnsi="Times New Roman"/>
          <w:sz w:val="28"/>
          <w:szCs w:val="28"/>
        </w:rPr>
        <w:t>».</w:t>
      </w:r>
    </w:p>
    <w:p w:rsidR="00255DD2" w:rsidRPr="00BC3616" w:rsidRDefault="00255DD2" w:rsidP="00255DD2">
      <w:pPr>
        <w:shd w:val="clear" w:color="auto" w:fill="FFFFFF" w:themeFill="background1"/>
        <w:suppressAutoHyphens/>
        <w:ind w:firstLine="709"/>
        <w:jc w:val="both"/>
        <w:rPr>
          <w:rFonts w:ascii="Times New Roman" w:hAnsi="Times New Roman"/>
          <w:sz w:val="16"/>
          <w:szCs w:val="16"/>
          <w:highlight w:val="yellow"/>
        </w:rPr>
      </w:pPr>
    </w:p>
    <w:p w:rsidR="00BE64A2" w:rsidRPr="00255DD2" w:rsidRDefault="00BE64A2" w:rsidP="00BE64A2">
      <w:pPr>
        <w:shd w:val="clear" w:color="auto" w:fill="FFFFFF" w:themeFill="background1"/>
        <w:suppressAutoHyphens/>
        <w:spacing w:line="360" w:lineRule="auto"/>
        <w:ind w:firstLine="709"/>
        <w:jc w:val="both"/>
        <w:rPr>
          <w:rFonts w:ascii="Times New Roman" w:hAnsi="Times New Roman"/>
          <w:sz w:val="28"/>
          <w:szCs w:val="28"/>
        </w:rPr>
      </w:pPr>
      <w:r w:rsidRPr="00255DD2">
        <w:rPr>
          <w:rFonts w:ascii="Times New Roman" w:hAnsi="Times New Roman"/>
          <w:sz w:val="28"/>
          <w:szCs w:val="28"/>
        </w:rPr>
        <w:t>1.</w:t>
      </w:r>
      <w:r w:rsidR="00255DD2" w:rsidRPr="00255DD2">
        <w:rPr>
          <w:rFonts w:ascii="Times New Roman" w:hAnsi="Times New Roman"/>
          <w:sz w:val="28"/>
          <w:szCs w:val="28"/>
        </w:rPr>
        <w:t>7</w:t>
      </w:r>
      <w:r w:rsidRPr="00255DD2">
        <w:rPr>
          <w:rFonts w:ascii="Times New Roman" w:hAnsi="Times New Roman"/>
          <w:sz w:val="28"/>
          <w:szCs w:val="28"/>
        </w:rPr>
        <w:t xml:space="preserve">.3. Приложение № 2 к Подпрограмме изложить в новой редакции согласно приложению № </w:t>
      </w:r>
      <w:r w:rsidR="00FE72E0" w:rsidRPr="00255DD2">
        <w:rPr>
          <w:rFonts w:ascii="Times New Roman" w:hAnsi="Times New Roman"/>
          <w:sz w:val="28"/>
          <w:szCs w:val="28"/>
        </w:rPr>
        <w:t>3</w:t>
      </w:r>
      <w:r w:rsidRPr="00255DD2">
        <w:rPr>
          <w:rFonts w:ascii="Times New Roman" w:hAnsi="Times New Roman"/>
          <w:sz w:val="28"/>
          <w:szCs w:val="28"/>
        </w:rPr>
        <w:t xml:space="preserve"> к настоящему постановлению.</w:t>
      </w:r>
    </w:p>
    <w:p w:rsidR="00022890" w:rsidRPr="00255DD2" w:rsidRDefault="00022890" w:rsidP="00BE64A2">
      <w:pPr>
        <w:shd w:val="clear" w:color="auto" w:fill="FFFFFF" w:themeFill="background1"/>
        <w:suppressAutoHyphens/>
        <w:spacing w:line="360" w:lineRule="auto"/>
        <w:ind w:firstLine="709"/>
        <w:jc w:val="both"/>
        <w:rPr>
          <w:rFonts w:ascii="Times New Roman" w:hAnsi="Times New Roman"/>
          <w:sz w:val="28"/>
          <w:szCs w:val="28"/>
        </w:rPr>
      </w:pPr>
      <w:r w:rsidRPr="00255DD2">
        <w:rPr>
          <w:rFonts w:ascii="Times New Roman" w:hAnsi="Times New Roman"/>
          <w:sz w:val="28"/>
          <w:szCs w:val="28"/>
        </w:rPr>
        <w:t>1.</w:t>
      </w:r>
      <w:r w:rsidR="00255DD2" w:rsidRPr="00255DD2">
        <w:rPr>
          <w:rFonts w:ascii="Times New Roman" w:hAnsi="Times New Roman"/>
          <w:sz w:val="28"/>
          <w:szCs w:val="28"/>
        </w:rPr>
        <w:t>8</w:t>
      </w:r>
      <w:r w:rsidRPr="00255DD2">
        <w:rPr>
          <w:rFonts w:ascii="Times New Roman" w:hAnsi="Times New Roman"/>
          <w:sz w:val="28"/>
          <w:szCs w:val="28"/>
        </w:rPr>
        <w:t xml:space="preserve">. В приложении </w:t>
      </w:r>
      <w:r w:rsidR="00247580" w:rsidRPr="00255DD2">
        <w:rPr>
          <w:rFonts w:ascii="Times New Roman" w:hAnsi="Times New Roman"/>
          <w:sz w:val="28"/>
          <w:szCs w:val="28"/>
        </w:rPr>
        <w:t>№</w:t>
      </w:r>
      <w:r w:rsidR="00353EC7" w:rsidRPr="00255DD2">
        <w:rPr>
          <w:rFonts w:ascii="Times New Roman" w:hAnsi="Times New Roman"/>
          <w:sz w:val="28"/>
          <w:szCs w:val="28"/>
        </w:rPr>
        <w:t xml:space="preserve"> </w:t>
      </w:r>
      <w:r w:rsidR="007656ED" w:rsidRPr="00255DD2">
        <w:rPr>
          <w:rFonts w:ascii="Times New Roman" w:hAnsi="Times New Roman"/>
          <w:sz w:val="28"/>
          <w:szCs w:val="28"/>
        </w:rPr>
        <w:t>5</w:t>
      </w:r>
      <w:r w:rsidRPr="00255DD2">
        <w:rPr>
          <w:rFonts w:ascii="Times New Roman" w:hAnsi="Times New Roman"/>
          <w:sz w:val="28"/>
          <w:szCs w:val="28"/>
        </w:rPr>
        <w:t xml:space="preserve"> к </w:t>
      </w:r>
      <w:r w:rsidR="00247580" w:rsidRPr="00255DD2">
        <w:rPr>
          <w:rFonts w:ascii="Times New Roman" w:hAnsi="Times New Roman"/>
          <w:sz w:val="28"/>
          <w:szCs w:val="28"/>
        </w:rPr>
        <w:t>м</w:t>
      </w:r>
      <w:r w:rsidRPr="00255DD2">
        <w:rPr>
          <w:rFonts w:ascii="Times New Roman" w:hAnsi="Times New Roman"/>
          <w:sz w:val="28"/>
          <w:szCs w:val="28"/>
        </w:rPr>
        <w:t>униципальной программе:</w:t>
      </w:r>
    </w:p>
    <w:p w:rsidR="00152831" w:rsidRPr="00255DD2" w:rsidRDefault="00152831" w:rsidP="00152831">
      <w:pPr>
        <w:shd w:val="clear" w:color="auto" w:fill="FFFFFF" w:themeFill="background1"/>
        <w:suppressAutoHyphens/>
        <w:spacing w:line="360" w:lineRule="auto"/>
        <w:ind w:firstLine="709"/>
        <w:jc w:val="both"/>
        <w:rPr>
          <w:rFonts w:ascii="Times New Roman" w:hAnsi="Times New Roman"/>
          <w:sz w:val="28"/>
          <w:szCs w:val="28"/>
        </w:rPr>
      </w:pPr>
      <w:r w:rsidRPr="00255DD2">
        <w:rPr>
          <w:rFonts w:ascii="Times New Roman" w:hAnsi="Times New Roman"/>
          <w:sz w:val="28"/>
          <w:szCs w:val="28"/>
        </w:rPr>
        <w:t>1.</w:t>
      </w:r>
      <w:r w:rsidR="00255DD2" w:rsidRPr="00255DD2">
        <w:rPr>
          <w:rFonts w:ascii="Times New Roman" w:hAnsi="Times New Roman"/>
          <w:sz w:val="28"/>
          <w:szCs w:val="28"/>
        </w:rPr>
        <w:t>8</w:t>
      </w:r>
      <w:r w:rsidRPr="00255DD2">
        <w:rPr>
          <w:rFonts w:ascii="Times New Roman" w:hAnsi="Times New Roman"/>
          <w:sz w:val="28"/>
          <w:szCs w:val="28"/>
        </w:rPr>
        <w:t>.</w:t>
      </w:r>
      <w:r w:rsidR="00255DD2" w:rsidRPr="00255DD2">
        <w:rPr>
          <w:rFonts w:ascii="Times New Roman" w:hAnsi="Times New Roman"/>
          <w:sz w:val="28"/>
          <w:szCs w:val="28"/>
        </w:rPr>
        <w:t>1</w:t>
      </w:r>
      <w:r w:rsidRPr="00255DD2">
        <w:rPr>
          <w:rFonts w:ascii="Times New Roman" w:hAnsi="Times New Roman"/>
          <w:sz w:val="28"/>
          <w:szCs w:val="28"/>
        </w:rPr>
        <w:t xml:space="preserve">. В паспорте </w:t>
      </w:r>
      <w:r w:rsidR="00255DD2" w:rsidRPr="00255DD2">
        <w:rPr>
          <w:rFonts w:ascii="Times New Roman" w:hAnsi="Times New Roman"/>
          <w:sz w:val="28"/>
          <w:szCs w:val="28"/>
        </w:rPr>
        <w:t>п</w:t>
      </w:r>
      <w:r w:rsidRPr="00255DD2">
        <w:rPr>
          <w:rFonts w:ascii="Times New Roman" w:hAnsi="Times New Roman"/>
          <w:sz w:val="28"/>
          <w:szCs w:val="28"/>
        </w:rPr>
        <w:t xml:space="preserve">одпрограммы </w:t>
      </w:r>
      <w:r w:rsidR="00255DD2" w:rsidRPr="00255DD2">
        <w:rPr>
          <w:rFonts w:ascii="Times New Roman" w:hAnsi="Times New Roman"/>
          <w:sz w:val="28"/>
          <w:szCs w:val="28"/>
        </w:rPr>
        <w:t xml:space="preserve">«Повышение безопасности дорожного движения» (далее – Подпрограмма) позицию </w:t>
      </w:r>
      <w:r w:rsidRPr="00255DD2">
        <w:rPr>
          <w:rFonts w:ascii="Times New Roman" w:hAnsi="Times New Roman"/>
          <w:sz w:val="28"/>
          <w:szCs w:val="28"/>
        </w:rPr>
        <w:t>«Объем и источники финансирования Подпрограммы с разбивкой по годам её реализации» изложить в следующей редакции:</w:t>
      </w: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2552"/>
        <w:gridCol w:w="6946"/>
      </w:tblGrid>
      <w:tr w:rsidR="00152831" w:rsidRPr="002C0BD6" w:rsidTr="006168F2">
        <w:tc>
          <w:tcPr>
            <w:tcW w:w="2552" w:type="dxa"/>
            <w:tcBorders>
              <w:top w:val="single" w:sz="4" w:space="0" w:color="auto"/>
              <w:left w:val="single" w:sz="4" w:space="0" w:color="auto"/>
              <w:bottom w:val="single" w:sz="4" w:space="0" w:color="auto"/>
              <w:right w:val="single" w:sz="4" w:space="0" w:color="auto"/>
            </w:tcBorders>
            <w:shd w:val="clear" w:color="auto" w:fill="auto"/>
          </w:tcPr>
          <w:p w:rsidR="00152831" w:rsidRPr="00255DD2" w:rsidRDefault="00152831" w:rsidP="006168F2">
            <w:pPr>
              <w:pStyle w:val="affffa"/>
              <w:shd w:val="clear" w:color="auto" w:fill="FFFFFF" w:themeFill="background1"/>
              <w:ind w:left="91"/>
              <w:rPr>
                <w:sz w:val="28"/>
                <w:szCs w:val="28"/>
              </w:rPr>
            </w:pPr>
            <w:r w:rsidRPr="00255DD2">
              <w:rPr>
                <w:sz w:val="28"/>
                <w:szCs w:val="28"/>
              </w:rPr>
              <w:t>Объем и источники финансирования Подпрограммы с разбивкой по годам её реализации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52831" w:rsidRPr="00255DD2" w:rsidRDefault="00152831" w:rsidP="006168F2">
            <w:pPr>
              <w:pStyle w:val="affffa"/>
              <w:shd w:val="clear" w:color="auto" w:fill="FFFFFF" w:themeFill="background1"/>
              <w:ind w:right="87"/>
              <w:jc w:val="both"/>
              <w:rPr>
                <w:sz w:val="28"/>
                <w:szCs w:val="28"/>
              </w:rPr>
            </w:pPr>
            <w:r w:rsidRPr="00255DD2">
              <w:rPr>
                <w:sz w:val="28"/>
                <w:szCs w:val="28"/>
              </w:rPr>
              <w:t>Финансирование Подпрограммы осуществляется за счет средств муниципального бюджета города Чебоксары.</w:t>
            </w:r>
          </w:p>
          <w:p w:rsidR="00152831" w:rsidRPr="00255DD2" w:rsidRDefault="00152831" w:rsidP="006168F2">
            <w:pPr>
              <w:pStyle w:val="affffa"/>
              <w:shd w:val="clear" w:color="auto" w:fill="FFFFFF" w:themeFill="background1"/>
              <w:ind w:right="87"/>
              <w:jc w:val="both"/>
              <w:rPr>
                <w:b/>
                <w:bCs/>
                <w:sz w:val="28"/>
                <w:szCs w:val="28"/>
              </w:rPr>
            </w:pPr>
            <w:r w:rsidRPr="00255DD2">
              <w:rPr>
                <w:sz w:val="28"/>
                <w:szCs w:val="28"/>
              </w:rPr>
              <w:t xml:space="preserve">Прогнозируемый объем финансирования мероприятий Подпрограммы в 2014-2020 годах составляет     -     </w:t>
            </w:r>
            <w:r w:rsidR="00D76956" w:rsidRPr="00255DD2">
              <w:rPr>
                <w:sz w:val="28"/>
                <w:szCs w:val="28"/>
              </w:rPr>
              <w:t>1</w:t>
            </w:r>
            <w:r w:rsidR="00255DD2" w:rsidRPr="00255DD2">
              <w:rPr>
                <w:sz w:val="28"/>
                <w:szCs w:val="28"/>
              </w:rPr>
              <w:t>13 791,5</w:t>
            </w:r>
            <w:r w:rsidR="00FE72E0" w:rsidRPr="00255DD2">
              <w:rPr>
                <w:sz w:val="28"/>
                <w:szCs w:val="28"/>
              </w:rPr>
              <w:t xml:space="preserve"> </w:t>
            </w:r>
            <w:r w:rsidRPr="00255DD2">
              <w:rPr>
                <w:sz w:val="28"/>
                <w:szCs w:val="28"/>
              </w:rPr>
              <w:t>тыс. руб., в том числе:</w:t>
            </w:r>
          </w:p>
          <w:p w:rsidR="00152831" w:rsidRPr="00255DD2" w:rsidRDefault="00152831" w:rsidP="006168F2">
            <w:pPr>
              <w:pStyle w:val="affffa"/>
              <w:shd w:val="clear" w:color="auto" w:fill="FFFFFF" w:themeFill="background1"/>
              <w:ind w:right="87"/>
              <w:jc w:val="both"/>
              <w:rPr>
                <w:bCs/>
                <w:sz w:val="28"/>
                <w:szCs w:val="28"/>
              </w:rPr>
            </w:pPr>
            <w:r w:rsidRPr="00255DD2">
              <w:rPr>
                <w:bCs/>
                <w:sz w:val="28"/>
                <w:szCs w:val="28"/>
              </w:rPr>
              <w:t xml:space="preserve">в 2014 году  - </w:t>
            </w:r>
            <w:r w:rsidR="00D76956" w:rsidRPr="00255DD2">
              <w:rPr>
                <w:bCs/>
                <w:sz w:val="28"/>
                <w:szCs w:val="28"/>
              </w:rPr>
              <w:t>42 375,0</w:t>
            </w:r>
            <w:r w:rsidRPr="00255DD2">
              <w:rPr>
                <w:sz w:val="28"/>
                <w:szCs w:val="28"/>
              </w:rPr>
              <w:t xml:space="preserve"> тыс. руб.,</w:t>
            </w:r>
          </w:p>
          <w:p w:rsidR="00152831" w:rsidRPr="00255DD2" w:rsidRDefault="00152831" w:rsidP="006168F2">
            <w:pPr>
              <w:pStyle w:val="affffa"/>
              <w:shd w:val="clear" w:color="auto" w:fill="FFFFFF" w:themeFill="background1"/>
              <w:ind w:right="87"/>
              <w:jc w:val="both"/>
              <w:rPr>
                <w:bCs/>
                <w:sz w:val="28"/>
                <w:szCs w:val="28"/>
              </w:rPr>
            </w:pPr>
            <w:r w:rsidRPr="00255DD2">
              <w:rPr>
                <w:bCs/>
                <w:sz w:val="28"/>
                <w:szCs w:val="28"/>
              </w:rPr>
              <w:t xml:space="preserve">в 2015 году  - </w:t>
            </w:r>
            <w:r w:rsidR="00D76956" w:rsidRPr="00255DD2">
              <w:rPr>
                <w:bCs/>
                <w:sz w:val="28"/>
                <w:szCs w:val="28"/>
              </w:rPr>
              <w:t>39 559,9</w:t>
            </w:r>
            <w:r w:rsidRPr="00255DD2">
              <w:rPr>
                <w:bCs/>
                <w:sz w:val="28"/>
                <w:szCs w:val="28"/>
              </w:rPr>
              <w:t xml:space="preserve"> </w:t>
            </w:r>
            <w:r w:rsidRPr="00255DD2">
              <w:rPr>
                <w:sz w:val="28"/>
                <w:szCs w:val="28"/>
              </w:rPr>
              <w:t>тыс. руб.,</w:t>
            </w:r>
          </w:p>
          <w:p w:rsidR="00152831" w:rsidRPr="00255DD2" w:rsidRDefault="00152831" w:rsidP="006168F2">
            <w:pPr>
              <w:pStyle w:val="affffa"/>
              <w:shd w:val="clear" w:color="auto" w:fill="FFFFFF" w:themeFill="background1"/>
              <w:ind w:right="87"/>
              <w:jc w:val="both"/>
              <w:rPr>
                <w:sz w:val="28"/>
                <w:szCs w:val="28"/>
              </w:rPr>
            </w:pPr>
            <w:r w:rsidRPr="00255DD2">
              <w:rPr>
                <w:bCs/>
                <w:sz w:val="28"/>
                <w:szCs w:val="28"/>
              </w:rPr>
              <w:t>в 2016 году</w:t>
            </w:r>
            <w:r w:rsidRPr="00255DD2">
              <w:rPr>
                <w:b/>
                <w:bCs/>
                <w:sz w:val="28"/>
                <w:szCs w:val="28"/>
              </w:rPr>
              <w:t xml:space="preserve">  </w:t>
            </w:r>
            <w:r w:rsidRPr="00255DD2">
              <w:rPr>
                <w:sz w:val="28"/>
                <w:szCs w:val="28"/>
              </w:rPr>
              <w:t>- 1</w:t>
            </w:r>
            <w:r w:rsidR="00D76956" w:rsidRPr="00255DD2">
              <w:rPr>
                <w:sz w:val="28"/>
                <w:szCs w:val="28"/>
              </w:rPr>
              <w:t>9 515,7</w:t>
            </w:r>
            <w:r w:rsidRPr="00255DD2">
              <w:rPr>
                <w:sz w:val="28"/>
                <w:szCs w:val="28"/>
              </w:rPr>
              <w:t xml:space="preserve"> тыс. руб.,</w:t>
            </w:r>
          </w:p>
          <w:p w:rsidR="00152831" w:rsidRPr="00255DD2" w:rsidRDefault="00152831" w:rsidP="006168F2">
            <w:pPr>
              <w:pStyle w:val="affffa"/>
              <w:shd w:val="clear" w:color="auto" w:fill="FFFFFF" w:themeFill="background1"/>
              <w:ind w:right="87"/>
              <w:jc w:val="both"/>
              <w:rPr>
                <w:sz w:val="28"/>
                <w:szCs w:val="28"/>
              </w:rPr>
            </w:pPr>
            <w:r w:rsidRPr="00255DD2">
              <w:rPr>
                <w:bCs/>
                <w:sz w:val="28"/>
                <w:szCs w:val="28"/>
              </w:rPr>
              <w:t>в 2017 году</w:t>
            </w:r>
            <w:r w:rsidRPr="00255DD2">
              <w:rPr>
                <w:b/>
                <w:bCs/>
                <w:sz w:val="28"/>
                <w:szCs w:val="28"/>
              </w:rPr>
              <w:t xml:space="preserve">  </w:t>
            </w:r>
            <w:r w:rsidRPr="00255DD2">
              <w:rPr>
                <w:sz w:val="28"/>
                <w:szCs w:val="28"/>
              </w:rPr>
              <w:t xml:space="preserve">- </w:t>
            </w:r>
            <w:r w:rsidR="00FE72E0" w:rsidRPr="00255DD2">
              <w:rPr>
                <w:sz w:val="28"/>
                <w:szCs w:val="28"/>
              </w:rPr>
              <w:t xml:space="preserve">  1</w:t>
            </w:r>
            <w:r w:rsidR="00255DD2" w:rsidRPr="00255DD2">
              <w:rPr>
                <w:sz w:val="28"/>
                <w:szCs w:val="28"/>
              </w:rPr>
              <w:t> 260,9</w:t>
            </w:r>
            <w:r w:rsidRPr="00255DD2">
              <w:rPr>
                <w:sz w:val="28"/>
                <w:szCs w:val="28"/>
              </w:rPr>
              <w:t xml:space="preserve"> тыс. руб.,</w:t>
            </w:r>
          </w:p>
          <w:p w:rsidR="00152831" w:rsidRPr="00255DD2" w:rsidRDefault="00152831" w:rsidP="006168F2">
            <w:pPr>
              <w:pStyle w:val="affffa"/>
              <w:shd w:val="clear" w:color="auto" w:fill="FFFFFF" w:themeFill="background1"/>
              <w:ind w:right="87"/>
              <w:jc w:val="both"/>
              <w:rPr>
                <w:sz w:val="28"/>
                <w:szCs w:val="28"/>
              </w:rPr>
            </w:pPr>
            <w:r w:rsidRPr="00255DD2">
              <w:rPr>
                <w:bCs/>
                <w:sz w:val="28"/>
                <w:szCs w:val="28"/>
              </w:rPr>
              <w:t>в 2018 году</w:t>
            </w:r>
            <w:r w:rsidRPr="00255DD2">
              <w:rPr>
                <w:b/>
                <w:bCs/>
                <w:sz w:val="28"/>
                <w:szCs w:val="28"/>
              </w:rPr>
              <w:t xml:space="preserve">  </w:t>
            </w:r>
            <w:r w:rsidRPr="00255DD2">
              <w:rPr>
                <w:sz w:val="28"/>
                <w:szCs w:val="28"/>
              </w:rPr>
              <w:t xml:space="preserve">- </w:t>
            </w:r>
            <w:r w:rsidR="00255DD2" w:rsidRPr="00255DD2">
              <w:rPr>
                <w:sz w:val="28"/>
                <w:szCs w:val="28"/>
              </w:rPr>
              <w:t xml:space="preserve">  5 080,0</w:t>
            </w:r>
            <w:r w:rsidR="00D76956" w:rsidRPr="00255DD2">
              <w:rPr>
                <w:sz w:val="28"/>
                <w:szCs w:val="28"/>
              </w:rPr>
              <w:t xml:space="preserve"> </w:t>
            </w:r>
            <w:r w:rsidRPr="00255DD2">
              <w:rPr>
                <w:sz w:val="28"/>
                <w:szCs w:val="28"/>
              </w:rPr>
              <w:t>тыс. руб.,</w:t>
            </w:r>
          </w:p>
          <w:p w:rsidR="00152831" w:rsidRPr="00255DD2" w:rsidRDefault="00152831" w:rsidP="006168F2">
            <w:pPr>
              <w:pStyle w:val="affffa"/>
              <w:shd w:val="clear" w:color="auto" w:fill="FFFFFF" w:themeFill="background1"/>
              <w:ind w:right="87"/>
              <w:jc w:val="both"/>
              <w:rPr>
                <w:sz w:val="28"/>
                <w:szCs w:val="28"/>
              </w:rPr>
            </w:pPr>
            <w:r w:rsidRPr="00255DD2">
              <w:rPr>
                <w:bCs/>
                <w:sz w:val="28"/>
                <w:szCs w:val="28"/>
              </w:rPr>
              <w:t>в 2019 году</w:t>
            </w:r>
            <w:r w:rsidRPr="00255DD2">
              <w:rPr>
                <w:b/>
                <w:bCs/>
                <w:sz w:val="28"/>
                <w:szCs w:val="28"/>
              </w:rPr>
              <w:t xml:space="preserve">  </w:t>
            </w:r>
            <w:r w:rsidRPr="00255DD2">
              <w:rPr>
                <w:sz w:val="28"/>
                <w:szCs w:val="28"/>
              </w:rPr>
              <w:t xml:space="preserve">- </w:t>
            </w:r>
            <w:r w:rsidR="00255DD2" w:rsidRPr="00255DD2">
              <w:rPr>
                <w:sz w:val="28"/>
                <w:szCs w:val="28"/>
              </w:rPr>
              <w:t xml:space="preserve">  3 000,0</w:t>
            </w:r>
            <w:r w:rsidRPr="00255DD2">
              <w:rPr>
                <w:sz w:val="28"/>
                <w:szCs w:val="28"/>
              </w:rPr>
              <w:t xml:space="preserve"> тыс. руб.,</w:t>
            </w:r>
          </w:p>
          <w:p w:rsidR="00152831" w:rsidRPr="00255DD2" w:rsidRDefault="00152831" w:rsidP="006168F2">
            <w:pPr>
              <w:pStyle w:val="affffa"/>
              <w:shd w:val="clear" w:color="auto" w:fill="FFFFFF" w:themeFill="background1"/>
              <w:ind w:right="87"/>
              <w:jc w:val="both"/>
              <w:rPr>
                <w:sz w:val="28"/>
                <w:szCs w:val="28"/>
              </w:rPr>
            </w:pPr>
            <w:r w:rsidRPr="00255DD2">
              <w:rPr>
                <w:bCs/>
                <w:sz w:val="28"/>
                <w:szCs w:val="28"/>
              </w:rPr>
              <w:t>в 2020 году</w:t>
            </w:r>
            <w:r w:rsidRPr="00255DD2">
              <w:rPr>
                <w:b/>
                <w:bCs/>
                <w:sz w:val="28"/>
                <w:szCs w:val="28"/>
              </w:rPr>
              <w:t xml:space="preserve">  </w:t>
            </w:r>
            <w:r w:rsidRPr="00255DD2">
              <w:rPr>
                <w:sz w:val="28"/>
                <w:szCs w:val="28"/>
              </w:rPr>
              <w:t xml:space="preserve">- </w:t>
            </w:r>
            <w:r w:rsidR="00255DD2" w:rsidRPr="00255DD2">
              <w:rPr>
                <w:sz w:val="28"/>
                <w:szCs w:val="28"/>
              </w:rPr>
              <w:t xml:space="preserve">  3 000,0</w:t>
            </w:r>
            <w:r w:rsidRPr="00255DD2">
              <w:rPr>
                <w:sz w:val="28"/>
                <w:szCs w:val="28"/>
              </w:rPr>
              <w:t xml:space="preserve"> тыс. руб.</w:t>
            </w:r>
          </w:p>
          <w:p w:rsidR="00152831" w:rsidRPr="00255DD2" w:rsidRDefault="00152831" w:rsidP="006168F2">
            <w:pPr>
              <w:pStyle w:val="affffa"/>
              <w:shd w:val="clear" w:color="auto" w:fill="FFFFFF" w:themeFill="background1"/>
              <w:ind w:right="87"/>
              <w:jc w:val="both"/>
              <w:rPr>
                <w:sz w:val="28"/>
                <w:szCs w:val="28"/>
              </w:rPr>
            </w:pPr>
            <w:r w:rsidRPr="00255DD2">
              <w:rPr>
                <w:sz w:val="28"/>
                <w:szCs w:val="28"/>
              </w:rPr>
              <w:t>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и плановый период</w:t>
            </w:r>
          </w:p>
        </w:tc>
      </w:tr>
    </w:tbl>
    <w:p w:rsidR="00BD0A27" w:rsidRPr="00255DD2" w:rsidRDefault="00BD0A27" w:rsidP="00BD0A27">
      <w:pPr>
        <w:shd w:val="clear" w:color="auto" w:fill="FFFFFF" w:themeFill="background1"/>
        <w:suppressAutoHyphens/>
        <w:spacing w:line="360" w:lineRule="auto"/>
        <w:ind w:firstLine="709"/>
        <w:jc w:val="both"/>
        <w:rPr>
          <w:rFonts w:ascii="Times New Roman" w:hAnsi="Times New Roman"/>
          <w:spacing w:val="-6"/>
          <w:sz w:val="28"/>
          <w:szCs w:val="28"/>
        </w:rPr>
      </w:pPr>
      <w:r w:rsidRPr="00255DD2">
        <w:rPr>
          <w:rFonts w:ascii="Times New Roman" w:hAnsi="Times New Roman"/>
          <w:spacing w:val="-6"/>
          <w:sz w:val="28"/>
          <w:szCs w:val="28"/>
        </w:rPr>
        <w:t>1.</w:t>
      </w:r>
      <w:r w:rsidR="00255DD2" w:rsidRPr="00255DD2">
        <w:rPr>
          <w:rFonts w:ascii="Times New Roman" w:hAnsi="Times New Roman"/>
          <w:spacing w:val="-6"/>
          <w:sz w:val="28"/>
          <w:szCs w:val="28"/>
        </w:rPr>
        <w:t>8</w:t>
      </w:r>
      <w:r w:rsidRPr="00255DD2">
        <w:rPr>
          <w:rFonts w:ascii="Times New Roman" w:hAnsi="Times New Roman"/>
          <w:spacing w:val="-6"/>
          <w:sz w:val="28"/>
          <w:szCs w:val="28"/>
        </w:rPr>
        <w:t>.2. Абзацы второй-</w:t>
      </w:r>
      <w:r w:rsidR="00193221">
        <w:rPr>
          <w:rFonts w:ascii="Times New Roman" w:hAnsi="Times New Roman"/>
          <w:spacing w:val="-6"/>
          <w:sz w:val="28"/>
          <w:szCs w:val="28"/>
        </w:rPr>
        <w:t>девятый</w:t>
      </w:r>
      <w:r w:rsidRPr="00255DD2">
        <w:rPr>
          <w:rFonts w:ascii="Times New Roman" w:hAnsi="Times New Roman"/>
          <w:spacing w:val="-6"/>
          <w:sz w:val="28"/>
          <w:szCs w:val="28"/>
        </w:rPr>
        <w:t xml:space="preserve"> раздела 4 изложить в следующей редакции:</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«Общий объем финансирования мероприятий муниципальной программы на 2014-2020 годы составляет </w:t>
      </w:r>
      <w:r w:rsidR="00277568" w:rsidRPr="00255DD2">
        <w:rPr>
          <w:rFonts w:ascii="Times New Roman" w:hAnsi="Times New Roman"/>
          <w:sz w:val="28"/>
          <w:szCs w:val="28"/>
        </w:rPr>
        <w:t>1</w:t>
      </w:r>
      <w:r w:rsidR="00255DD2">
        <w:rPr>
          <w:rFonts w:ascii="Times New Roman" w:hAnsi="Times New Roman"/>
          <w:sz w:val="28"/>
          <w:szCs w:val="28"/>
        </w:rPr>
        <w:t>1</w:t>
      </w:r>
      <w:r w:rsidR="00277568" w:rsidRPr="00255DD2">
        <w:rPr>
          <w:rFonts w:ascii="Times New Roman" w:hAnsi="Times New Roman"/>
          <w:sz w:val="28"/>
          <w:szCs w:val="28"/>
        </w:rPr>
        <w:t>3</w:t>
      </w:r>
      <w:r w:rsidR="00255DD2">
        <w:rPr>
          <w:rFonts w:ascii="Times New Roman" w:hAnsi="Times New Roman"/>
          <w:sz w:val="28"/>
          <w:szCs w:val="28"/>
        </w:rPr>
        <w:t> 791,5</w:t>
      </w:r>
      <w:r w:rsidRPr="00255DD2">
        <w:rPr>
          <w:rFonts w:ascii="Times New Roman" w:hAnsi="Times New Roman"/>
          <w:sz w:val="28"/>
          <w:szCs w:val="28"/>
        </w:rPr>
        <w:t xml:space="preserve"> тыс. рублей, в том числе:</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в 2014 году – 42 375,0 тыс. руб.;</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в 2015 году – 39 559,9 тыс. руб.;</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в 2016 году – </w:t>
      </w:r>
      <w:r w:rsidR="000737E0" w:rsidRPr="00255DD2">
        <w:rPr>
          <w:rFonts w:ascii="Times New Roman" w:hAnsi="Times New Roman"/>
          <w:sz w:val="28"/>
          <w:szCs w:val="28"/>
        </w:rPr>
        <w:t>19 515,7</w:t>
      </w:r>
      <w:r w:rsidRPr="00255DD2">
        <w:rPr>
          <w:rFonts w:ascii="Times New Roman" w:hAnsi="Times New Roman"/>
          <w:sz w:val="28"/>
          <w:szCs w:val="28"/>
        </w:rPr>
        <w:t xml:space="preserve"> тыс. руб.;</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в 2017 году – </w:t>
      </w:r>
      <w:r w:rsidR="00277568" w:rsidRPr="00255DD2">
        <w:rPr>
          <w:rFonts w:ascii="Times New Roman" w:hAnsi="Times New Roman"/>
          <w:sz w:val="28"/>
          <w:szCs w:val="28"/>
        </w:rPr>
        <w:t xml:space="preserve">  1</w:t>
      </w:r>
      <w:r w:rsidR="00255DD2" w:rsidRPr="00255DD2">
        <w:rPr>
          <w:rFonts w:ascii="Times New Roman" w:hAnsi="Times New Roman"/>
          <w:sz w:val="28"/>
          <w:szCs w:val="28"/>
        </w:rPr>
        <w:t> 260,9</w:t>
      </w:r>
      <w:r w:rsidR="00277568" w:rsidRPr="00255DD2">
        <w:rPr>
          <w:rFonts w:ascii="Times New Roman" w:hAnsi="Times New Roman"/>
          <w:sz w:val="28"/>
          <w:szCs w:val="28"/>
        </w:rPr>
        <w:t xml:space="preserve"> </w:t>
      </w:r>
      <w:r w:rsidRPr="00255DD2">
        <w:rPr>
          <w:rFonts w:ascii="Times New Roman" w:hAnsi="Times New Roman"/>
          <w:sz w:val="28"/>
          <w:szCs w:val="28"/>
        </w:rPr>
        <w:t>тыс. руб.;</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в 2018 году – </w:t>
      </w:r>
      <w:r w:rsidR="00255DD2" w:rsidRPr="00255DD2">
        <w:rPr>
          <w:rFonts w:ascii="Times New Roman" w:hAnsi="Times New Roman"/>
          <w:sz w:val="28"/>
          <w:szCs w:val="28"/>
        </w:rPr>
        <w:t xml:space="preserve">  5 080,0</w:t>
      </w:r>
      <w:r w:rsidRPr="00255DD2">
        <w:rPr>
          <w:rFonts w:ascii="Times New Roman" w:hAnsi="Times New Roman"/>
          <w:sz w:val="28"/>
          <w:szCs w:val="28"/>
        </w:rPr>
        <w:t xml:space="preserve"> тыс. руб.;</w:t>
      </w:r>
    </w:p>
    <w:p w:rsidR="00BD0A27" w:rsidRPr="00255DD2"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в 2019 году – </w:t>
      </w:r>
      <w:r w:rsidR="00255DD2" w:rsidRPr="00255DD2">
        <w:rPr>
          <w:rFonts w:ascii="Times New Roman" w:hAnsi="Times New Roman"/>
          <w:sz w:val="28"/>
          <w:szCs w:val="28"/>
        </w:rPr>
        <w:t xml:space="preserve">  3 000,0</w:t>
      </w:r>
      <w:r w:rsidR="000737E0" w:rsidRPr="00255DD2">
        <w:rPr>
          <w:rFonts w:ascii="Times New Roman" w:hAnsi="Times New Roman"/>
          <w:sz w:val="28"/>
          <w:szCs w:val="28"/>
        </w:rPr>
        <w:t xml:space="preserve"> </w:t>
      </w:r>
      <w:r w:rsidRPr="00255DD2">
        <w:rPr>
          <w:rFonts w:ascii="Times New Roman" w:hAnsi="Times New Roman"/>
          <w:sz w:val="28"/>
          <w:szCs w:val="28"/>
        </w:rPr>
        <w:t>тыс. руб.;</w:t>
      </w:r>
    </w:p>
    <w:p w:rsidR="00BD0A27" w:rsidRDefault="00BD0A27" w:rsidP="000E3CCC">
      <w:pPr>
        <w:shd w:val="clear" w:color="auto" w:fill="FFFFFF" w:themeFill="background1"/>
        <w:suppressAutoHyphens/>
        <w:ind w:firstLine="709"/>
        <w:jc w:val="both"/>
        <w:rPr>
          <w:rFonts w:ascii="Times New Roman" w:hAnsi="Times New Roman"/>
          <w:sz w:val="28"/>
          <w:szCs w:val="28"/>
        </w:rPr>
      </w:pPr>
      <w:r w:rsidRPr="00255DD2">
        <w:rPr>
          <w:rFonts w:ascii="Times New Roman" w:hAnsi="Times New Roman"/>
          <w:sz w:val="28"/>
          <w:szCs w:val="28"/>
        </w:rPr>
        <w:t xml:space="preserve">в 2020 году – </w:t>
      </w:r>
      <w:r w:rsidR="00255DD2" w:rsidRPr="00255DD2">
        <w:rPr>
          <w:rFonts w:ascii="Times New Roman" w:hAnsi="Times New Roman"/>
          <w:sz w:val="28"/>
          <w:szCs w:val="28"/>
        </w:rPr>
        <w:t xml:space="preserve">  3 000,0</w:t>
      </w:r>
      <w:r w:rsidRPr="00255DD2">
        <w:rPr>
          <w:rFonts w:ascii="Times New Roman" w:hAnsi="Times New Roman"/>
          <w:sz w:val="28"/>
          <w:szCs w:val="28"/>
        </w:rPr>
        <w:t xml:space="preserve"> тыс. руб.».</w:t>
      </w:r>
    </w:p>
    <w:p w:rsidR="000E3CCC" w:rsidRPr="000E3CCC" w:rsidRDefault="000E3CCC" w:rsidP="000E3CCC">
      <w:pPr>
        <w:shd w:val="clear" w:color="auto" w:fill="FFFFFF" w:themeFill="background1"/>
        <w:suppressAutoHyphens/>
        <w:ind w:firstLine="709"/>
        <w:jc w:val="both"/>
        <w:rPr>
          <w:rFonts w:ascii="Times New Roman" w:hAnsi="Times New Roman"/>
          <w:sz w:val="16"/>
          <w:szCs w:val="16"/>
        </w:rPr>
      </w:pPr>
    </w:p>
    <w:p w:rsidR="009A044F" w:rsidRPr="00AD2770" w:rsidRDefault="009A044F" w:rsidP="00BE64A2">
      <w:pPr>
        <w:shd w:val="clear" w:color="auto" w:fill="FFFFFF" w:themeFill="background1"/>
        <w:suppressAutoHyphens/>
        <w:spacing w:line="360" w:lineRule="auto"/>
        <w:ind w:firstLine="709"/>
        <w:jc w:val="both"/>
        <w:rPr>
          <w:rFonts w:ascii="Times New Roman" w:hAnsi="Times New Roman"/>
          <w:sz w:val="28"/>
          <w:szCs w:val="28"/>
        </w:rPr>
      </w:pPr>
      <w:r w:rsidRPr="00AD2770">
        <w:rPr>
          <w:rFonts w:ascii="Times New Roman" w:hAnsi="Times New Roman"/>
          <w:sz w:val="28"/>
          <w:szCs w:val="28"/>
        </w:rPr>
        <w:t>1.</w:t>
      </w:r>
      <w:r w:rsidR="00AD2770" w:rsidRPr="00AD2770">
        <w:rPr>
          <w:rFonts w:ascii="Times New Roman" w:hAnsi="Times New Roman"/>
          <w:sz w:val="28"/>
          <w:szCs w:val="28"/>
        </w:rPr>
        <w:t>8</w:t>
      </w:r>
      <w:r w:rsidRPr="00AD2770">
        <w:rPr>
          <w:rFonts w:ascii="Times New Roman" w:hAnsi="Times New Roman"/>
          <w:sz w:val="28"/>
          <w:szCs w:val="28"/>
        </w:rPr>
        <w:t>.</w:t>
      </w:r>
      <w:r w:rsidR="000737E0" w:rsidRPr="00AD2770">
        <w:rPr>
          <w:rFonts w:ascii="Times New Roman" w:hAnsi="Times New Roman"/>
          <w:sz w:val="28"/>
          <w:szCs w:val="28"/>
        </w:rPr>
        <w:t>3</w:t>
      </w:r>
      <w:r w:rsidRPr="00AD2770">
        <w:rPr>
          <w:rFonts w:ascii="Times New Roman" w:hAnsi="Times New Roman"/>
          <w:sz w:val="28"/>
          <w:szCs w:val="28"/>
        </w:rPr>
        <w:t>.</w:t>
      </w:r>
      <w:r w:rsidR="000E3CCC">
        <w:rPr>
          <w:rFonts w:ascii="Times New Roman" w:hAnsi="Times New Roman"/>
          <w:sz w:val="28"/>
          <w:szCs w:val="28"/>
        </w:rPr>
        <w:t> </w:t>
      </w:r>
      <w:r w:rsidRPr="00AD2770">
        <w:rPr>
          <w:rFonts w:ascii="Times New Roman" w:hAnsi="Times New Roman"/>
          <w:sz w:val="28"/>
          <w:szCs w:val="28"/>
        </w:rPr>
        <w:t xml:space="preserve">Приложение к </w:t>
      </w:r>
      <w:r w:rsidR="00DF1481" w:rsidRPr="00AD2770">
        <w:rPr>
          <w:rFonts w:ascii="Times New Roman" w:hAnsi="Times New Roman"/>
          <w:sz w:val="28"/>
          <w:szCs w:val="28"/>
        </w:rPr>
        <w:t>П</w:t>
      </w:r>
      <w:r w:rsidRPr="00AD2770">
        <w:rPr>
          <w:rFonts w:ascii="Times New Roman" w:hAnsi="Times New Roman"/>
          <w:sz w:val="28"/>
          <w:szCs w:val="28"/>
        </w:rPr>
        <w:t xml:space="preserve">одпрограмме изложить в новой редакции согласно приложению </w:t>
      </w:r>
      <w:r w:rsidR="00247580" w:rsidRPr="00AD2770">
        <w:rPr>
          <w:rFonts w:ascii="Times New Roman" w:hAnsi="Times New Roman"/>
          <w:sz w:val="28"/>
          <w:szCs w:val="28"/>
        </w:rPr>
        <w:t>№</w:t>
      </w:r>
      <w:r w:rsidR="00353EC7" w:rsidRPr="00AD2770">
        <w:rPr>
          <w:rFonts w:ascii="Times New Roman" w:hAnsi="Times New Roman"/>
          <w:sz w:val="28"/>
          <w:szCs w:val="28"/>
        </w:rPr>
        <w:t xml:space="preserve"> </w:t>
      </w:r>
      <w:r w:rsidR="00277568" w:rsidRPr="00AD2770">
        <w:rPr>
          <w:rFonts w:ascii="Times New Roman" w:hAnsi="Times New Roman"/>
          <w:sz w:val="28"/>
          <w:szCs w:val="28"/>
        </w:rPr>
        <w:t>4</w:t>
      </w:r>
      <w:r w:rsidRPr="00AD2770">
        <w:rPr>
          <w:rFonts w:ascii="Times New Roman" w:hAnsi="Times New Roman"/>
          <w:sz w:val="28"/>
          <w:szCs w:val="28"/>
        </w:rPr>
        <w:t xml:space="preserve"> к настоящему постановлению.</w:t>
      </w:r>
    </w:p>
    <w:p w:rsidR="000737E0" w:rsidRPr="002C0BD6" w:rsidRDefault="000737E0" w:rsidP="00BE64A2">
      <w:pPr>
        <w:shd w:val="clear" w:color="auto" w:fill="FFFFFF" w:themeFill="background1"/>
        <w:suppressAutoHyphens/>
        <w:spacing w:line="360" w:lineRule="auto"/>
        <w:ind w:firstLine="709"/>
        <w:jc w:val="both"/>
        <w:rPr>
          <w:rFonts w:ascii="Times New Roman" w:hAnsi="Times New Roman"/>
          <w:sz w:val="28"/>
          <w:szCs w:val="28"/>
          <w:highlight w:val="yellow"/>
        </w:rPr>
      </w:pPr>
      <w:r w:rsidRPr="002F76FA">
        <w:rPr>
          <w:rFonts w:ascii="Times New Roman" w:hAnsi="Times New Roman"/>
          <w:sz w:val="28"/>
          <w:szCs w:val="28"/>
        </w:rPr>
        <w:t>1.</w:t>
      </w:r>
      <w:r w:rsidR="002F76FA" w:rsidRPr="002F76FA">
        <w:rPr>
          <w:rFonts w:ascii="Times New Roman" w:hAnsi="Times New Roman"/>
          <w:sz w:val="28"/>
          <w:szCs w:val="28"/>
        </w:rPr>
        <w:t>8</w:t>
      </w:r>
      <w:r w:rsidRPr="002F76FA">
        <w:rPr>
          <w:rFonts w:ascii="Times New Roman" w:hAnsi="Times New Roman"/>
          <w:sz w:val="28"/>
          <w:szCs w:val="28"/>
        </w:rPr>
        <w:t>.4.</w:t>
      </w:r>
      <w:r w:rsidR="000E3CCC">
        <w:rPr>
          <w:rFonts w:ascii="Times New Roman" w:hAnsi="Times New Roman"/>
          <w:sz w:val="28"/>
          <w:szCs w:val="28"/>
        </w:rPr>
        <w:t> </w:t>
      </w:r>
      <w:r w:rsidRPr="002F76FA">
        <w:rPr>
          <w:rFonts w:ascii="Times New Roman" w:hAnsi="Times New Roman"/>
          <w:sz w:val="28"/>
          <w:szCs w:val="28"/>
        </w:rPr>
        <w:t>Приложение №</w:t>
      </w:r>
      <w:r w:rsidR="000E3CCC">
        <w:rPr>
          <w:rFonts w:ascii="Times New Roman" w:hAnsi="Times New Roman"/>
          <w:sz w:val="28"/>
          <w:szCs w:val="28"/>
        </w:rPr>
        <w:t> </w:t>
      </w:r>
      <w:r w:rsidR="002F76FA" w:rsidRPr="002F76FA">
        <w:rPr>
          <w:rFonts w:ascii="Times New Roman" w:hAnsi="Times New Roman"/>
          <w:sz w:val="28"/>
          <w:szCs w:val="28"/>
        </w:rPr>
        <w:t>1</w:t>
      </w:r>
      <w:r w:rsidRPr="002F76FA">
        <w:rPr>
          <w:rFonts w:ascii="Times New Roman" w:hAnsi="Times New Roman"/>
          <w:sz w:val="28"/>
          <w:szCs w:val="28"/>
        </w:rPr>
        <w:t xml:space="preserve"> к приложению </w:t>
      </w:r>
      <w:r w:rsidR="00464580" w:rsidRPr="002F76FA">
        <w:rPr>
          <w:rFonts w:ascii="Times New Roman" w:hAnsi="Times New Roman"/>
          <w:sz w:val="28"/>
          <w:szCs w:val="28"/>
        </w:rPr>
        <w:t>Подпрограммы изложить в</w:t>
      </w:r>
      <w:r w:rsidR="000E3CCC">
        <w:rPr>
          <w:rFonts w:ascii="Times New Roman" w:hAnsi="Times New Roman"/>
          <w:sz w:val="28"/>
          <w:szCs w:val="28"/>
        </w:rPr>
        <w:t> </w:t>
      </w:r>
      <w:r w:rsidR="00464580" w:rsidRPr="002F76FA">
        <w:rPr>
          <w:rFonts w:ascii="Times New Roman" w:hAnsi="Times New Roman"/>
          <w:sz w:val="28"/>
          <w:szCs w:val="28"/>
        </w:rPr>
        <w:t>новой редакции согласно приложению №</w:t>
      </w:r>
      <w:r w:rsidR="00277568" w:rsidRPr="002F76FA">
        <w:rPr>
          <w:rFonts w:ascii="Times New Roman" w:hAnsi="Times New Roman"/>
          <w:sz w:val="28"/>
          <w:szCs w:val="28"/>
        </w:rPr>
        <w:t xml:space="preserve"> </w:t>
      </w:r>
      <w:r w:rsidR="002F76FA" w:rsidRPr="002F76FA">
        <w:rPr>
          <w:rFonts w:ascii="Times New Roman" w:hAnsi="Times New Roman"/>
          <w:sz w:val="28"/>
          <w:szCs w:val="28"/>
        </w:rPr>
        <w:t>5</w:t>
      </w:r>
      <w:r w:rsidR="00464580" w:rsidRPr="002F76FA">
        <w:rPr>
          <w:rFonts w:ascii="Times New Roman" w:hAnsi="Times New Roman"/>
          <w:sz w:val="28"/>
          <w:szCs w:val="28"/>
        </w:rPr>
        <w:t xml:space="preserve"> к настоящему постановлению.</w:t>
      </w:r>
    </w:p>
    <w:p w:rsidR="00464580" w:rsidRPr="00BB0841" w:rsidRDefault="00464580" w:rsidP="00464580">
      <w:pPr>
        <w:shd w:val="clear" w:color="auto" w:fill="FFFFFF" w:themeFill="background1"/>
        <w:suppressAutoHyphens/>
        <w:spacing w:line="360" w:lineRule="auto"/>
        <w:ind w:firstLine="709"/>
        <w:jc w:val="both"/>
        <w:rPr>
          <w:rFonts w:ascii="Times New Roman" w:hAnsi="Times New Roman"/>
          <w:sz w:val="28"/>
          <w:szCs w:val="28"/>
        </w:rPr>
      </w:pPr>
      <w:r w:rsidRPr="00BB0841">
        <w:rPr>
          <w:rFonts w:ascii="Times New Roman" w:hAnsi="Times New Roman"/>
          <w:sz w:val="28"/>
          <w:szCs w:val="28"/>
        </w:rPr>
        <w:t>1.</w:t>
      </w:r>
      <w:r w:rsidR="009261FB" w:rsidRPr="00BB0841">
        <w:rPr>
          <w:rFonts w:ascii="Times New Roman" w:hAnsi="Times New Roman"/>
          <w:sz w:val="28"/>
          <w:szCs w:val="28"/>
        </w:rPr>
        <w:t>8</w:t>
      </w:r>
      <w:r w:rsidRPr="00BB0841">
        <w:rPr>
          <w:rFonts w:ascii="Times New Roman" w:hAnsi="Times New Roman"/>
          <w:sz w:val="28"/>
          <w:szCs w:val="28"/>
        </w:rPr>
        <w:t>.5.</w:t>
      </w:r>
      <w:r w:rsidR="000E3CCC">
        <w:rPr>
          <w:rFonts w:ascii="Times New Roman" w:hAnsi="Times New Roman"/>
          <w:sz w:val="28"/>
          <w:szCs w:val="28"/>
        </w:rPr>
        <w:t> </w:t>
      </w:r>
      <w:r w:rsidRPr="00BB0841">
        <w:rPr>
          <w:rFonts w:ascii="Times New Roman" w:hAnsi="Times New Roman"/>
          <w:sz w:val="28"/>
          <w:szCs w:val="28"/>
        </w:rPr>
        <w:t>Приложение №</w:t>
      </w:r>
      <w:r w:rsidR="000E3CCC">
        <w:rPr>
          <w:rFonts w:ascii="Times New Roman" w:hAnsi="Times New Roman"/>
          <w:sz w:val="28"/>
          <w:szCs w:val="28"/>
        </w:rPr>
        <w:t> </w:t>
      </w:r>
      <w:r w:rsidR="009261FB" w:rsidRPr="00BB0841">
        <w:rPr>
          <w:rFonts w:ascii="Times New Roman" w:hAnsi="Times New Roman"/>
          <w:sz w:val="28"/>
          <w:szCs w:val="28"/>
        </w:rPr>
        <w:t>5</w:t>
      </w:r>
      <w:r w:rsidRPr="00BB0841">
        <w:rPr>
          <w:rFonts w:ascii="Times New Roman" w:hAnsi="Times New Roman"/>
          <w:sz w:val="28"/>
          <w:szCs w:val="28"/>
        </w:rPr>
        <w:t xml:space="preserve"> к приложению Подпрограммы изложить в</w:t>
      </w:r>
      <w:r w:rsidR="000E3CCC">
        <w:rPr>
          <w:rFonts w:ascii="Times New Roman" w:hAnsi="Times New Roman"/>
          <w:sz w:val="28"/>
          <w:szCs w:val="28"/>
        </w:rPr>
        <w:t> </w:t>
      </w:r>
      <w:r w:rsidRPr="00BB0841">
        <w:rPr>
          <w:rFonts w:ascii="Times New Roman" w:hAnsi="Times New Roman"/>
          <w:sz w:val="28"/>
          <w:szCs w:val="28"/>
        </w:rPr>
        <w:t>новой редакции согласно приложению №</w:t>
      </w:r>
      <w:r w:rsidR="009261FB" w:rsidRPr="00BB0841">
        <w:rPr>
          <w:rFonts w:ascii="Times New Roman" w:hAnsi="Times New Roman"/>
          <w:sz w:val="28"/>
          <w:szCs w:val="28"/>
        </w:rPr>
        <w:t xml:space="preserve"> </w:t>
      </w:r>
      <w:r w:rsidR="00277568" w:rsidRPr="00BB0841">
        <w:rPr>
          <w:rFonts w:ascii="Times New Roman" w:hAnsi="Times New Roman"/>
          <w:sz w:val="28"/>
          <w:szCs w:val="28"/>
        </w:rPr>
        <w:t>6</w:t>
      </w:r>
      <w:r w:rsidRPr="00BB0841">
        <w:rPr>
          <w:rFonts w:ascii="Times New Roman" w:hAnsi="Times New Roman"/>
          <w:sz w:val="28"/>
          <w:szCs w:val="28"/>
        </w:rPr>
        <w:t xml:space="preserve"> к настоящему постановлению.</w:t>
      </w:r>
    </w:p>
    <w:p w:rsidR="007710BD" w:rsidRPr="00AC4A0D" w:rsidRDefault="003D663B" w:rsidP="00BE64A2">
      <w:pPr>
        <w:shd w:val="clear" w:color="auto" w:fill="FFFFFF" w:themeFill="background1"/>
        <w:suppressAutoHyphens/>
        <w:spacing w:line="360" w:lineRule="auto"/>
        <w:ind w:firstLine="709"/>
        <w:jc w:val="both"/>
        <w:rPr>
          <w:rFonts w:ascii="Times New Roman" w:hAnsi="Times New Roman"/>
          <w:sz w:val="28"/>
          <w:szCs w:val="28"/>
        </w:rPr>
      </w:pPr>
      <w:r w:rsidRPr="00AC4A0D">
        <w:rPr>
          <w:rFonts w:ascii="Times New Roman" w:hAnsi="Times New Roman"/>
          <w:sz w:val="28"/>
          <w:szCs w:val="28"/>
        </w:rPr>
        <w:t>1.9. В приложении № 7 к муниципальной программе:</w:t>
      </w:r>
    </w:p>
    <w:p w:rsidR="003D663B" w:rsidRPr="00AC4A0D" w:rsidRDefault="003D663B" w:rsidP="00BE64A2">
      <w:pPr>
        <w:shd w:val="clear" w:color="auto" w:fill="FFFFFF" w:themeFill="background1"/>
        <w:suppressAutoHyphens/>
        <w:spacing w:line="360" w:lineRule="auto"/>
        <w:ind w:firstLine="709"/>
        <w:jc w:val="both"/>
        <w:rPr>
          <w:rFonts w:ascii="Times New Roman" w:hAnsi="Times New Roman"/>
          <w:sz w:val="24"/>
          <w:szCs w:val="24"/>
        </w:rPr>
      </w:pPr>
      <w:r w:rsidRPr="00AC4A0D">
        <w:rPr>
          <w:rFonts w:ascii="Times New Roman" w:hAnsi="Times New Roman"/>
          <w:sz w:val="28"/>
          <w:szCs w:val="28"/>
        </w:rPr>
        <w:t>1.9.1.</w:t>
      </w:r>
      <w:r w:rsidR="000E3CCC">
        <w:rPr>
          <w:rFonts w:ascii="Times New Roman" w:hAnsi="Times New Roman"/>
          <w:sz w:val="28"/>
          <w:szCs w:val="28"/>
        </w:rPr>
        <w:t> </w:t>
      </w:r>
      <w:r w:rsidR="00AC4A0D">
        <w:rPr>
          <w:rFonts w:ascii="Times New Roman" w:hAnsi="Times New Roman"/>
          <w:sz w:val="28"/>
          <w:szCs w:val="28"/>
        </w:rPr>
        <w:t>В н</w:t>
      </w:r>
      <w:r w:rsidRPr="00AC4A0D">
        <w:rPr>
          <w:rFonts w:ascii="Times New Roman" w:hAnsi="Times New Roman"/>
          <w:sz w:val="28"/>
          <w:szCs w:val="28"/>
        </w:rPr>
        <w:t>аименовани</w:t>
      </w:r>
      <w:r w:rsidR="00AC4A0D" w:rsidRPr="00AC4A0D">
        <w:rPr>
          <w:rFonts w:ascii="Times New Roman" w:hAnsi="Times New Roman"/>
          <w:sz w:val="28"/>
          <w:szCs w:val="28"/>
        </w:rPr>
        <w:t>и</w:t>
      </w:r>
      <w:r w:rsidRPr="00AC4A0D">
        <w:rPr>
          <w:rFonts w:ascii="Times New Roman" w:hAnsi="Times New Roman"/>
          <w:sz w:val="28"/>
          <w:szCs w:val="28"/>
        </w:rPr>
        <w:t xml:space="preserve"> </w:t>
      </w:r>
      <w:r w:rsidR="00BA625D" w:rsidRPr="00AC4A0D">
        <w:rPr>
          <w:rFonts w:ascii="Times New Roman" w:hAnsi="Times New Roman"/>
          <w:sz w:val="28"/>
          <w:szCs w:val="28"/>
        </w:rPr>
        <w:t>подпрограммы «Программа комплексного развития транспортной инфраструк</w:t>
      </w:r>
      <w:r w:rsidR="00BA625D">
        <w:rPr>
          <w:rFonts w:ascii="Times New Roman" w:hAnsi="Times New Roman"/>
          <w:sz w:val="28"/>
          <w:szCs w:val="28"/>
        </w:rPr>
        <w:t>т</w:t>
      </w:r>
      <w:r w:rsidR="00BA625D" w:rsidRPr="00AC4A0D">
        <w:rPr>
          <w:rFonts w:ascii="Times New Roman" w:hAnsi="Times New Roman"/>
          <w:sz w:val="28"/>
          <w:szCs w:val="28"/>
        </w:rPr>
        <w:t>уры</w:t>
      </w:r>
      <w:r w:rsidR="00BA625D">
        <w:rPr>
          <w:rFonts w:ascii="Times New Roman" w:hAnsi="Times New Roman"/>
          <w:sz w:val="28"/>
          <w:szCs w:val="28"/>
        </w:rPr>
        <w:t xml:space="preserve">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 (далее – Подпрограмма)</w:t>
      </w:r>
      <w:r w:rsidR="00AC4A0D">
        <w:rPr>
          <w:rFonts w:ascii="Times New Roman" w:hAnsi="Times New Roman"/>
          <w:sz w:val="28"/>
          <w:szCs w:val="28"/>
        </w:rPr>
        <w:t xml:space="preserve"> слова </w:t>
      </w:r>
      <w:r w:rsidRPr="00AC4A0D">
        <w:rPr>
          <w:rFonts w:ascii="Times New Roman" w:hAnsi="Times New Roman"/>
          <w:sz w:val="28"/>
          <w:szCs w:val="28"/>
        </w:rPr>
        <w:t>«</w:t>
      </w:r>
      <w:r w:rsidR="000E3CCC" w:rsidRPr="00AC4A0D">
        <w:rPr>
          <w:rFonts w:ascii="Times New Roman" w:hAnsi="Times New Roman"/>
          <w:sz w:val="28"/>
          <w:szCs w:val="28"/>
        </w:rPr>
        <w:t xml:space="preserve">города </w:t>
      </w:r>
      <w:r w:rsidR="000E3CCC">
        <w:rPr>
          <w:rFonts w:ascii="Times New Roman" w:hAnsi="Times New Roman"/>
          <w:sz w:val="28"/>
          <w:szCs w:val="28"/>
        </w:rPr>
        <w:t>Ч</w:t>
      </w:r>
      <w:r w:rsidR="000E3CCC" w:rsidRPr="00AC4A0D">
        <w:rPr>
          <w:rFonts w:ascii="Times New Roman" w:hAnsi="Times New Roman"/>
          <w:sz w:val="28"/>
          <w:szCs w:val="28"/>
        </w:rPr>
        <w:t xml:space="preserve">ебоксары в рамках программы комплексного развития транспортной инфраструктуры </w:t>
      </w:r>
      <w:r w:rsidR="00F16451">
        <w:rPr>
          <w:rFonts w:ascii="Times New Roman" w:hAnsi="Times New Roman"/>
          <w:sz w:val="28"/>
          <w:szCs w:val="28"/>
        </w:rPr>
        <w:t>Ч</w:t>
      </w:r>
      <w:r w:rsidR="000E3CCC" w:rsidRPr="00AC4A0D">
        <w:rPr>
          <w:rFonts w:ascii="Times New Roman" w:hAnsi="Times New Roman"/>
          <w:sz w:val="28"/>
          <w:szCs w:val="28"/>
        </w:rPr>
        <w:t xml:space="preserve">ебоксарской агломерации (до 2018 года и на период до 2025 года)» заменить </w:t>
      </w:r>
      <w:r w:rsidR="000E3CCC">
        <w:rPr>
          <w:rFonts w:ascii="Times New Roman" w:hAnsi="Times New Roman"/>
          <w:sz w:val="28"/>
          <w:szCs w:val="28"/>
        </w:rPr>
        <w:t xml:space="preserve">словами </w:t>
      </w:r>
      <w:r w:rsidR="000E3CCC" w:rsidRPr="00AC4A0D">
        <w:rPr>
          <w:rFonts w:ascii="Times New Roman" w:hAnsi="Times New Roman"/>
          <w:sz w:val="28"/>
          <w:szCs w:val="28"/>
        </w:rPr>
        <w:t>«</w:t>
      </w:r>
      <w:r w:rsidR="00226D34">
        <w:rPr>
          <w:rFonts w:ascii="Times New Roman" w:hAnsi="Times New Roman"/>
          <w:sz w:val="28"/>
          <w:szCs w:val="28"/>
        </w:rPr>
        <w:t>Ч</w:t>
      </w:r>
      <w:r w:rsidR="000E3CCC" w:rsidRPr="00AC4A0D">
        <w:rPr>
          <w:rFonts w:ascii="Times New Roman" w:hAnsi="Times New Roman"/>
          <w:sz w:val="28"/>
          <w:szCs w:val="28"/>
        </w:rPr>
        <w:t xml:space="preserve">ебоксарской агломерации в рамках приоритетного направления стратегического развития </w:t>
      </w:r>
      <w:r w:rsidR="000E3CCC">
        <w:rPr>
          <w:rFonts w:ascii="Times New Roman" w:hAnsi="Times New Roman"/>
          <w:sz w:val="28"/>
          <w:szCs w:val="28"/>
        </w:rPr>
        <w:t>Р</w:t>
      </w:r>
      <w:r w:rsidR="000E3CCC" w:rsidRPr="00AC4A0D">
        <w:rPr>
          <w:rFonts w:ascii="Times New Roman" w:hAnsi="Times New Roman"/>
          <w:sz w:val="28"/>
          <w:szCs w:val="28"/>
        </w:rPr>
        <w:t xml:space="preserve">оссийской </w:t>
      </w:r>
      <w:r w:rsidR="000E3CCC">
        <w:rPr>
          <w:rFonts w:ascii="Times New Roman" w:hAnsi="Times New Roman"/>
          <w:sz w:val="28"/>
          <w:szCs w:val="28"/>
        </w:rPr>
        <w:t>Ф</w:t>
      </w:r>
      <w:r w:rsidR="000E3CCC" w:rsidRPr="00AC4A0D">
        <w:rPr>
          <w:rFonts w:ascii="Times New Roman" w:hAnsi="Times New Roman"/>
          <w:sz w:val="28"/>
          <w:szCs w:val="28"/>
        </w:rPr>
        <w:t>едерации «</w:t>
      </w:r>
      <w:r w:rsidR="00F16451">
        <w:rPr>
          <w:rFonts w:ascii="Times New Roman" w:hAnsi="Times New Roman"/>
          <w:sz w:val="28"/>
          <w:szCs w:val="28"/>
        </w:rPr>
        <w:t>Б</w:t>
      </w:r>
      <w:r w:rsidR="000E3CCC" w:rsidRPr="00AC4A0D">
        <w:rPr>
          <w:rFonts w:ascii="Times New Roman" w:hAnsi="Times New Roman"/>
          <w:sz w:val="28"/>
          <w:szCs w:val="28"/>
        </w:rPr>
        <w:t xml:space="preserve">езопасные и качественные дороги» до 2018 года и на период до 2025 года».  </w:t>
      </w:r>
      <w:r w:rsidR="000E3CCC" w:rsidRPr="00AC4A0D">
        <w:rPr>
          <w:rFonts w:ascii="Times New Roman" w:hAnsi="Times New Roman"/>
          <w:sz w:val="24"/>
          <w:szCs w:val="24"/>
        </w:rPr>
        <w:t xml:space="preserve"> </w:t>
      </w:r>
    </w:p>
    <w:p w:rsidR="00AC4A0D" w:rsidRDefault="00E61AFA" w:rsidP="00BE64A2">
      <w:pPr>
        <w:shd w:val="clear" w:color="auto" w:fill="FFFFFF" w:themeFill="background1"/>
        <w:suppressAutoHyphens/>
        <w:spacing w:line="360" w:lineRule="auto"/>
        <w:ind w:firstLine="709"/>
        <w:jc w:val="both"/>
        <w:rPr>
          <w:rFonts w:ascii="Times New Roman" w:hAnsi="Times New Roman"/>
          <w:sz w:val="28"/>
          <w:szCs w:val="28"/>
        </w:rPr>
      </w:pPr>
      <w:r w:rsidRPr="00AC4A0D">
        <w:rPr>
          <w:rFonts w:ascii="Times New Roman" w:hAnsi="Times New Roman"/>
          <w:sz w:val="28"/>
          <w:szCs w:val="28"/>
        </w:rPr>
        <w:t>1.9.2. В</w:t>
      </w:r>
      <w:r w:rsidR="00AC4A0D" w:rsidRPr="00AC4A0D">
        <w:rPr>
          <w:rFonts w:ascii="Times New Roman" w:hAnsi="Times New Roman"/>
          <w:sz w:val="28"/>
          <w:szCs w:val="28"/>
        </w:rPr>
        <w:t xml:space="preserve"> паспорте</w:t>
      </w:r>
      <w:r w:rsidR="00BA625D">
        <w:rPr>
          <w:rFonts w:ascii="Times New Roman" w:hAnsi="Times New Roman"/>
          <w:sz w:val="28"/>
          <w:szCs w:val="28"/>
        </w:rPr>
        <w:t xml:space="preserve"> Подпрограммы</w:t>
      </w:r>
      <w:r w:rsidR="00AC4A0D">
        <w:rPr>
          <w:rFonts w:ascii="Times New Roman" w:hAnsi="Times New Roman"/>
          <w:sz w:val="28"/>
          <w:szCs w:val="28"/>
        </w:rPr>
        <w:t>:</w:t>
      </w:r>
    </w:p>
    <w:p w:rsidR="00C04F83" w:rsidRDefault="00AC4A0D" w:rsidP="00BE64A2">
      <w:pPr>
        <w:shd w:val="clear" w:color="auto" w:fill="FFFFFF" w:themeFill="background1"/>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в наименовании раздела </w:t>
      </w:r>
      <w:r w:rsidR="00F16451">
        <w:rPr>
          <w:rFonts w:ascii="Times New Roman" w:hAnsi="Times New Roman"/>
          <w:sz w:val="28"/>
          <w:szCs w:val="28"/>
        </w:rPr>
        <w:t>1</w:t>
      </w:r>
      <w:r w:rsidR="00CE3C29">
        <w:rPr>
          <w:rFonts w:ascii="Times New Roman" w:hAnsi="Times New Roman"/>
          <w:sz w:val="28"/>
          <w:szCs w:val="28"/>
        </w:rPr>
        <w:t>, абзаце втором раздела 4, наименовании разделов 7, 8, 9, 10, 11, 13, 14 и 15, абзаце пятом раздела 10</w:t>
      </w:r>
      <w:r w:rsidR="00C04F83">
        <w:rPr>
          <w:rFonts w:ascii="Times New Roman" w:hAnsi="Times New Roman"/>
          <w:sz w:val="28"/>
          <w:szCs w:val="28"/>
        </w:rPr>
        <w:t xml:space="preserve"> </w:t>
      </w:r>
      <w:r>
        <w:rPr>
          <w:rFonts w:ascii="Times New Roman" w:hAnsi="Times New Roman"/>
          <w:sz w:val="28"/>
          <w:szCs w:val="28"/>
        </w:rPr>
        <w:t>слова «</w:t>
      </w:r>
      <w:r w:rsidRPr="00AC4A0D">
        <w:rPr>
          <w:rFonts w:ascii="Times New Roman" w:hAnsi="Times New Roman"/>
          <w:sz w:val="28"/>
          <w:szCs w:val="28"/>
        </w:rPr>
        <w:t>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(до 2018 года и на период до</w:t>
      </w:r>
      <w:r w:rsidR="00104407">
        <w:rPr>
          <w:rFonts w:ascii="Times New Roman" w:hAnsi="Times New Roman"/>
          <w:sz w:val="28"/>
          <w:szCs w:val="28"/>
        </w:rPr>
        <w:t> </w:t>
      </w:r>
      <w:r w:rsidRPr="00AC4A0D">
        <w:rPr>
          <w:rFonts w:ascii="Times New Roman" w:hAnsi="Times New Roman"/>
          <w:sz w:val="28"/>
          <w:szCs w:val="28"/>
        </w:rPr>
        <w:t>2025 года)</w:t>
      </w:r>
      <w:r w:rsidR="00F16451">
        <w:rPr>
          <w:rFonts w:ascii="Times New Roman" w:hAnsi="Times New Roman"/>
          <w:sz w:val="28"/>
          <w:szCs w:val="28"/>
        </w:rPr>
        <w:t>»</w:t>
      </w:r>
      <w:r>
        <w:rPr>
          <w:rFonts w:ascii="Times New Roman" w:hAnsi="Times New Roman"/>
          <w:sz w:val="28"/>
          <w:szCs w:val="28"/>
        </w:rPr>
        <w:t xml:space="preserve"> заменить словами «</w:t>
      </w:r>
      <w:r w:rsidR="00C04F83" w:rsidRPr="00AC4A0D">
        <w:rPr>
          <w:rFonts w:ascii="Times New Roman" w:hAnsi="Times New Roman"/>
          <w:sz w:val="28"/>
          <w:szCs w:val="28"/>
        </w:rPr>
        <w:t>Программ</w:t>
      </w:r>
      <w:r w:rsidR="00C04F83">
        <w:rPr>
          <w:rFonts w:ascii="Times New Roman" w:hAnsi="Times New Roman"/>
          <w:sz w:val="28"/>
          <w:szCs w:val="28"/>
        </w:rPr>
        <w:t>ы</w:t>
      </w:r>
      <w:r w:rsidR="00C04F83" w:rsidRPr="00AC4A0D">
        <w:rPr>
          <w:rFonts w:ascii="Times New Roman" w:hAnsi="Times New Roman"/>
          <w:sz w:val="28"/>
          <w:szCs w:val="28"/>
        </w:rPr>
        <w:t xml:space="preserve"> комплексного развития транспортной инфраструк</w:t>
      </w:r>
      <w:r w:rsidR="00C04F83">
        <w:rPr>
          <w:rFonts w:ascii="Times New Roman" w:hAnsi="Times New Roman"/>
          <w:sz w:val="28"/>
          <w:szCs w:val="28"/>
        </w:rPr>
        <w:t>т</w:t>
      </w:r>
      <w:r w:rsidR="00C04F83" w:rsidRPr="00AC4A0D">
        <w:rPr>
          <w:rFonts w:ascii="Times New Roman" w:hAnsi="Times New Roman"/>
          <w:sz w:val="28"/>
          <w:szCs w:val="28"/>
        </w:rPr>
        <w:t>уры</w:t>
      </w:r>
      <w:r w:rsidR="00C04F83">
        <w:rPr>
          <w:rFonts w:ascii="Times New Roman" w:hAnsi="Times New Roman"/>
          <w:sz w:val="28"/>
          <w:szCs w:val="28"/>
        </w:rPr>
        <w:t xml:space="preserve"> Чебоксарской агломерации в рамках приоритетного направления стратегического развития Российской Федерации «Безопасные и качественные доро</w:t>
      </w:r>
      <w:r w:rsidR="00104407">
        <w:rPr>
          <w:rFonts w:ascii="Times New Roman" w:hAnsi="Times New Roman"/>
          <w:sz w:val="28"/>
          <w:szCs w:val="28"/>
        </w:rPr>
        <w:t>ги» до 2018 года и на период до </w:t>
      </w:r>
      <w:r w:rsidR="00C04F83">
        <w:rPr>
          <w:rFonts w:ascii="Times New Roman" w:hAnsi="Times New Roman"/>
          <w:sz w:val="28"/>
          <w:szCs w:val="28"/>
        </w:rPr>
        <w:t>2025 года»;</w:t>
      </w:r>
    </w:p>
    <w:p w:rsidR="00C04F83" w:rsidRDefault="00C04F83" w:rsidP="00BE64A2">
      <w:pPr>
        <w:shd w:val="clear" w:color="auto" w:fill="FFFFFF" w:themeFill="background1"/>
        <w:suppressAutoHyphens/>
        <w:spacing w:line="360" w:lineRule="auto"/>
        <w:ind w:firstLine="709"/>
        <w:jc w:val="both"/>
        <w:rPr>
          <w:rFonts w:ascii="Times New Roman" w:hAnsi="Times New Roman"/>
          <w:sz w:val="28"/>
          <w:szCs w:val="28"/>
        </w:rPr>
      </w:pPr>
      <w:r w:rsidRPr="00C04F83">
        <w:rPr>
          <w:rFonts w:ascii="Times New Roman" w:hAnsi="Times New Roman"/>
          <w:sz w:val="28"/>
          <w:szCs w:val="28"/>
        </w:rPr>
        <w:t>позиции «Старшее должностное лицо» и «Руководитель проекта»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6"/>
        <w:gridCol w:w="7230"/>
      </w:tblGrid>
      <w:tr w:rsidR="00C04F83" w:rsidTr="007F054D">
        <w:tc>
          <w:tcPr>
            <w:tcW w:w="2126" w:type="dxa"/>
            <w:tcBorders>
              <w:top w:val="single" w:sz="4" w:space="0" w:color="auto"/>
              <w:left w:val="single" w:sz="4" w:space="0" w:color="auto"/>
              <w:bottom w:val="single" w:sz="4" w:space="0" w:color="auto"/>
              <w:right w:val="single" w:sz="4" w:space="0" w:color="auto"/>
            </w:tcBorders>
          </w:tcPr>
          <w:p w:rsidR="00C04F83" w:rsidRPr="007F054D" w:rsidRDefault="00C04F83">
            <w:pPr>
              <w:widowControl/>
              <w:jc w:val="both"/>
              <w:rPr>
                <w:rFonts w:ascii="Times New Roman" w:hAnsi="Times New Roman"/>
                <w:sz w:val="24"/>
                <w:szCs w:val="24"/>
              </w:rPr>
            </w:pPr>
            <w:r w:rsidRPr="007F054D">
              <w:rPr>
                <w:rFonts w:ascii="Times New Roman" w:hAnsi="Times New Roman"/>
                <w:sz w:val="24"/>
                <w:szCs w:val="24"/>
              </w:rPr>
              <w:t>Старшее должностное лицо</w:t>
            </w:r>
          </w:p>
        </w:tc>
        <w:tc>
          <w:tcPr>
            <w:tcW w:w="7230" w:type="dxa"/>
            <w:tcBorders>
              <w:top w:val="single" w:sz="4" w:space="0" w:color="auto"/>
              <w:left w:val="single" w:sz="4" w:space="0" w:color="auto"/>
              <w:bottom w:val="single" w:sz="4" w:space="0" w:color="auto"/>
              <w:right w:val="single" w:sz="4" w:space="0" w:color="auto"/>
            </w:tcBorders>
          </w:tcPr>
          <w:p w:rsidR="00C04F83" w:rsidRPr="007F054D" w:rsidRDefault="00C04F83" w:rsidP="00C04F83">
            <w:pPr>
              <w:widowControl/>
              <w:jc w:val="both"/>
              <w:rPr>
                <w:rFonts w:ascii="Times New Roman" w:hAnsi="Times New Roman"/>
                <w:sz w:val="24"/>
                <w:szCs w:val="24"/>
              </w:rPr>
            </w:pPr>
            <w:r w:rsidRPr="007F054D">
              <w:rPr>
                <w:rFonts w:ascii="Times New Roman" w:hAnsi="Times New Roman"/>
                <w:sz w:val="24"/>
                <w:szCs w:val="24"/>
              </w:rPr>
              <w:t xml:space="preserve">Заместитель главы администрации города Чебоксары по вопросам </w:t>
            </w:r>
            <w:r w:rsidRPr="00104407">
              <w:rPr>
                <w:rFonts w:ascii="Times New Roman" w:hAnsi="Times New Roman"/>
                <w:spacing w:val="-4"/>
                <w:sz w:val="24"/>
                <w:szCs w:val="24"/>
              </w:rPr>
              <w:t>ЖКХ - начальник управления ЖКХ, энергетики, транспорта и связи –</w:t>
            </w:r>
            <w:r w:rsidRPr="007F054D">
              <w:rPr>
                <w:rFonts w:ascii="Times New Roman" w:hAnsi="Times New Roman"/>
                <w:sz w:val="24"/>
                <w:szCs w:val="24"/>
              </w:rPr>
              <w:t xml:space="preserve"> Филиппов Владимир Иванович</w:t>
            </w:r>
          </w:p>
        </w:tc>
      </w:tr>
      <w:tr w:rsidR="00C04F83" w:rsidTr="007F054D">
        <w:tc>
          <w:tcPr>
            <w:tcW w:w="2126" w:type="dxa"/>
            <w:tcBorders>
              <w:top w:val="single" w:sz="4" w:space="0" w:color="auto"/>
              <w:left w:val="single" w:sz="4" w:space="0" w:color="auto"/>
              <w:bottom w:val="single" w:sz="4" w:space="0" w:color="auto"/>
              <w:right w:val="single" w:sz="4" w:space="0" w:color="auto"/>
            </w:tcBorders>
          </w:tcPr>
          <w:p w:rsidR="00C04F83" w:rsidRPr="007F054D" w:rsidRDefault="00C04F83">
            <w:pPr>
              <w:widowControl/>
              <w:jc w:val="both"/>
              <w:rPr>
                <w:rFonts w:ascii="Times New Roman" w:hAnsi="Times New Roman"/>
                <w:sz w:val="24"/>
                <w:szCs w:val="24"/>
              </w:rPr>
            </w:pPr>
            <w:r w:rsidRPr="007F054D">
              <w:rPr>
                <w:rFonts w:ascii="Times New Roman" w:hAnsi="Times New Roman"/>
                <w:sz w:val="24"/>
                <w:szCs w:val="24"/>
              </w:rPr>
              <w:t>Руководитель проекта</w:t>
            </w:r>
          </w:p>
        </w:tc>
        <w:tc>
          <w:tcPr>
            <w:tcW w:w="7230" w:type="dxa"/>
            <w:tcBorders>
              <w:top w:val="single" w:sz="4" w:space="0" w:color="auto"/>
              <w:left w:val="single" w:sz="4" w:space="0" w:color="auto"/>
              <w:bottom w:val="single" w:sz="4" w:space="0" w:color="auto"/>
              <w:right w:val="single" w:sz="4" w:space="0" w:color="auto"/>
            </w:tcBorders>
          </w:tcPr>
          <w:p w:rsidR="00C04F83" w:rsidRPr="007F054D" w:rsidRDefault="00C04F83" w:rsidP="00C04F83">
            <w:pPr>
              <w:widowControl/>
              <w:jc w:val="both"/>
              <w:rPr>
                <w:rFonts w:ascii="Times New Roman" w:hAnsi="Times New Roman"/>
                <w:sz w:val="24"/>
                <w:szCs w:val="24"/>
              </w:rPr>
            </w:pPr>
            <w:r w:rsidRPr="007F054D">
              <w:rPr>
                <w:rFonts w:ascii="Times New Roman" w:hAnsi="Times New Roman"/>
                <w:sz w:val="24"/>
                <w:szCs w:val="24"/>
              </w:rPr>
              <w:t xml:space="preserve">Заместитель главы администрации города Чебоксары по вопросам </w:t>
            </w:r>
            <w:r w:rsidRPr="00104407">
              <w:rPr>
                <w:rFonts w:ascii="Times New Roman" w:hAnsi="Times New Roman"/>
                <w:spacing w:val="-4"/>
                <w:sz w:val="24"/>
                <w:szCs w:val="24"/>
              </w:rPr>
              <w:t>ЖКХ - начальник управления ЖКХ, энергетики, транспорта и связи –</w:t>
            </w:r>
            <w:r w:rsidRPr="007F054D">
              <w:rPr>
                <w:rFonts w:ascii="Times New Roman" w:hAnsi="Times New Roman"/>
                <w:sz w:val="24"/>
                <w:szCs w:val="24"/>
              </w:rPr>
              <w:t xml:space="preserve"> Филиппов Владимир Иванович</w:t>
            </w:r>
          </w:p>
        </w:tc>
      </w:tr>
    </w:tbl>
    <w:p w:rsidR="00F16451" w:rsidRPr="00F16451" w:rsidRDefault="00F16451" w:rsidP="00F16451">
      <w:pPr>
        <w:shd w:val="clear" w:color="auto" w:fill="FFFFFF" w:themeFill="background1"/>
        <w:suppressAutoHyphens/>
        <w:ind w:firstLine="709"/>
        <w:jc w:val="both"/>
        <w:rPr>
          <w:rFonts w:ascii="Times New Roman" w:hAnsi="Times New Roman"/>
          <w:sz w:val="16"/>
          <w:szCs w:val="16"/>
        </w:rPr>
      </w:pPr>
    </w:p>
    <w:p w:rsidR="00C04F83" w:rsidRPr="00C04F83" w:rsidRDefault="00C04F83" w:rsidP="00C04F83">
      <w:pPr>
        <w:shd w:val="clear" w:color="auto" w:fill="FFFFFF" w:themeFill="background1"/>
        <w:suppressAutoHyphens/>
        <w:spacing w:line="360" w:lineRule="auto"/>
        <w:ind w:firstLine="709"/>
        <w:jc w:val="both"/>
        <w:rPr>
          <w:rFonts w:ascii="Times New Roman" w:hAnsi="Times New Roman"/>
          <w:sz w:val="28"/>
          <w:szCs w:val="28"/>
        </w:rPr>
      </w:pPr>
      <w:r w:rsidRPr="00C04F83">
        <w:rPr>
          <w:rFonts w:ascii="Times New Roman" w:hAnsi="Times New Roman"/>
          <w:sz w:val="28"/>
          <w:szCs w:val="28"/>
        </w:rPr>
        <w:t>раздел 4 «Бюджет приоритетного проекта»</w:t>
      </w:r>
      <w:r w:rsidRPr="00C04F83">
        <w:rPr>
          <w:rFonts w:ascii="Times New Roman" w:hAnsi="Times New Roman"/>
          <w:sz w:val="24"/>
          <w:szCs w:val="24"/>
        </w:rPr>
        <w:t xml:space="preserve"> </w:t>
      </w:r>
      <w:r w:rsidRPr="00C04F83">
        <w:rPr>
          <w:rFonts w:ascii="Times New Roman" w:hAnsi="Times New Roman"/>
          <w:sz w:val="28"/>
          <w:szCs w:val="28"/>
        </w:rPr>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041"/>
        <w:gridCol w:w="1135"/>
        <w:gridCol w:w="1134"/>
        <w:gridCol w:w="992"/>
        <w:gridCol w:w="1276"/>
        <w:gridCol w:w="1134"/>
      </w:tblGrid>
      <w:tr w:rsidR="00C04F83" w:rsidRPr="00154A76" w:rsidTr="00E92D21">
        <w:tc>
          <w:tcPr>
            <w:tcW w:w="3685" w:type="dxa"/>
            <w:gridSpan w:val="2"/>
            <w:vMerge w:val="restart"/>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Источники финансирования</w:t>
            </w:r>
          </w:p>
        </w:tc>
        <w:tc>
          <w:tcPr>
            <w:tcW w:w="4537" w:type="dxa"/>
            <w:gridSpan w:val="4"/>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Год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Всего</w:t>
            </w:r>
          </w:p>
        </w:tc>
      </w:tr>
      <w:tr w:rsidR="00C04F83" w:rsidRPr="00154A76" w:rsidTr="00E92D21">
        <w:tc>
          <w:tcPr>
            <w:tcW w:w="3685" w:type="dxa"/>
            <w:gridSpan w:val="2"/>
            <w:vMerge/>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rPr>
                <w:rFonts w:ascii="Times New Roman" w:hAnsi="Times New Roman"/>
                <w:sz w:val="24"/>
                <w:szCs w:val="24"/>
              </w:rPr>
            </w:pPr>
          </w:p>
        </w:tc>
        <w:tc>
          <w:tcPr>
            <w:tcW w:w="2269" w:type="dxa"/>
            <w:gridSpan w:val="2"/>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I этап</w:t>
            </w:r>
          </w:p>
        </w:tc>
        <w:tc>
          <w:tcPr>
            <w:tcW w:w="2268" w:type="dxa"/>
            <w:gridSpan w:val="2"/>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II этап</w:t>
            </w:r>
          </w:p>
        </w:tc>
        <w:tc>
          <w:tcPr>
            <w:tcW w:w="1134" w:type="dxa"/>
            <w:vMerge/>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p>
        </w:tc>
      </w:tr>
      <w:tr w:rsidR="00C04F83" w:rsidRPr="00154A76" w:rsidTr="00E92D21">
        <w:tc>
          <w:tcPr>
            <w:tcW w:w="3685" w:type="dxa"/>
            <w:gridSpan w:val="2"/>
            <w:vMerge/>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r w:rsidRPr="007F054D">
              <w:rPr>
                <w:rFonts w:ascii="Times New Roman" w:hAnsi="Times New Roman"/>
                <w:sz w:val="24"/>
                <w:szCs w:val="24"/>
              </w:rPr>
              <w:t>2020 - 2025 годы</w:t>
            </w:r>
          </w:p>
        </w:tc>
        <w:tc>
          <w:tcPr>
            <w:tcW w:w="1134" w:type="dxa"/>
            <w:vMerge/>
            <w:tcBorders>
              <w:top w:val="single" w:sz="4" w:space="0" w:color="auto"/>
              <w:left w:val="single" w:sz="4" w:space="0" w:color="auto"/>
              <w:bottom w:val="single" w:sz="4" w:space="0" w:color="auto"/>
              <w:right w:val="single" w:sz="4" w:space="0" w:color="auto"/>
            </w:tcBorders>
          </w:tcPr>
          <w:p w:rsidR="00C04F83" w:rsidRPr="007F054D" w:rsidRDefault="00C04F83" w:rsidP="00E92D21">
            <w:pPr>
              <w:widowControl/>
              <w:jc w:val="center"/>
              <w:rPr>
                <w:rFonts w:ascii="Times New Roman" w:hAnsi="Times New Roman"/>
                <w:sz w:val="24"/>
                <w:szCs w:val="24"/>
              </w:rPr>
            </w:pPr>
          </w:p>
        </w:tc>
      </w:tr>
      <w:tr w:rsidR="00C04F83" w:rsidRPr="00104407" w:rsidTr="00E92D21">
        <w:tc>
          <w:tcPr>
            <w:tcW w:w="1644" w:type="dxa"/>
            <w:vMerge w:val="restart"/>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both"/>
              <w:rPr>
                <w:rFonts w:ascii="Times New Roman" w:hAnsi="Times New Roman"/>
                <w:sz w:val="24"/>
                <w:szCs w:val="24"/>
              </w:rPr>
            </w:pPr>
            <w:r w:rsidRPr="00104407">
              <w:rPr>
                <w:rFonts w:ascii="Times New Roman" w:hAnsi="Times New Roman"/>
                <w:sz w:val="24"/>
                <w:szCs w:val="24"/>
              </w:rPr>
              <w:t>Бюджетные источники, млн. рублей</w:t>
            </w:r>
          </w:p>
        </w:tc>
        <w:tc>
          <w:tcPr>
            <w:tcW w:w="2041"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both"/>
              <w:rPr>
                <w:rFonts w:ascii="Times New Roman" w:hAnsi="Times New Roman"/>
                <w:sz w:val="24"/>
                <w:szCs w:val="24"/>
              </w:rPr>
            </w:pPr>
            <w:r w:rsidRPr="00104407">
              <w:rPr>
                <w:rFonts w:ascii="Times New Roman" w:hAnsi="Times New Roman"/>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373,525</w:t>
            </w:r>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437,797</w:t>
            </w:r>
          </w:p>
        </w:tc>
        <w:tc>
          <w:tcPr>
            <w:tcW w:w="992"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 xml:space="preserve">470,000 </w:t>
            </w:r>
            <w:hyperlink r:id="rId22" w:history="1">
              <w:r w:rsidRPr="00104407">
                <w:rPr>
                  <w:rFonts w:ascii="Times New Roman" w:hAnsi="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C04F83" w:rsidRPr="00104407" w:rsidRDefault="00C01DBA" w:rsidP="00E92D21">
            <w:pPr>
              <w:widowControl/>
              <w:jc w:val="center"/>
              <w:rPr>
                <w:rFonts w:ascii="Times New Roman" w:hAnsi="Times New Roman"/>
                <w:sz w:val="24"/>
                <w:szCs w:val="24"/>
              </w:rPr>
            </w:pPr>
            <w:r w:rsidRPr="00104407">
              <w:rPr>
                <w:rFonts w:ascii="Times New Roman" w:hAnsi="Times New Roman"/>
                <w:sz w:val="24"/>
                <w:szCs w:val="24"/>
              </w:rPr>
              <w:t>2792,005</w:t>
            </w:r>
            <w:r w:rsidR="00C04F83" w:rsidRPr="00104407">
              <w:rPr>
                <w:rFonts w:ascii="Times New Roman" w:hAnsi="Times New Roman"/>
                <w:sz w:val="24"/>
                <w:szCs w:val="24"/>
              </w:rPr>
              <w:t xml:space="preserve"> </w:t>
            </w:r>
            <w:hyperlink r:id="rId23" w:history="1">
              <w:r w:rsidR="00C04F83" w:rsidRPr="00104407">
                <w:rPr>
                  <w:rFonts w:ascii="Times New Roman" w:hAnsi="Times New Roman"/>
                  <w:sz w:val="24"/>
                  <w:szCs w:val="24"/>
                </w:rPr>
                <w:t>&lt;*&gt;</w:t>
              </w:r>
            </w:hyperlink>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3B232C" w:rsidP="00E92D21">
            <w:pPr>
              <w:widowControl/>
              <w:jc w:val="center"/>
              <w:rPr>
                <w:rFonts w:ascii="Times New Roman" w:hAnsi="Times New Roman"/>
                <w:sz w:val="24"/>
                <w:szCs w:val="24"/>
              </w:rPr>
            </w:pPr>
            <w:r w:rsidRPr="00104407">
              <w:rPr>
                <w:rFonts w:ascii="Times New Roman" w:hAnsi="Times New Roman"/>
                <w:sz w:val="24"/>
                <w:szCs w:val="24"/>
              </w:rPr>
              <w:t>4073,127</w:t>
            </w:r>
          </w:p>
        </w:tc>
      </w:tr>
      <w:tr w:rsidR="00C04F83" w:rsidRPr="00104407" w:rsidTr="00E92D21">
        <w:tc>
          <w:tcPr>
            <w:tcW w:w="1644" w:type="dxa"/>
            <w:vMerge/>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both"/>
              <w:rPr>
                <w:rFonts w:ascii="Times New Roman" w:hAnsi="Times New Roman"/>
                <w:sz w:val="24"/>
                <w:szCs w:val="24"/>
              </w:rPr>
            </w:pPr>
            <w:r w:rsidRPr="00104407">
              <w:rPr>
                <w:rFonts w:ascii="Times New Roman" w:hAnsi="Times New Roman"/>
                <w:sz w:val="24"/>
                <w:szCs w:val="24"/>
              </w:rPr>
              <w:t>республиканский бюджет Чувашской Республики</w:t>
            </w:r>
          </w:p>
        </w:tc>
        <w:tc>
          <w:tcPr>
            <w:tcW w:w="1135"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293,934</w:t>
            </w:r>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380,232</w:t>
            </w:r>
          </w:p>
        </w:tc>
        <w:tc>
          <w:tcPr>
            <w:tcW w:w="992"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 xml:space="preserve">385,900 </w:t>
            </w:r>
            <w:hyperlink r:id="rId24" w:history="1">
              <w:r w:rsidRPr="00104407">
                <w:rPr>
                  <w:rFonts w:ascii="Times New Roman" w:hAnsi="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C04F83" w:rsidRPr="00104407" w:rsidRDefault="003B232C" w:rsidP="00E92D21">
            <w:pPr>
              <w:widowControl/>
              <w:jc w:val="center"/>
              <w:rPr>
                <w:rFonts w:ascii="Times New Roman" w:hAnsi="Times New Roman"/>
                <w:sz w:val="24"/>
                <w:szCs w:val="24"/>
              </w:rPr>
            </w:pPr>
            <w:r w:rsidRPr="00104407">
              <w:rPr>
                <w:rFonts w:ascii="Times New Roman" w:hAnsi="Times New Roman"/>
                <w:sz w:val="24"/>
                <w:szCs w:val="24"/>
              </w:rPr>
              <w:t>2223,704</w:t>
            </w:r>
            <w:r w:rsidR="00C04F83" w:rsidRPr="00104407">
              <w:rPr>
                <w:rFonts w:ascii="Times New Roman" w:hAnsi="Times New Roman"/>
                <w:sz w:val="24"/>
                <w:szCs w:val="24"/>
              </w:rPr>
              <w:t xml:space="preserve"> </w:t>
            </w:r>
            <w:hyperlink r:id="rId25" w:history="1">
              <w:r w:rsidR="00C04F83" w:rsidRPr="00104407">
                <w:rPr>
                  <w:rFonts w:ascii="Times New Roman" w:hAnsi="Times New Roman"/>
                  <w:sz w:val="24"/>
                  <w:szCs w:val="24"/>
                </w:rPr>
                <w:t>&lt;*&gt;</w:t>
              </w:r>
            </w:hyperlink>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3B232C" w:rsidP="00E92D21">
            <w:pPr>
              <w:widowControl/>
              <w:jc w:val="center"/>
              <w:rPr>
                <w:rFonts w:ascii="Times New Roman" w:hAnsi="Times New Roman"/>
                <w:sz w:val="24"/>
                <w:szCs w:val="24"/>
              </w:rPr>
            </w:pPr>
            <w:r w:rsidRPr="00104407">
              <w:rPr>
                <w:rFonts w:ascii="Times New Roman" w:hAnsi="Times New Roman"/>
                <w:sz w:val="24"/>
                <w:szCs w:val="24"/>
              </w:rPr>
              <w:t>3283,770</w:t>
            </w:r>
          </w:p>
        </w:tc>
      </w:tr>
      <w:tr w:rsidR="00C04F83" w:rsidRPr="00104407" w:rsidTr="00E92D21">
        <w:tc>
          <w:tcPr>
            <w:tcW w:w="164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outlineLvl w:val="0"/>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both"/>
              <w:rPr>
                <w:rFonts w:ascii="Times New Roman" w:hAnsi="Times New Roman"/>
                <w:sz w:val="24"/>
                <w:szCs w:val="24"/>
              </w:rPr>
            </w:pPr>
            <w:r w:rsidRPr="00104407">
              <w:rPr>
                <w:rFonts w:ascii="Times New Roman" w:hAnsi="Times New Roman"/>
                <w:sz w:val="24"/>
                <w:szCs w:val="24"/>
              </w:rPr>
              <w:t>местные бюджеты</w:t>
            </w:r>
          </w:p>
        </w:tc>
        <w:tc>
          <w:tcPr>
            <w:tcW w:w="1135"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69,056</w:t>
            </w:r>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75,000</w:t>
            </w:r>
          </w:p>
        </w:tc>
        <w:tc>
          <w:tcPr>
            <w:tcW w:w="992"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 xml:space="preserve">85,590 </w:t>
            </w:r>
            <w:hyperlink r:id="rId26" w:history="1">
              <w:r w:rsidRPr="00104407">
                <w:rPr>
                  <w:rFonts w:ascii="Times New Roman" w:hAnsi="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C04F83" w:rsidRPr="00104407" w:rsidRDefault="00C04F83" w:rsidP="006B2D44">
            <w:pPr>
              <w:widowControl/>
              <w:jc w:val="center"/>
              <w:rPr>
                <w:rFonts w:ascii="Times New Roman" w:hAnsi="Times New Roman"/>
                <w:sz w:val="24"/>
                <w:szCs w:val="24"/>
              </w:rPr>
            </w:pPr>
            <w:r w:rsidRPr="00104407">
              <w:rPr>
                <w:rFonts w:ascii="Times New Roman" w:hAnsi="Times New Roman"/>
                <w:sz w:val="24"/>
                <w:szCs w:val="24"/>
              </w:rPr>
              <w:t>56</w:t>
            </w:r>
            <w:r w:rsidR="006B2D44" w:rsidRPr="00104407">
              <w:rPr>
                <w:rFonts w:ascii="Times New Roman" w:hAnsi="Times New Roman"/>
                <w:sz w:val="24"/>
                <w:szCs w:val="24"/>
              </w:rPr>
              <w:t>6,811</w:t>
            </w:r>
            <w:r w:rsidRPr="00104407">
              <w:rPr>
                <w:rFonts w:ascii="Times New Roman" w:hAnsi="Times New Roman"/>
                <w:sz w:val="24"/>
                <w:szCs w:val="24"/>
              </w:rPr>
              <w:t xml:space="preserve"> </w:t>
            </w:r>
            <w:hyperlink r:id="rId27" w:history="1">
              <w:r w:rsidRPr="00104407">
                <w:rPr>
                  <w:rFonts w:ascii="Times New Roman" w:hAnsi="Times New Roman"/>
                  <w:sz w:val="24"/>
                  <w:szCs w:val="24"/>
                </w:rPr>
                <w:t>&lt;*&gt;</w:t>
              </w:r>
            </w:hyperlink>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6B2D44">
            <w:pPr>
              <w:widowControl/>
              <w:jc w:val="center"/>
              <w:rPr>
                <w:rFonts w:ascii="Times New Roman" w:hAnsi="Times New Roman"/>
                <w:sz w:val="24"/>
                <w:szCs w:val="24"/>
              </w:rPr>
            </w:pPr>
            <w:r w:rsidRPr="00104407">
              <w:rPr>
                <w:rFonts w:ascii="Times New Roman" w:hAnsi="Times New Roman"/>
                <w:sz w:val="24"/>
                <w:szCs w:val="24"/>
              </w:rPr>
              <w:t>79</w:t>
            </w:r>
            <w:r w:rsidR="006B2D44" w:rsidRPr="00104407">
              <w:rPr>
                <w:rFonts w:ascii="Times New Roman" w:hAnsi="Times New Roman"/>
                <w:sz w:val="24"/>
                <w:szCs w:val="24"/>
              </w:rPr>
              <w:t>6,457</w:t>
            </w:r>
          </w:p>
        </w:tc>
      </w:tr>
      <w:tr w:rsidR="00C04F83" w:rsidRPr="00104407" w:rsidTr="00E92D21">
        <w:tc>
          <w:tcPr>
            <w:tcW w:w="3685" w:type="dxa"/>
            <w:gridSpan w:val="2"/>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both"/>
              <w:rPr>
                <w:rFonts w:ascii="Times New Roman" w:hAnsi="Times New Roman"/>
                <w:sz w:val="24"/>
                <w:szCs w:val="24"/>
              </w:rPr>
            </w:pPr>
            <w:r w:rsidRPr="00104407">
              <w:rPr>
                <w:rFonts w:ascii="Times New Roman" w:hAnsi="Times New Roman"/>
                <w:sz w:val="24"/>
                <w:szCs w:val="24"/>
              </w:rPr>
              <w:t>Внебюджетные источники, млн. рублей</w:t>
            </w:r>
          </w:p>
        </w:tc>
        <w:tc>
          <w:tcPr>
            <w:tcW w:w="1135"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 xml:space="preserve">- </w:t>
            </w:r>
            <w:hyperlink r:id="rId28" w:history="1">
              <w:r w:rsidRPr="00104407">
                <w:rPr>
                  <w:rFonts w:ascii="Times New Roman" w:hAnsi="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 xml:space="preserve">- </w:t>
            </w:r>
            <w:hyperlink r:id="rId29" w:history="1">
              <w:r w:rsidRPr="00104407">
                <w:rPr>
                  <w:rFonts w:ascii="Times New Roman" w:hAnsi="Times New Roman"/>
                  <w:sz w:val="24"/>
                  <w:szCs w:val="24"/>
                </w:rPr>
                <w:t>&lt;*&gt;</w:t>
              </w:r>
            </w:hyperlink>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w:t>
            </w:r>
          </w:p>
        </w:tc>
      </w:tr>
      <w:tr w:rsidR="00C04F83" w:rsidRPr="00104407" w:rsidTr="00E92D21">
        <w:tc>
          <w:tcPr>
            <w:tcW w:w="3685" w:type="dxa"/>
            <w:gridSpan w:val="2"/>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both"/>
              <w:rPr>
                <w:rFonts w:ascii="Times New Roman" w:hAnsi="Times New Roman"/>
                <w:sz w:val="24"/>
                <w:szCs w:val="24"/>
              </w:rPr>
            </w:pPr>
            <w:r w:rsidRPr="00104407">
              <w:rPr>
                <w:rFonts w:ascii="Times New Roman" w:hAnsi="Times New Roman"/>
                <w:sz w:val="24"/>
                <w:szCs w:val="24"/>
              </w:rPr>
              <w:t>Итого</w:t>
            </w:r>
          </w:p>
        </w:tc>
        <w:tc>
          <w:tcPr>
            <w:tcW w:w="1135"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736,515</w:t>
            </w:r>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893,029</w:t>
            </w:r>
          </w:p>
        </w:tc>
        <w:tc>
          <w:tcPr>
            <w:tcW w:w="992" w:type="dxa"/>
            <w:tcBorders>
              <w:top w:val="single" w:sz="4" w:space="0" w:color="auto"/>
              <w:left w:val="single" w:sz="4" w:space="0" w:color="auto"/>
              <w:bottom w:val="single" w:sz="4" w:space="0" w:color="auto"/>
              <w:right w:val="single" w:sz="4" w:space="0" w:color="auto"/>
            </w:tcBorders>
          </w:tcPr>
          <w:p w:rsidR="00C04F83" w:rsidRPr="00104407" w:rsidRDefault="00C04F83" w:rsidP="00E92D21">
            <w:pPr>
              <w:widowControl/>
              <w:jc w:val="center"/>
              <w:rPr>
                <w:rFonts w:ascii="Times New Roman" w:hAnsi="Times New Roman"/>
                <w:sz w:val="24"/>
                <w:szCs w:val="24"/>
              </w:rPr>
            </w:pPr>
            <w:r w:rsidRPr="00104407">
              <w:rPr>
                <w:rFonts w:ascii="Times New Roman" w:hAnsi="Times New Roman"/>
                <w:sz w:val="24"/>
                <w:szCs w:val="24"/>
              </w:rPr>
              <w:t xml:space="preserve">941,490 </w:t>
            </w:r>
            <w:hyperlink r:id="rId30" w:history="1">
              <w:r w:rsidRPr="00104407">
                <w:rPr>
                  <w:rFonts w:ascii="Times New Roman" w:hAnsi="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C04F83" w:rsidRPr="00104407" w:rsidRDefault="00C04F83" w:rsidP="006B2D44">
            <w:pPr>
              <w:widowControl/>
              <w:jc w:val="center"/>
              <w:rPr>
                <w:rFonts w:ascii="Times New Roman" w:hAnsi="Times New Roman"/>
                <w:sz w:val="24"/>
                <w:szCs w:val="24"/>
              </w:rPr>
            </w:pPr>
            <w:r w:rsidRPr="00104407">
              <w:rPr>
                <w:rFonts w:ascii="Times New Roman" w:hAnsi="Times New Roman"/>
                <w:sz w:val="24"/>
                <w:szCs w:val="24"/>
              </w:rPr>
              <w:t>5</w:t>
            </w:r>
            <w:r w:rsidR="006B2D44" w:rsidRPr="00104407">
              <w:rPr>
                <w:rFonts w:ascii="Times New Roman" w:hAnsi="Times New Roman"/>
                <w:sz w:val="24"/>
                <w:szCs w:val="24"/>
              </w:rPr>
              <w:t>582,</w:t>
            </w:r>
            <w:r w:rsidRPr="00104407">
              <w:rPr>
                <w:rFonts w:ascii="Times New Roman" w:hAnsi="Times New Roman"/>
                <w:sz w:val="24"/>
                <w:szCs w:val="24"/>
              </w:rPr>
              <w:t>5</w:t>
            </w:r>
            <w:r w:rsidR="006B2D44" w:rsidRPr="00104407">
              <w:rPr>
                <w:rFonts w:ascii="Times New Roman" w:hAnsi="Times New Roman"/>
                <w:sz w:val="24"/>
                <w:szCs w:val="24"/>
              </w:rPr>
              <w:t>20</w:t>
            </w:r>
            <w:r w:rsidRPr="00104407">
              <w:rPr>
                <w:rFonts w:ascii="Times New Roman" w:hAnsi="Times New Roman"/>
                <w:sz w:val="24"/>
                <w:szCs w:val="24"/>
              </w:rPr>
              <w:t xml:space="preserve"> </w:t>
            </w:r>
            <w:hyperlink r:id="rId31" w:history="1">
              <w:r w:rsidRPr="00104407">
                <w:rPr>
                  <w:rFonts w:ascii="Times New Roman" w:hAnsi="Times New Roman"/>
                  <w:sz w:val="24"/>
                  <w:szCs w:val="24"/>
                </w:rPr>
                <w:t>&lt;*&gt;</w:t>
              </w:r>
            </w:hyperlink>
          </w:p>
        </w:tc>
        <w:tc>
          <w:tcPr>
            <w:tcW w:w="1134" w:type="dxa"/>
            <w:tcBorders>
              <w:top w:val="single" w:sz="4" w:space="0" w:color="auto"/>
              <w:left w:val="single" w:sz="4" w:space="0" w:color="auto"/>
              <w:bottom w:val="single" w:sz="4" w:space="0" w:color="auto"/>
              <w:right w:val="single" w:sz="4" w:space="0" w:color="auto"/>
            </w:tcBorders>
          </w:tcPr>
          <w:p w:rsidR="00C04F83" w:rsidRPr="00104407" w:rsidRDefault="006B2D44" w:rsidP="00E92D21">
            <w:pPr>
              <w:widowControl/>
              <w:jc w:val="center"/>
              <w:rPr>
                <w:rFonts w:ascii="Times New Roman" w:hAnsi="Times New Roman"/>
                <w:sz w:val="24"/>
                <w:szCs w:val="24"/>
              </w:rPr>
            </w:pPr>
            <w:r w:rsidRPr="00104407">
              <w:rPr>
                <w:rFonts w:ascii="Times New Roman" w:hAnsi="Times New Roman"/>
                <w:sz w:val="24"/>
                <w:szCs w:val="24"/>
              </w:rPr>
              <w:t>8153,354</w:t>
            </w:r>
          </w:p>
        </w:tc>
      </w:tr>
    </w:tbl>
    <w:p w:rsidR="00F16451" w:rsidRDefault="00F16451" w:rsidP="00104407">
      <w:pPr>
        <w:shd w:val="clear" w:color="auto" w:fill="FFFFFF" w:themeFill="background1"/>
        <w:suppressAutoHyphens/>
        <w:ind w:firstLine="709"/>
        <w:jc w:val="both"/>
        <w:rPr>
          <w:rFonts w:ascii="Times New Roman" w:hAnsi="Times New Roman"/>
          <w:sz w:val="16"/>
          <w:szCs w:val="16"/>
        </w:rPr>
      </w:pPr>
    </w:p>
    <w:p w:rsidR="00104407" w:rsidRPr="00104407" w:rsidRDefault="00104407" w:rsidP="00104407">
      <w:pPr>
        <w:shd w:val="clear" w:color="auto" w:fill="FFFFFF" w:themeFill="background1"/>
        <w:suppressAutoHyphens/>
        <w:ind w:firstLine="709"/>
        <w:jc w:val="both"/>
        <w:rPr>
          <w:rFonts w:ascii="Times New Roman" w:hAnsi="Times New Roman"/>
          <w:sz w:val="16"/>
          <w:szCs w:val="16"/>
        </w:rPr>
      </w:pPr>
    </w:p>
    <w:p w:rsidR="00042970" w:rsidRDefault="00042970" w:rsidP="00042970">
      <w:pPr>
        <w:shd w:val="clear" w:color="auto" w:fill="FFFFFF" w:themeFill="background1"/>
        <w:suppressAutoHyphens/>
        <w:spacing w:line="360" w:lineRule="auto"/>
        <w:ind w:firstLine="709"/>
        <w:jc w:val="both"/>
        <w:rPr>
          <w:rFonts w:ascii="Times New Roman" w:hAnsi="Times New Roman"/>
          <w:sz w:val="28"/>
          <w:szCs w:val="28"/>
        </w:rPr>
      </w:pPr>
      <w:r w:rsidRPr="00C04F83">
        <w:rPr>
          <w:rFonts w:ascii="Times New Roman" w:hAnsi="Times New Roman"/>
          <w:sz w:val="28"/>
          <w:szCs w:val="28"/>
        </w:rPr>
        <w:t xml:space="preserve">раздел </w:t>
      </w:r>
      <w:r>
        <w:rPr>
          <w:rFonts w:ascii="Times New Roman" w:hAnsi="Times New Roman"/>
          <w:sz w:val="28"/>
          <w:szCs w:val="28"/>
        </w:rPr>
        <w:t>15</w:t>
      </w:r>
      <w:r w:rsidRPr="00C04F83">
        <w:rPr>
          <w:rFonts w:ascii="Times New Roman" w:hAnsi="Times New Roman"/>
          <w:sz w:val="28"/>
          <w:szCs w:val="28"/>
        </w:rPr>
        <w:t xml:space="preserve"> «Бюджет</w:t>
      </w:r>
      <w:r w:rsidR="007F054D" w:rsidRPr="007F054D">
        <w:rPr>
          <w:rFonts w:ascii="Times New Roman" w:hAnsi="Times New Roman"/>
          <w:sz w:val="28"/>
          <w:szCs w:val="28"/>
        </w:rPr>
        <w:t xml:space="preserve"> </w:t>
      </w:r>
      <w:r w:rsidR="007F054D">
        <w:rPr>
          <w:rFonts w:ascii="Times New Roman" w:hAnsi="Times New Roman"/>
          <w:sz w:val="28"/>
          <w:szCs w:val="28"/>
        </w:rPr>
        <w:t xml:space="preserve"> </w:t>
      </w:r>
      <w:r w:rsidR="007F054D" w:rsidRPr="00AC4A0D">
        <w:rPr>
          <w:rFonts w:ascii="Times New Roman" w:hAnsi="Times New Roman"/>
          <w:sz w:val="28"/>
          <w:szCs w:val="28"/>
        </w:rPr>
        <w:t>Программ</w:t>
      </w:r>
      <w:r w:rsidR="007F054D">
        <w:rPr>
          <w:rFonts w:ascii="Times New Roman" w:hAnsi="Times New Roman"/>
          <w:sz w:val="28"/>
          <w:szCs w:val="28"/>
        </w:rPr>
        <w:t>ы</w:t>
      </w:r>
      <w:r w:rsidR="007F054D" w:rsidRPr="00AC4A0D">
        <w:rPr>
          <w:rFonts w:ascii="Times New Roman" w:hAnsi="Times New Roman"/>
          <w:sz w:val="28"/>
          <w:szCs w:val="28"/>
        </w:rPr>
        <w:t xml:space="preserve"> комплексного развития транспортной инфраструк</w:t>
      </w:r>
      <w:r w:rsidR="007F054D">
        <w:rPr>
          <w:rFonts w:ascii="Times New Roman" w:hAnsi="Times New Roman"/>
          <w:sz w:val="28"/>
          <w:szCs w:val="28"/>
        </w:rPr>
        <w:t>т</w:t>
      </w:r>
      <w:r w:rsidR="007F054D" w:rsidRPr="00AC4A0D">
        <w:rPr>
          <w:rFonts w:ascii="Times New Roman" w:hAnsi="Times New Roman"/>
          <w:sz w:val="28"/>
          <w:szCs w:val="28"/>
        </w:rPr>
        <w:t>уры</w:t>
      </w:r>
      <w:r w:rsidR="007F054D">
        <w:rPr>
          <w:rFonts w:ascii="Times New Roman" w:hAnsi="Times New Roman"/>
          <w:sz w:val="28"/>
          <w:szCs w:val="28"/>
        </w:rPr>
        <w:t xml:space="preserve">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r w:rsidRPr="00C04F83">
        <w:rPr>
          <w:rFonts w:ascii="Times New Roman" w:hAnsi="Times New Roman"/>
          <w:sz w:val="24"/>
          <w:szCs w:val="24"/>
        </w:rPr>
        <w:t xml:space="preserve"> </w:t>
      </w:r>
      <w:r w:rsidRPr="00C04F83">
        <w:rPr>
          <w:rFonts w:ascii="Times New Roman" w:hAnsi="Times New Roman"/>
          <w:sz w:val="28"/>
          <w:szCs w:val="28"/>
        </w:rPr>
        <w:t xml:space="preserve"> изложить в</w:t>
      </w:r>
      <w:r w:rsidR="00F16451">
        <w:rPr>
          <w:rFonts w:ascii="Times New Roman" w:hAnsi="Times New Roman"/>
          <w:sz w:val="28"/>
          <w:szCs w:val="28"/>
        </w:rPr>
        <w:t> </w:t>
      </w:r>
      <w:r w:rsidRPr="00C04F83">
        <w:rPr>
          <w:rFonts w:ascii="Times New Roman" w:hAnsi="Times New Roman"/>
          <w:sz w:val="28"/>
          <w:szCs w:val="28"/>
        </w:rPr>
        <w:t>следующей редакции:</w:t>
      </w:r>
    </w:p>
    <w:p w:rsidR="00104407" w:rsidRPr="00C04F83" w:rsidRDefault="00104407" w:rsidP="00042970">
      <w:pPr>
        <w:shd w:val="clear" w:color="auto" w:fill="FFFFFF" w:themeFill="background1"/>
        <w:suppressAutoHyphens/>
        <w:spacing w:line="360" w:lineRule="auto"/>
        <w:ind w:firstLine="709"/>
        <w:jc w:val="both"/>
        <w:rPr>
          <w:rFonts w:ascii="Times New Roman" w:hAnsi="Times New Roman"/>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721"/>
        <w:gridCol w:w="1048"/>
        <w:gridCol w:w="1446"/>
        <w:gridCol w:w="1020"/>
        <w:gridCol w:w="1503"/>
        <w:gridCol w:w="1276"/>
      </w:tblGrid>
      <w:tr w:rsidR="007F054D" w:rsidTr="00F16451">
        <w:tc>
          <w:tcPr>
            <w:tcW w:w="484" w:type="dxa"/>
            <w:vMerge w:val="restart"/>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Pr>
                <w:rFonts w:ascii="Times New Roman" w:hAnsi="Times New Roman"/>
                <w:sz w:val="24"/>
                <w:szCs w:val="24"/>
              </w:rPr>
              <w:t>№</w:t>
            </w:r>
          </w:p>
          <w:p w:rsidR="007F054D" w:rsidRPr="007F054D" w:rsidRDefault="007F054D">
            <w:pPr>
              <w:widowControl/>
              <w:jc w:val="center"/>
              <w:rPr>
                <w:rFonts w:ascii="Times New Roman" w:hAnsi="Times New Roman"/>
                <w:sz w:val="24"/>
                <w:szCs w:val="24"/>
              </w:rPr>
            </w:pPr>
            <w:proofErr w:type="spellStart"/>
            <w:r w:rsidRPr="007F054D">
              <w:rPr>
                <w:rFonts w:ascii="Times New Roman" w:hAnsi="Times New Roman"/>
                <w:sz w:val="24"/>
                <w:szCs w:val="24"/>
              </w:rPr>
              <w:t>пп</w:t>
            </w:r>
            <w:proofErr w:type="spellEnd"/>
          </w:p>
        </w:tc>
        <w:tc>
          <w:tcPr>
            <w:tcW w:w="2721" w:type="dxa"/>
            <w:vMerge w:val="restart"/>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Наименование этапа, задачи</w:t>
            </w:r>
          </w:p>
        </w:tc>
        <w:tc>
          <w:tcPr>
            <w:tcW w:w="3514" w:type="dxa"/>
            <w:gridSpan w:val="3"/>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Бюджетные источники финансирования, млн. рублей</w:t>
            </w:r>
          </w:p>
        </w:tc>
        <w:tc>
          <w:tcPr>
            <w:tcW w:w="1503" w:type="dxa"/>
            <w:vMerge w:val="restart"/>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Внебюджетные источники финансирования, млн.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Всего, млн. рублей</w:t>
            </w:r>
          </w:p>
        </w:tc>
      </w:tr>
      <w:tr w:rsidR="007F054D" w:rsidTr="00F16451">
        <w:tc>
          <w:tcPr>
            <w:tcW w:w="484" w:type="dxa"/>
            <w:vMerge/>
            <w:tcBorders>
              <w:top w:val="single" w:sz="4" w:space="0" w:color="auto"/>
              <w:left w:val="single" w:sz="4" w:space="0" w:color="auto"/>
              <w:bottom w:val="single" w:sz="4" w:space="0" w:color="auto"/>
              <w:right w:val="single" w:sz="4" w:space="0" w:color="auto"/>
            </w:tcBorders>
          </w:tcPr>
          <w:p w:rsidR="007F054D" w:rsidRPr="007F054D" w:rsidRDefault="007F054D">
            <w:pPr>
              <w:widowControl/>
              <w:jc w:val="both"/>
              <w:rPr>
                <w:rFonts w:ascii="Times New Roman" w:hAnsi="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rsidR="007F054D" w:rsidRPr="007F054D" w:rsidRDefault="007F054D">
            <w:pPr>
              <w:widowControl/>
              <w:jc w:val="both"/>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федеральный бюджет</w:t>
            </w:r>
          </w:p>
        </w:tc>
        <w:tc>
          <w:tcPr>
            <w:tcW w:w="1446"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республиканский бюджет Чувашской Республики</w:t>
            </w:r>
          </w:p>
        </w:tc>
        <w:tc>
          <w:tcPr>
            <w:tcW w:w="1020"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местные бюджеты</w:t>
            </w:r>
          </w:p>
        </w:tc>
        <w:tc>
          <w:tcPr>
            <w:tcW w:w="1503" w:type="dxa"/>
            <w:vMerge/>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3</w:t>
            </w:r>
          </w:p>
        </w:tc>
        <w:tc>
          <w:tcPr>
            <w:tcW w:w="1446"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5</w:t>
            </w:r>
          </w:p>
        </w:tc>
        <w:tc>
          <w:tcPr>
            <w:tcW w:w="1503"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7</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both"/>
              <w:rPr>
                <w:rFonts w:ascii="Times New Roman" w:hAnsi="Times New Roman"/>
                <w:sz w:val="24"/>
                <w:szCs w:val="24"/>
              </w:rPr>
            </w:pPr>
            <w:r w:rsidRPr="007F054D">
              <w:rPr>
                <w:rFonts w:ascii="Times New Roman" w:hAnsi="Times New Roman"/>
                <w:sz w:val="24"/>
                <w:szCs w:val="24"/>
              </w:rPr>
              <w:t>Реализация проекта этап 1 - 2017 - 2018 годы</w:t>
            </w:r>
          </w:p>
        </w:tc>
        <w:tc>
          <w:tcPr>
            <w:tcW w:w="1048" w:type="dxa"/>
            <w:tcBorders>
              <w:top w:val="single" w:sz="4" w:space="0" w:color="auto"/>
              <w:left w:val="single" w:sz="4" w:space="0" w:color="auto"/>
              <w:bottom w:val="single" w:sz="4" w:space="0" w:color="auto"/>
              <w:right w:val="single" w:sz="4" w:space="0" w:color="auto"/>
            </w:tcBorders>
          </w:tcPr>
          <w:p w:rsidR="007F054D" w:rsidRPr="004F1E73" w:rsidRDefault="006B2D44" w:rsidP="00A013AC">
            <w:pPr>
              <w:widowControl/>
              <w:jc w:val="center"/>
              <w:rPr>
                <w:rFonts w:ascii="Times New Roman" w:hAnsi="Times New Roman"/>
                <w:sz w:val="24"/>
                <w:szCs w:val="24"/>
              </w:rPr>
            </w:pPr>
            <w:r w:rsidRPr="004F1E73">
              <w:rPr>
                <w:rFonts w:ascii="Times New Roman" w:hAnsi="Times New Roman"/>
                <w:sz w:val="24"/>
                <w:szCs w:val="24"/>
              </w:rPr>
              <w:t>8</w:t>
            </w:r>
            <w:r w:rsidR="00A013AC">
              <w:rPr>
                <w:rFonts w:ascii="Times New Roman" w:hAnsi="Times New Roman"/>
                <w:sz w:val="24"/>
                <w:szCs w:val="24"/>
              </w:rPr>
              <w:t>11,322</w:t>
            </w:r>
          </w:p>
        </w:tc>
        <w:tc>
          <w:tcPr>
            <w:tcW w:w="1446" w:type="dxa"/>
            <w:tcBorders>
              <w:top w:val="single" w:sz="4" w:space="0" w:color="auto"/>
              <w:left w:val="single" w:sz="4" w:space="0" w:color="auto"/>
              <w:bottom w:val="single" w:sz="4" w:space="0" w:color="auto"/>
              <w:right w:val="single" w:sz="4" w:space="0" w:color="auto"/>
            </w:tcBorders>
          </w:tcPr>
          <w:p w:rsidR="007F054D" w:rsidRPr="004F1E73" w:rsidRDefault="00A013AC">
            <w:pPr>
              <w:widowControl/>
              <w:jc w:val="center"/>
              <w:rPr>
                <w:rFonts w:ascii="Times New Roman" w:hAnsi="Times New Roman"/>
                <w:sz w:val="24"/>
                <w:szCs w:val="24"/>
              </w:rPr>
            </w:pPr>
            <w:r>
              <w:rPr>
                <w:rFonts w:ascii="Times New Roman" w:hAnsi="Times New Roman"/>
                <w:sz w:val="24"/>
                <w:szCs w:val="24"/>
              </w:rPr>
              <w:t>674,166</w:t>
            </w:r>
          </w:p>
        </w:tc>
        <w:tc>
          <w:tcPr>
            <w:tcW w:w="1020" w:type="dxa"/>
            <w:tcBorders>
              <w:top w:val="single" w:sz="4" w:space="0" w:color="auto"/>
              <w:left w:val="single" w:sz="4" w:space="0" w:color="auto"/>
              <w:bottom w:val="single" w:sz="4" w:space="0" w:color="auto"/>
              <w:right w:val="single" w:sz="4" w:space="0" w:color="auto"/>
            </w:tcBorders>
          </w:tcPr>
          <w:p w:rsidR="007F054D" w:rsidRPr="004F1E73" w:rsidRDefault="006B2D44" w:rsidP="004F1E73">
            <w:pPr>
              <w:widowControl/>
              <w:jc w:val="center"/>
              <w:rPr>
                <w:rFonts w:ascii="Times New Roman" w:hAnsi="Times New Roman"/>
                <w:sz w:val="24"/>
                <w:szCs w:val="24"/>
              </w:rPr>
            </w:pPr>
            <w:r w:rsidRPr="004F1E73">
              <w:rPr>
                <w:rFonts w:ascii="Times New Roman" w:hAnsi="Times New Roman"/>
                <w:sz w:val="24"/>
                <w:szCs w:val="24"/>
              </w:rPr>
              <w:t>1</w:t>
            </w:r>
            <w:r w:rsidR="004F1E73" w:rsidRPr="004F1E73">
              <w:rPr>
                <w:rFonts w:ascii="Times New Roman" w:hAnsi="Times New Roman"/>
                <w:sz w:val="24"/>
                <w:szCs w:val="24"/>
              </w:rPr>
              <w:t>44,056</w:t>
            </w:r>
          </w:p>
        </w:tc>
        <w:tc>
          <w:tcPr>
            <w:tcW w:w="1503"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4F1E73" w:rsidRDefault="006B2D44">
            <w:pPr>
              <w:widowControl/>
              <w:jc w:val="center"/>
              <w:rPr>
                <w:rFonts w:ascii="Times New Roman" w:hAnsi="Times New Roman"/>
                <w:sz w:val="24"/>
                <w:szCs w:val="24"/>
              </w:rPr>
            </w:pPr>
            <w:r w:rsidRPr="004F1E73">
              <w:rPr>
                <w:rFonts w:ascii="Times New Roman" w:hAnsi="Times New Roman"/>
                <w:sz w:val="24"/>
                <w:szCs w:val="24"/>
              </w:rPr>
              <w:t>1629,544</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1.1.</w:t>
            </w:r>
          </w:p>
        </w:tc>
        <w:tc>
          <w:tcPr>
            <w:tcW w:w="2721"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both"/>
              <w:rPr>
                <w:rFonts w:ascii="Times New Roman" w:hAnsi="Times New Roman"/>
                <w:sz w:val="24"/>
                <w:szCs w:val="24"/>
              </w:rPr>
            </w:pPr>
            <w:r w:rsidRPr="007F054D">
              <w:rPr>
                <w:rFonts w:ascii="Times New Roman" w:hAnsi="Times New Roman"/>
                <w:sz w:val="24"/>
                <w:szCs w:val="24"/>
              </w:rPr>
              <w:t>Повышение и организация безопасности дорожного движения</w:t>
            </w:r>
          </w:p>
        </w:tc>
        <w:tc>
          <w:tcPr>
            <w:tcW w:w="1048"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5,596</w:t>
            </w:r>
          </w:p>
        </w:tc>
        <w:tc>
          <w:tcPr>
            <w:tcW w:w="1446"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4,477</w:t>
            </w:r>
          </w:p>
        </w:tc>
        <w:tc>
          <w:tcPr>
            <w:tcW w:w="1020"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1,119</w:t>
            </w:r>
          </w:p>
        </w:tc>
        <w:tc>
          <w:tcPr>
            <w:tcW w:w="1503"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11,192</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1.2.</w:t>
            </w:r>
          </w:p>
        </w:tc>
        <w:tc>
          <w:tcPr>
            <w:tcW w:w="2721"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both"/>
              <w:rPr>
                <w:rFonts w:ascii="Times New Roman" w:hAnsi="Times New Roman"/>
                <w:sz w:val="24"/>
                <w:szCs w:val="24"/>
              </w:rPr>
            </w:pPr>
            <w:r w:rsidRPr="007F054D">
              <w:rPr>
                <w:rFonts w:ascii="Times New Roman" w:hAnsi="Times New Roman"/>
                <w:sz w:val="24"/>
                <w:szCs w:val="24"/>
              </w:rPr>
              <w:t>Ремонт автомобильных дорог и искусственных сооружений на них города Чебоксары</w:t>
            </w:r>
          </w:p>
        </w:tc>
        <w:tc>
          <w:tcPr>
            <w:tcW w:w="1048" w:type="dxa"/>
            <w:tcBorders>
              <w:top w:val="single" w:sz="4" w:space="0" w:color="auto"/>
              <w:left w:val="single" w:sz="4" w:space="0" w:color="auto"/>
              <w:bottom w:val="single" w:sz="4" w:space="0" w:color="auto"/>
              <w:right w:val="single" w:sz="4" w:space="0" w:color="auto"/>
            </w:tcBorders>
          </w:tcPr>
          <w:p w:rsidR="007F054D" w:rsidRPr="004F1E73" w:rsidRDefault="00A013AC">
            <w:pPr>
              <w:widowControl/>
              <w:jc w:val="center"/>
              <w:rPr>
                <w:rFonts w:ascii="Times New Roman" w:hAnsi="Times New Roman"/>
                <w:sz w:val="24"/>
                <w:szCs w:val="24"/>
              </w:rPr>
            </w:pPr>
            <w:r>
              <w:rPr>
                <w:rFonts w:ascii="Times New Roman" w:hAnsi="Times New Roman"/>
                <w:sz w:val="24"/>
                <w:szCs w:val="24"/>
              </w:rPr>
              <w:t>805,726</w:t>
            </w:r>
          </w:p>
        </w:tc>
        <w:tc>
          <w:tcPr>
            <w:tcW w:w="1446" w:type="dxa"/>
            <w:tcBorders>
              <w:top w:val="single" w:sz="4" w:space="0" w:color="auto"/>
              <w:left w:val="single" w:sz="4" w:space="0" w:color="auto"/>
              <w:bottom w:val="single" w:sz="4" w:space="0" w:color="auto"/>
              <w:right w:val="single" w:sz="4" w:space="0" w:color="auto"/>
            </w:tcBorders>
          </w:tcPr>
          <w:p w:rsidR="007F054D" w:rsidRPr="004F1E73" w:rsidRDefault="00A013AC">
            <w:pPr>
              <w:widowControl/>
              <w:jc w:val="center"/>
              <w:rPr>
                <w:rFonts w:ascii="Times New Roman" w:hAnsi="Times New Roman"/>
                <w:sz w:val="24"/>
                <w:szCs w:val="24"/>
              </w:rPr>
            </w:pPr>
            <w:r>
              <w:rPr>
                <w:rFonts w:ascii="Times New Roman" w:hAnsi="Times New Roman"/>
                <w:sz w:val="24"/>
                <w:szCs w:val="24"/>
              </w:rPr>
              <w:t>669,689</w:t>
            </w:r>
          </w:p>
        </w:tc>
        <w:tc>
          <w:tcPr>
            <w:tcW w:w="1020" w:type="dxa"/>
            <w:tcBorders>
              <w:top w:val="single" w:sz="4" w:space="0" w:color="auto"/>
              <w:left w:val="single" w:sz="4" w:space="0" w:color="auto"/>
              <w:bottom w:val="single" w:sz="4" w:space="0" w:color="auto"/>
              <w:right w:val="single" w:sz="4" w:space="0" w:color="auto"/>
            </w:tcBorders>
          </w:tcPr>
          <w:p w:rsidR="007F054D" w:rsidRPr="004F1E73" w:rsidRDefault="006B2D44">
            <w:pPr>
              <w:widowControl/>
              <w:jc w:val="center"/>
              <w:rPr>
                <w:rFonts w:ascii="Times New Roman" w:hAnsi="Times New Roman"/>
                <w:sz w:val="24"/>
                <w:szCs w:val="24"/>
              </w:rPr>
            </w:pPr>
            <w:r w:rsidRPr="004F1E73">
              <w:rPr>
                <w:rFonts w:ascii="Times New Roman" w:hAnsi="Times New Roman"/>
                <w:sz w:val="24"/>
                <w:szCs w:val="24"/>
              </w:rPr>
              <w:t>142,937</w:t>
            </w:r>
          </w:p>
        </w:tc>
        <w:tc>
          <w:tcPr>
            <w:tcW w:w="1503"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4F1E73" w:rsidRDefault="006B2D44">
            <w:pPr>
              <w:widowControl/>
              <w:jc w:val="center"/>
              <w:rPr>
                <w:rFonts w:ascii="Times New Roman" w:hAnsi="Times New Roman"/>
                <w:sz w:val="24"/>
                <w:szCs w:val="24"/>
              </w:rPr>
            </w:pPr>
            <w:r w:rsidRPr="004F1E73">
              <w:rPr>
                <w:rFonts w:ascii="Times New Roman" w:hAnsi="Times New Roman"/>
                <w:sz w:val="24"/>
                <w:szCs w:val="24"/>
              </w:rPr>
              <w:t>1618,352</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both"/>
              <w:rPr>
                <w:rFonts w:ascii="Times New Roman" w:hAnsi="Times New Roman"/>
                <w:sz w:val="24"/>
                <w:szCs w:val="24"/>
              </w:rPr>
            </w:pPr>
            <w:r w:rsidRPr="007F054D">
              <w:rPr>
                <w:rFonts w:ascii="Times New Roman" w:hAnsi="Times New Roman"/>
                <w:sz w:val="24"/>
                <w:szCs w:val="24"/>
              </w:rPr>
              <w:t>Реализация проекта этап 2 - 2019 - 2025 годы</w:t>
            </w:r>
          </w:p>
        </w:tc>
        <w:tc>
          <w:tcPr>
            <w:tcW w:w="1048" w:type="dxa"/>
            <w:tcBorders>
              <w:top w:val="single" w:sz="4" w:space="0" w:color="auto"/>
              <w:left w:val="single" w:sz="4" w:space="0" w:color="auto"/>
              <w:bottom w:val="single" w:sz="4" w:space="0" w:color="auto"/>
              <w:right w:val="single" w:sz="4" w:space="0" w:color="auto"/>
            </w:tcBorders>
          </w:tcPr>
          <w:p w:rsidR="007F054D" w:rsidRPr="004F1E73" w:rsidRDefault="009E7EE3" w:rsidP="007F054D">
            <w:pPr>
              <w:widowControl/>
              <w:jc w:val="center"/>
              <w:rPr>
                <w:rFonts w:ascii="Times New Roman" w:hAnsi="Times New Roman"/>
                <w:sz w:val="24"/>
                <w:szCs w:val="24"/>
              </w:rPr>
            </w:pPr>
            <w:r w:rsidRPr="004F1E73">
              <w:rPr>
                <w:rFonts w:ascii="Times New Roman" w:hAnsi="Times New Roman"/>
                <w:sz w:val="24"/>
                <w:szCs w:val="24"/>
              </w:rPr>
              <w:t>3262,005</w:t>
            </w:r>
          </w:p>
        </w:tc>
        <w:tc>
          <w:tcPr>
            <w:tcW w:w="1446" w:type="dxa"/>
            <w:tcBorders>
              <w:top w:val="single" w:sz="4" w:space="0" w:color="auto"/>
              <w:left w:val="single" w:sz="4" w:space="0" w:color="auto"/>
              <w:bottom w:val="single" w:sz="4" w:space="0" w:color="auto"/>
              <w:right w:val="single" w:sz="4" w:space="0" w:color="auto"/>
            </w:tcBorders>
          </w:tcPr>
          <w:p w:rsidR="007F054D" w:rsidRPr="004F1E73" w:rsidRDefault="009E7EE3">
            <w:pPr>
              <w:widowControl/>
              <w:jc w:val="center"/>
              <w:rPr>
                <w:rFonts w:ascii="Times New Roman" w:hAnsi="Times New Roman"/>
                <w:sz w:val="24"/>
                <w:szCs w:val="24"/>
              </w:rPr>
            </w:pPr>
            <w:r w:rsidRPr="004F1E73">
              <w:rPr>
                <w:rFonts w:ascii="Times New Roman" w:hAnsi="Times New Roman"/>
                <w:sz w:val="24"/>
                <w:szCs w:val="24"/>
              </w:rPr>
              <w:t>2609,604</w:t>
            </w:r>
          </w:p>
        </w:tc>
        <w:tc>
          <w:tcPr>
            <w:tcW w:w="1020" w:type="dxa"/>
            <w:tcBorders>
              <w:top w:val="single" w:sz="4" w:space="0" w:color="auto"/>
              <w:left w:val="single" w:sz="4" w:space="0" w:color="auto"/>
              <w:bottom w:val="single" w:sz="4" w:space="0" w:color="auto"/>
              <w:right w:val="single" w:sz="4" w:space="0" w:color="auto"/>
            </w:tcBorders>
          </w:tcPr>
          <w:p w:rsidR="007F054D" w:rsidRPr="004F1E73" w:rsidRDefault="009E7EE3">
            <w:pPr>
              <w:widowControl/>
              <w:jc w:val="center"/>
              <w:rPr>
                <w:rFonts w:ascii="Times New Roman" w:hAnsi="Times New Roman"/>
                <w:sz w:val="24"/>
                <w:szCs w:val="24"/>
              </w:rPr>
            </w:pPr>
            <w:r w:rsidRPr="004F1E73">
              <w:rPr>
                <w:rFonts w:ascii="Times New Roman" w:hAnsi="Times New Roman"/>
                <w:sz w:val="24"/>
                <w:szCs w:val="24"/>
              </w:rPr>
              <w:t>652,401</w:t>
            </w:r>
          </w:p>
        </w:tc>
        <w:tc>
          <w:tcPr>
            <w:tcW w:w="1503" w:type="dxa"/>
            <w:tcBorders>
              <w:top w:val="single" w:sz="4" w:space="0" w:color="auto"/>
              <w:left w:val="single" w:sz="4" w:space="0" w:color="auto"/>
              <w:bottom w:val="single" w:sz="4" w:space="0" w:color="auto"/>
              <w:right w:val="single" w:sz="4" w:space="0" w:color="auto"/>
            </w:tcBorders>
          </w:tcPr>
          <w:p w:rsidR="007F054D" w:rsidRPr="004F1E73" w:rsidRDefault="009E7EE3">
            <w:pPr>
              <w:widowControl/>
              <w:jc w:val="center"/>
              <w:rPr>
                <w:rFonts w:ascii="Times New Roman" w:hAnsi="Times New Roman"/>
                <w:sz w:val="24"/>
                <w:szCs w:val="24"/>
              </w:rPr>
            </w:pPr>
            <w:r w:rsidRPr="004F1E7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4F1E73" w:rsidRDefault="009E7EE3">
            <w:pPr>
              <w:widowControl/>
              <w:jc w:val="center"/>
              <w:rPr>
                <w:rFonts w:ascii="Times New Roman" w:hAnsi="Times New Roman"/>
                <w:sz w:val="24"/>
                <w:szCs w:val="24"/>
              </w:rPr>
            </w:pPr>
            <w:r w:rsidRPr="004F1E73">
              <w:rPr>
                <w:rFonts w:ascii="Times New Roman" w:hAnsi="Times New Roman"/>
                <w:sz w:val="24"/>
                <w:szCs w:val="24"/>
              </w:rPr>
              <w:t>6524,01</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2.1.</w:t>
            </w:r>
          </w:p>
        </w:tc>
        <w:tc>
          <w:tcPr>
            <w:tcW w:w="2721"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both"/>
              <w:rPr>
                <w:rFonts w:ascii="Times New Roman" w:hAnsi="Times New Roman"/>
                <w:sz w:val="24"/>
                <w:szCs w:val="24"/>
              </w:rPr>
            </w:pPr>
            <w:r w:rsidRPr="009E7EE3">
              <w:rPr>
                <w:rFonts w:ascii="Times New Roman" w:hAnsi="Times New Roman"/>
                <w:sz w:val="24"/>
                <w:szCs w:val="24"/>
              </w:rPr>
              <w:t>Повышение и организация безопасности дорожного движения</w:t>
            </w:r>
          </w:p>
        </w:tc>
        <w:tc>
          <w:tcPr>
            <w:tcW w:w="1048"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103,5</w:t>
            </w:r>
          </w:p>
        </w:tc>
        <w:tc>
          <w:tcPr>
            <w:tcW w:w="1446"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82,8</w:t>
            </w:r>
          </w:p>
        </w:tc>
        <w:tc>
          <w:tcPr>
            <w:tcW w:w="1020"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20,7</w:t>
            </w:r>
          </w:p>
        </w:tc>
        <w:tc>
          <w:tcPr>
            <w:tcW w:w="1503"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207,0</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2.2.</w:t>
            </w:r>
          </w:p>
        </w:tc>
        <w:tc>
          <w:tcPr>
            <w:tcW w:w="2721"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both"/>
              <w:rPr>
                <w:rFonts w:ascii="Times New Roman" w:hAnsi="Times New Roman"/>
                <w:sz w:val="24"/>
                <w:szCs w:val="24"/>
              </w:rPr>
            </w:pPr>
            <w:r w:rsidRPr="009E7EE3">
              <w:rPr>
                <w:rFonts w:ascii="Times New Roman" w:hAnsi="Times New Roman"/>
                <w:sz w:val="24"/>
                <w:szCs w:val="24"/>
              </w:rPr>
              <w:t>Ремонт автомобильных дорог и искусственных сооружений на них города Чебоксары</w:t>
            </w:r>
          </w:p>
        </w:tc>
        <w:tc>
          <w:tcPr>
            <w:tcW w:w="1048"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992,005</w:t>
            </w:r>
          </w:p>
        </w:tc>
        <w:tc>
          <w:tcPr>
            <w:tcW w:w="1446"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793,604</w:t>
            </w:r>
          </w:p>
        </w:tc>
        <w:tc>
          <w:tcPr>
            <w:tcW w:w="1020"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198,401</w:t>
            </w:r>
          </w:p>
        </w:tc>
        <w:tc>
          <w:tcPr>
            <w:tcW w:w="1503"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1984,01</w:t>
            </w:r>
          </w:p>
        </w:tc>
      </w:tr>
      <w:tr w:rsidR="007F054D" w:rsidTr="00F16451">
        <w:tc>
          <w:tcPr>
            <w:tcW w:w="484" w:type="dxa"/>
            <w:tcBorders>
              <w:top w:val="single" w:sz="4" w:space="0" w:color="auto"/>
              <w:left w:val="single" w:sz="4" w:space="0" w:color="auto"/>
              <w:bottom w:val="single" w:sz="4" w:space="0" w:color="auto"/>
              <w:right w:val="single" w:sz="4" w:space="0" w:color="auto"/>
            </w:tcBorders>
          </w:tcPr>
          <w:p w:rsidR="007F054D" w:rsidRPr="007F054D" w:rsidRDefault="007F054D">
            <w:pPr>
              <w:widowControl/>
              <w:jc w:val="center"/>
              <w:rPr>
                <w:rFonts w:ascii="Times New Roman" w:hAnsi="Times New Roman"/>
                <w:sz w:val="24"/>
                <w:szCs w:val="24"/>
              </w:rPr>
            </w:pPr>
            <w:r w:rsidRPr="007F054D">
              <w:rPr>
                <w:rFonts w:ascii="Times New Roman" w:hAnsi="Times New Roman"/>
                <w:sz w:val="24"/>
                <w:szCs w:val="24"/>
              </w:rPr>
              <w:t>2.3.</w:t>
            </w:r>
          </w:p>
        </w:tc>
        <w:tc>
          <w:tcPr>
            <w:tcW w:w="2721"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both"/>
              <w:rPr>
                <w:rFonts w:ascii="Times New Roman" w:hAnsi="Times New Roman"/>
                <w:sz w:val="24"/>
                <w:szCs w:val="24"/>
              </w:rPr>
            </w:pPr>
            <w:r w:rsidRPr="009E7EE3">
              <w:rPr>
                <w:rFonts w:ascii="Times New Roman" w:hAnsi="Times New Roman"/>
                <w:sz w:val="24"/>
                <w:szCs w:val="24"/>
              </w:rPr>
              <w:t>Строительство и реконструкция автомобильных дорог и искусственных сооружений на них города Чебоксары</w:t>
            </w:r>
          </w:p>
        </w:tc>
        <w:tc>
          <w:tcPr>
            <w:tcW w:w="1048"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2166,5</w:t>
            </w:r>
          </w:p>
        </w:tc>
        <w:tc>
          <w:tcPr>
            <w:tcW w:w="1446"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1733,2</w:t>
            </w:r>
          </w:p>
        </w:tc>
        <w:tc>
          <w:tcPr>
            <w:tcW w:w="1020"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433,3</w:t>
            </w:r>
          </w:p>
        </w:tc>
        <w:tc>
          <w:tcPr>
            <w:tcW w:w="1503"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9E7EE3" w:rsidRDefault="007F054D">
            <w:pPr>
              <w:widowControl/>
              <w:jc w:val="center"/>
              <w:rPr>
                <w:rFonts w:ascii="Times New Roman" w:hAnsi="Times New Roman"/>
                <w:sz w:val="24"/>
                <w:szCs w:val="24"/>
              </w:rPr>
            </w:pPr>
            <w:r w:rsidRPr="009E7EE3">
              <w:rPr>
                <w:rFonts w:ascii="Times New Roman" w:hAnsi="Times New Roman"/>
                <w:sz w:val="24"/>
                <w:szCs w:val="24"/>
              </w:rPr>
              <w:t>4333,0</w:t>
            </w:r>
          </w:p>
        </w:tc>
      </w:tr>
      <w:tr w:rsidR="007F054D" w:rsidTr="00F16451">
        <w:tc>
          <w:tcPr>
            <w:tcW w:w="3205" w:type="dxa"/>
            <w:gridSpan w:val="2"/>
            <w:tcBorders>
              <w:top w:val="single" w:sz="4" w:space="0" w:color="auto"/>
              <w:left w:val="single" w:sz="4" w:space="0" w:color="auto"/>
              <w:bottom w:val="single" w:sz="4" w:space="0" w:color="auto"/>
              <w:right w:val="single" w:sz="4" w:space="0" w:color="auto"/>
            </w:tcBorders>
          </w:tcPr>
          <w:p w:rsidR="007F054D" w:rsidRPr="007F054D" w:rsidRDefault="007F054D">
            <w:pPr>
              <w:widowControl/>
              <w:rPr>
                <w:rFonts w:ascii="Times New Roman" w:hAnsi="Times New Roman"/>
                <w:sz w:val="24"/>
                <w:szCs w:val="24"/>
              </w:rPr>
            </w:pPr>
            <w:r w:rsidRPr="007F054D">
              <w:rPr>
                <w:rFonts w:ascii="Times New Roman" w:hAnsi="Times New Roman"/>
                <w:sz w:val="24"/>
                <w:szCs w:val="24"/>
              </w:rPr>
              <w:t>Итого</w:t>
            </w:r>
          </w:p>
        </w:tc>
        <w:tc>
          <w:tcPr>
            <w:tcW w:w="1048" w:type="dxa"/>
            <w:tcBorders>
              <w:top w:val="single" w:sz="4" w:space="0" w:color="auto"/>
              <w:left w:val="single" w:sz="4" w:space="0" w:color="auto"/>
              <w:bottom w:val="single" w:sz="4" w:space="0" w:color="auto"/>
              <w:right w:val="single" w:sz="4" w:space="0" w:color="auto"/>
            </w:tcBorders>
          </w:tcPr>
          <w:p w:rsidR="007F054D" w:rsidRPr="004F1E73" w:rsidRDefault="009E7EE3" w:rsidP="00A013AC">
            <w:pPr>
              <w:widowControl/>
              <w:jc w:val="center"/>
              <w:rPr>
                <w:rFonts w:ascii="Times New Roman" w:hAnsi="Times New Roman"/>
                <w:sz w:val="24"/>
                <w:szCs w:val="24"/>
              </w:rPr>
            </w:pPr>
            <w:r w:rsidRPr="004F1E73">
              <w:rPr>
                <w:rFonts w:ascii="Times New Roman" w:hAnsi="Times New Roman"/>
                <w:sz w:val="24"/>
                <w:szCs w:val="24"/>
              </w:rPr>
              <w:t>40</w:t>
            </w:r>
            <w:r w:rsidR="00A013AC">
              <w:rPr>
                <w:rFonts w:ascii="Times New Roman" w:hAnsi="Times New Roman"/>
                <w:sz w:val="24"/>
                <w:szCs w:val="24"/>
              </w:rPr>
              <w:t>73</w:t>
            </w:r>
            <w:r w:rsidRPr="004F1E73">
              <w:rPr>
                <w:rFonts w:ascii="Times New Roman" w:hAnsi="Times New Roman"/>
                <w:sz w:val="24"/>
                <w:szCs w:val="24"/>
              </w:rPr>
              <w:t>,3</w:t>
            </w:r>
            <w:r w:rsidR="00A013AC">
              <w:rPr>
                <w:rFonts w:ascii="Times New Roman" w:hAnsi="Times New Roman"/>
                <w:sz w:val="24"/>
                <w:szCs w:val="24"/>
              </w:rPr>
              <w:t>2</w:t>
            </w:r>
            <w:r w:rsidRPr="004F1E73">
              <w:rPr>
                <w:rFonts w:ascii="Times New Roman" w:hAnsi="Times New Roman"/>
                <w:sz w:val="24"/>
                <w:szCs w:val="24"/>
              </w:rPr>
              <w:t>7</w:t>
            </w:r>
          </w:p>
        </w:tc>
        <w:tc>
          <w:tcPr>
            <w:tcW w:w="1446" w:type="dxa"/>
            <w:tcBorders>
              <w:top w:val="single" w:sz="4" w:space="0" w:color="auto"/>
              <w:left w:val="single" w:sz="4" w:space="0" w:color="auto"/>
              <w:bottom w:val="single" w:sz="4" w:space="0" w:color="auto"/>
              <w:right w:val="single" w:sz="4" w:space="0" w:color="auto"/>
            </w:tcBorders>
          </w:tcPr>
          <w:p w:rsidR="007F054D" w:rsidRPr="004F1E73" w:rsidRDefault="009E7EE3" w:rsidP="00A013AC">
            <w:pPr>
              <w:widowControl/>
              <w:jc w:val="center"/>
              <w:rPr>
                <w:rFonts w:ascii="Times New Roman" w:hAnsi="Times New Roman"/>
                <w:sz w:val="24"/>
                <w:szCs w:val="24"/>
              </w:rPr>
            </w:pPr>
            <w:r w:rsidRPr="004F1E73">
              <w:rPr>
                <w:rFonts w:ascii="Times New Roman" w:hAnsi="Times New Roman"/>
                <w:sz w:val="24"/>
                <w:szCs w:val="24"/>
              </w:rPr>
              <w:t>32</w:t>
            </w:r>
            <w:r w:rsidR="00A013AC">
              <w:rPr>
                <w:rFonts w:ascii="Times New Roman" w:hAnsi="Times New Roman"/>
                <w:sz w:val="24"/>
                <w:szCs w:val="24"/>
              </w:rPr>
              <w:t>8</w:t>
            </w:r>
            <w:r w:rsidRPr="004F1E73">
              <w:rPr>
                <w:rFonts w:ascii="Times New Roman" w:hAnsi="Times New Roman"/>
                <w:sz w:val="24"/>
                <w:szCs w:val="24"/>
              </w:rPr>
              <w:t>3,7</w:t>
            </w:r>
            <w:r w:rsidR="00A013AC">
              <w:rPr>
                <w:rFonts w:ascii="Times New Roman" w:hAnsi="Times New Roman"/>
                <w:sz w:val="24"/>
                <w:szCs w:val="24"/>
              </w:rPr>
              <w:t>7</w:t>
            </w:r>
            <w:r w:rsidRPr="004F1E73">
              <w:rPr>
                <w:rFonts w:ascii="Times New Roman" w:hAnsi="Times New Roman"/>
                <w:sz w:val="24"/>
                <w:szCs w:val="24"/>
              </w:rPr>
              <w:t>0</w:t>
            </w:r>
          </w:p>
        </w:tc>
        <w:tc>
          <w:tcPr>
            <w:tcW w:w="1020" w:type="dxa"/>
            <w:tcBorders>
              <w:top w:val="single" w:sz="4" w:space="0" w:color="auto"/>
              <w:left w:val="single" w:sz="4" w:space="0" w:color="auto"/>
              <w:bottom w:val="single" w:sz="4" w:space="0" w:color="auto"/>
              <w:right w:val="single" w:sz="4" w:space="0" w:color="auto"/>
            </w:tcBorders>
          </w:tcPr>
          <w:p w:rsidR="007F054D" w:rsidRPr="004F1E73" w:rsidRDefault="004F1E73">
            <w:pPr>
              <w:widowControl/>
              <w:jc w:val="center"/>
              <w:rPr>
                <w:rFonts w:ascii="Times New Roman" w:hAnsi="Times New Roman"/>
                <w:sz w:val="24"/>
                <w:szCs w:val="24"/>
              </w:rPr>
            </w:pPr>
            <w:r w:rsidRPr="004F1E73">
              <w:rPr>
                <w:rFonts w:ascii="Times New Roman" w:hAnsi="Times New Roman"/>
                <w:sz w:val="24"/>
                <w:szCs w:val="24"/>
              </w:rPr>
              <w:t>796,457</w:t>
            </w:r>
          </w:p>
        </w:tc>
        <w:tc>
          <w:tcPr>
            <w:tcW w:w="1503" w:type="dxa"/>
            <w:tcBorders>
              <w:top w:val="single" w:sz="4" w:space="0" w:color="auto"/>
              <w:left w:val="single" w:sz="4" w:space="0" w:color="auto"/>
              <w:bottom w:val="single" w:sz="4" w:space="0" w:color="auto"/>
              <w:right w:val="single" w:sz="4" w:space="0" w:color="auto"/>
            </w:tcBorders>
          </w:tcPr>
          <w:p w:rsidR="007F054D" w:rsidRPr="004F1E73" w:rsidRDefault="007F054D">
            <w:pPr>
              <w:widowControl/>
              <w:jc w:val="center"/>
              <w:rPr>
                <w:rFonts w:ascii="Times New Roman" w:hAnsi="Times New Roman"/>
                <w:sz w:val="24"/>
                <w:szCs w:val="24"/>
              </w:rPr>
            </w:pPr>
            <w:r w:rsidRPr="004F1E7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54D" w:rsidRPr="004F1E73" w:rsidRDefault="004F1E73" w:rsidP="009E7EE3">
            <w:pPr>
              <w:widowControl/>
              <w:jc w:val="center"/>
              <w:rPr>
                <w:rFonts w:ascii="Times New Roman" w:hAnsi="Times New Roman"/>
                <w:sz w:val="24"/>
                <w:szCs w:val="24"/>
              </w:rPr>
            </w:pPr>
            <w:r w:rsidRPr="004F1E73">
              <w:rPr>
                <w:rFonts w:ascii="Times New Roman" w:hAnsi="Times New Roman"/>
                <w:sz w:val="24"/>
                <w:szCs w:val="24"/>
              </w:rPr>
              <w:t>8153,554</w:t>
            </w:r>
          </w:p>
        </w:tc>
      </w:tr>
    </w:tbl>
    <w:p w:rsidR="00104407" w:rsidRDefault="00104407" w:rsidP="007F054D">
      <w:pPr>
        <w:widowControl/>
        <w:jc w:val="center"/>
        <w:outlineLvl w:val="1"/>
        <w:rPr>
          <w:rFonts w:ascii="Times New Roman" w:hAnsi="Times New Roman"/>
          <w:sz w:val="28"/>
          <w:szCs w:val="28"/>
        </w:rPr>
      </w:pPr>
    </w:p>
    <w:p w:rsidR="00104407" w:rsidRDefault="00104407" w:rsidP="007F054D">
      <w:pPr>
        <w:widowControl/>
        <w:jc w:val="center"/>
        <w:outlineLvl w:val="1"/>
        <w:rPr>
          <w:rFonts w:ascii="Times New Roman" w:hAnsi="Times New Roman"/>
          <w:sz w:val="28"/>
          <w:szCs w:val="28"/>
        </w:rPr>
      </w:pPr>
    </w:p>
    <w:p w:rsidR="00104407" w:rsidRDefault="00104407" w:rsidP="007F054D">
      <w:pPr>
        <w:widowControl/>
        <w:jc w:val="center"/>
        <w:outlineLvl w:val="1"/>
        <w:rPr>
          <w:rFonts w:ascii="Times New Roman" w:hAnsi="Times New Roman"/>
          <w:sz w:val="28"/>
          <w:szCs w:val="28"/>
        </w:rPr>
      </w:pPr>
    </w:p>
    <w:p w:rsidR="007F054D" w:rsidRDefault="007F054D" w:rsidP="007F054D">
      <w:pPr>
        <w:widowControl/>
        <w:jc w:val="center"/>
        <w:outlineLvl w:val="1"/>
        <w:rPr>
          <w:rFonts w:ascii="Times New Roman" w:hAnsi="Times New Roman"/>
          <w:sz w:val="28"/>
          <w:szCs w:val="28"/>
        </w:rPr>
      </w:pPr>
      <w:r>
        <w:rPr>
          <w:rFonts w:ascii="Times New Roman" w:hAnsi="Times New Roman"/>
          <w:sz w:val="28"/>
          <w:szCs w:val="28"/>
        </w:rPr>
        <w:t>Показатели</w:t>
      </w:r>
    </w:p>
    <w:p w:rsidR="00827E31" w:rsidRDefault="00827E31" w:rsidP="007F054D">
      <w:pPr>
        <w:widowControl/>
        <w:jc w:val="center"/>
        <w:outlineLvl w:val="1"/>
        <w:rPr>
          <w:rFonts w:ascii="Times New Roman" w:hAnsi="Times New Roman"/>
          <w:sz w:val="28"/>
          <w:szCs w:val="28"/>
        </w:rPr>
      </w:pPr>
      <w:r w:rsidRPr="00AC4A0D">
        <w:rPr>
          <w:rFonts w:ascii="Times New Roman" w:hAnsi="Times New Roman"/>
          <w:sz w:val="28"/>
          <w:szCs w:val="28"/>
        </w:rPr>
        <w:t>Программ</w:t>
      </w:r>
      <w:r>
        <w:rPr>
          <w:rFonts w:ascii="Times New Roman" w:hAnsi="Times New Roman"/>
          <w:sz w:val="28"/>
          <w:szCs w:val="28"/>
        </w:rPr>
        <w:t>ы</w:t>
      </w:r>
      <w:r w:rsidRPr="00AC4A0D">
        <w:rPr>
          <w:rFonts w:ascii="Times New Roman" w:hAnsi="Times New Roman"/>
          <w:sz w:val="28"/>
          <w:szCs w:val="28"/>
        </w:rPr>
        <w:t xml:space="preserve"> комплексного развития транспортной инфраструк</w:t>
      </w:r>
      <w:r>
        <w:rPr>
          <w:rFonts w:ascii="Times New Roman" w:hAnsi="Times New Roman"/>
          <w:sz w:val="28"/>
          <w:szCs w:val="28"/>
        </w:rPr>
        <w:t>т</w:t>
      </w:r>
      <w:r w:rsidRPr="00AC4A0D">
        <w:rPr>
          <w:rFonts w:ascii="Times New Roman" w:hAnsi="Times New Roman"/>
          <w:sz w:val="28"/>
          <w:szCs w:val="28"/>
        </w:rPr>
        <w:t>уры</w:t>
      </w:r>
      <w:r>
        <w:rPr>
          <w:rFonts w:ascii="Times New Roman" w:hAnsi="Times New Roman"/>
          <w:sz w:val="28"/>
          <w:szCs w:val="28"/>
        </w:rPr>
        <w:t xml:space="preserve"> </w:t>
      </w:r>
    </w:p>
    <w:p w:rsidR="00827E31" w:rsidRDefault="00827E31" w:rsidP="007F054D">
      <w:pPr>
        <w:widowControl/>
        <w:jc w:val="center"/>
        <w:outlineLvl w:val="1"/>
        <w:rPr>
          <w:rFonts w:ascii="Times New Roman" w:hAnsi="Times New Roman"/>
          <w:sz w:val="28"/>
          <w:szCs w:val="28"/>
        </w:rPr>
      </w:pPr>
      <w:r>
        <w:rPr>
          <w:rFonts w:ascii="Times New Roman" w:hAnsi="Times New Roman"/>
          <w:sz w:val="28"/>
          <w:szCs w:val="28"/>
        </w:rPr>
        <w:t xml:space="preserve">Чебоксарской агломерации в рамках приоритетного направления </w:t>
      </w:r>
    </w:p>
    <w:p w:rsidR="00827E31" w:rsidRDefault="00827E31" w:rsidP="007F054D">
      <w:pPr>
        <w:widowControl/>
        <w:jc w:val="center"/>
        <w:outlineLvl w:val="1"/>
        <w:rPr>
          <w:rFonts w:ascii="Times New Roman" w:hAnsi="Times New Roman"/>
          <w:sz w:val="28"/>
          <w:szCs w:val="28"/>
        </w:rPr>
      </w:pPr>
      <w:r>
        <w:rPr>
          <w:rFonts w:ascii="Times New Roman" w:hAnsi="Times New Roman"/>
          <w:sz w:val="28"/>
          <w:szCs w:val="28"/>
        </w:rPr>
        <w:t xml:space="preserve">стратегического развития Российской Федерации «Безопасные и </w:t>
      </w:r>
    </w:p>
    <w:p w:rsidR="00827E31" w:rsidRDefault="00827E31" w:rsidP="007F054D">
      <w:pPr>
        <w:widowControl/>
        <w:jc w:val="center"/>
        <w:outlineLvl w:val="1"/>
        <w:rPr>
          <w:rFonts w:ascii="Times New Roman" w:hAnsi="Times New Roman"/>
          <w:sz w:val="28"/>
          <w:szCs w:val="28"/>
        </w:rPr>
      </w:pPr>
      <w:r>
        <w:rPr>
          <w:rFonts w:ascii="Times New Roman" w:hAnsi="Times New Roman"/>
          <w:sz w:val="28"/>
          <w:szCs w:val="28"/>
        </w:rPr>
        <w:t>качественные дороги» до 2018 года и на период до 2025 года</w:t>
      </w:r>
    </w:p>
    <w:p w:rsidR="007F054D" w:rsidRDefault="007F054D" w:rsidP="007F054D">
      <w:pPr>
        <w:widowControl/>
        <w:jc w:val="both"/>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737"/>
        <w:gridCol w:w="211"/>
        <w:gridCol w:w="1036"/>
        <w:gridCol w:w="28"/>
        <w:gridCol w:w="938"/>
        <w:gridCol w:w="27"/>
        <w:gridCol w:w="850"/>
        <w:gridCol w:w="38"/>
        <w:gridCol w:w="671"/>
        <w:gridCol w:w="274"/>
        <w:gridCol w:w="435"/>
        <w:gridCol w:w="598"/>
        <w:gridCol w:w="110"/>
        <w:gridCol w:w="916"/>
        <w:gridCol w:w="218"/>
      </w:tblGrid>
      <w:tr w:rsidR="007F054D" w:rsidTr="00104407">
        <w:tc>
          <w:tcPr>
            <w:tcW w:w="2552" w:type="dxa"/>
            <w:vMerge w:val="restart"/>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Показатель</w:t>
            </w:r>
          </w:p>
        </w:tc>
        <w:tc>
          <w:tcPr>
            <w:tcW w:w="737" w:type="dxa"/>
            <w:vMerge w:val="restart"/>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Единица измерения</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Тип показателя</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 xml:space="preserve">Базовое </w:t>
            </w:r>
            <w:r w:rsidRPr="00104407">
              <w:rPr>
                <w:rFonts w:ascii="Times New Roman" w:hAnsi="Times New Roman"/>
                <w:spacing w:val="-8"/>
                <w:sz w:val="24"/>
                <w:szCs w:val="24"/>
              </w:rPr>
              <w:t>значение</w:t>
            </w:r>
            <w:r w:rsidRPr="00827E31">
              <w:rPr>
                <w:rFonts w:ascii="Times New Roman" w:hAnsi="Times New Roman"/>
                <w:sz w:val="24"/>
                <w:szCs w:val="24"/>
              </w:rPr>
              <w:t xml:space="preserve"> (2016 год)</w:t>
            </w:r>
          </w:p>
        </w:tc>
        <w:tc>
          <w:tcPr>
            <w:tcW w:w="4110" w:type="dxa"/>
            <w:gridSpan w:val="9"/>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Период, год</w:t>
            </w:r>
          </w:p>
        </w:tc>
      </w:tr>
      <w:tr w:rsidR="007F054D" w:rsidTr="00104407">
        <w:tc>
          <w:tcPr>
            <w:tcW w:w="2552" w:type="dxa"/>
            <w:vMerge/>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p>
        </w:tc>
        <w:tc>
          <w:tcPr>
            <w:tcW w:w="1247" w:type="dxa"/>
            <w:gridSpan w:val="2"/>
            <w:vMerge/>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p>
        </w:tc>
        <w:tc>
          <w:tcPr>
            <w:tcW w:w="993" w:type="dxa"/>
            <w:gridSpan w:val="3"/>
            <w:vMerge/>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2017 год</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2019 год</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2025 год (прогноз)</w:t>
            </w:r>
          </w:p>
        </w:tc>
      </w:tr>
      <w:tr w:rsidR="007F054D" w:rsidTr="00104407">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w:t>
            </w:r>
          </w:p>
        </w:tc>
        <w:tc>
          <w:tcPr>
            <w:tcW w:w="1247"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3</w:t>
            </w:r>
          </w:p>
        </w:tc>
        <w:tc>
          <w:tcPr>
            <w:tcW w:w="993" w:type="dxa"/>
            <w:gridSpan w:val="3"/>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9</w:t>
            </w:r>
          </w:p>
        </w:tc>
      </w:tr>
      <w:tr w:rsidR="007F054D" w:rsidTr="00104407">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r w:rsidRPr="00827E31">
              <w:rPr>
                <w:rFonts w:ascii="Times New Roman" w:hAnsi="Times New Roman"/>
                <w:sz w:val="24"/>
                <w:szCs w:val="24"/>
              </w:rPr>
              <w:t>Общая протяженность автомобильных дорог города Чебоксары</w:t>
            </w:r>
          </w:p>
        </w:tc>
        <w:tc>
          <w:tcPr>
            <w:tcW w:w="737"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км</w:t>
            </w:r>
          </w:p>
        </w:tc>
        <w:tc>
          <w:tcPr>
            <w:tcW w:w="1247"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rPr>
                <w:rFonts w:ascii="Times New Roman" w:hAnsi="Times New Roman"/>
                <w:sz w:val="24"/>
                <w:szCs w:val="24"/>
              </w:rPr>
            </w:pPr>
            <w:r w:rsidRPr="00827E31">
              <w:rPr>
                <w:rFonts w:ascii="Times New Roman" w:hAnsi="Times New Roman"/>
                <w:sz w:val="24"/>
                <w:szCs w:val="24"/>
              </w:rPr>
              <w:t>справочный</w:t>
            </w:r>
          </w:p>
        </w:tc>
        <w:tc>
          <w:tcPr>
            <w:tcW w:w="993" w:type="dxa"/>
            <w:gridSpan w:val="3"/>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211,56</w:t>
            </w:r>
          </w:p>
        </w:tc>
        <w:tc>
          <w:tcPr>
            <w:tcW w:w="850"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211,56</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211,56</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211,56</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211,56</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211,56</w:t>
            </w:r>
          </w:p>
        </w:tc>
      </w:tr>
      <w:tr w:rsidR="007F054D" w:rsidTr="00104407">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r w:rsidRPr="00827E31">
              <w:rPr>
                <w:rFonts w:ascii="Times New Roman" w:hAnsi="Times New Roman"/>
                <w:sz w:val="24"/>
                <w:szCs w:val="24"/>
              </w:rPr>
              <w:t>Доля протяженности автомобильных дорог города Чебоксары, соответствующих нормативным требованиям к транспортно-эксплуатационным показателям</w:t>
            </w:r>
          </w:p>
        </w:tc>
        <w:tc>
          <w:tcPr>
            <w:tcW w:w="737"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w:t>
            </w:r>
          </w:p>
        </w:tc>
        <w:tc>
          <w:tcPr>
            <w:tcW w:w="1247"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rPr>
                <w:rFonts w:ascii="Times New Roman" w:hAnsi="Times New Roman"/>
                <w:sz w:val="24"/>
                <w:szCs w:val="24"/>
              </w:rPr>
            </w:pPr>
            <w:r w:rsidRPr="00827E31">
              <w:rPr>
                <w:rFonts w:ascii="Times New Roman" w:hAnsi="Times New Roman"/>
                <w:sz w:val="24"/>
                <w:szCs w:val="24"/>
              </w:rPr>
              <w:t>основной</w:t>
            </w:r>
          </w:p>
        </w:tc>
        <w:tc>
          <w:tcPr>
            <w:tcW w:w="993" w:type="dxa"/>
            <w:gridSpan w:val="3"/>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30,9</w:t>
            </w:r>
          </w:p>
        </w:tc>
        <w:tc>
          <w:tcPr>
            <w:tcW w:w="850" w:type="dxa"/>
            <w:tcBorders>
              <w:top w:val="single" w:sz="4" w:space="0" w:color="auto"/>
              <w:left w:val="single" w:sz="4" w:space="0" w:color="auto"/>
              <w:bottom w:val="single" w:sz="4" w:space="0" w:color="auto"/>
              <w:right w:val="single" w:sz="4" w:space="0" w:color="auto"/>
            </w:tcBorders>
          </w:tcPr>
          <w:p w:rsidR="007F054D" w:rsidRPr="00827E31" w:rsidRDefault="00A013AC">
            <w:pPr>
              <w:widowControl/>
              <w:jc w:val="center"/>
              <w:rPr>
                <w:rFonts w:ascii="Times New Roman" w:hAnsi="Times New Roman"/>
                <w:sz w:val="24"/>
                <w:szCs w:val="24"/>
              </w:rPr>
            </w:pPr>
            <w:r>
              <w:rPr>
                <w:rFonts w:ascii="Times New Roman" w:hAnsi="Times New Roman"/>
                <w:sz w:val="24"/>
                <w:szCs w:val="24"/>
              </w:rPr>
              <w:t>44,5</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A013AC">
            <w:pPr>
              <w:widowControl/>
              <w:jc w:val="center"/>
              <w:rPr>
                <w:rFonts w:ascii="Times New Roman" w:hAnsi="Times New Roman"/>
                <w:sz w:val="24"/>
                <w:szCs w:val="24"/>
              </w:rPr>
            </w:pPr>
            <w:r>
              <w:rPr>
                <w:rFonts w:ascii="Times New Roman" w:hAnsi="Times New Roman"/>
                <w:sz w:val="24"/>
                <w:szCs w:val="24"/>
              </w:rPr>
              <w:t>58,9</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69,0</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75,0</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85</w:t>
            </w:r>
          </w:p>
        </w:tc>
      </w:tr>
      <w:tr w:rsidR="007F054D" w:rsidTr="00104407">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both"/>
              <w:rPr>
                <w:rFonts w:ascii="Times New Roman" w:hAnsi="Times New Roman"/>
                <w:sz w:val="24"/>
                <w:szCs w:val="24"/>
              </w:rPr>
            </w:pPr>
            <w:r w:rsidRPr="00827E31">
              <w:rPr>
                <w:rFonts w:ascii="Times New Roman" w:hAnsi="Times New Roman"/>
                <w:sz w:val="24"/>
                <w:szCs w:val="24"/>
              </w:rPr>
              <w:t>Количество мест концентрации дорожно-транспортных происшествий (аварийно-опасных участков) на дорожной сети города Чебоксары</w:t>
            </w:r>
          </w:p>
        </w:tc>
        <w:tc>
          <w:tcPr>
            <w:tcW w:w="737"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шт.</w:t>
            </w:r>
          </w:p>
        </w:tc>
        <w:tc>
          <w:tcPr>
            <w:tcW w:w="1247"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rPr>
                <w:rFonts w:ascii="Times New Roman" w:hAnsi="Times New Roman"/>
                <w:sz w:val="24"/>
                <w:szCs w:val="24"/>
              </w:rPr>
            </w:pPr>
            <w:r w:rsidRPr="00827E31">
              <w:rPr>
                <w:rFonts w:ascii="Times New Roman" w:hAnsi="Times New Roman"/>
                <w:sz w:val="24"/>
                <w:szCs w:val="24"/>
              </w:rPr>
              <w:t>основной</w:t>
            </w:r>
          </w:p>
        </w:tc>
        <w:tc>
          <w:tcPr>
            <w:tcW w:w="993" w:type="dxa"/>
            <w:gridSpan w:val="3"/>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9</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827E31" w:rsidRDefault="007F054D">
            <w:pPr>
              <w:widowControl/>
              <w:jc w:val="center"/>
              <w:rPr>
                <w:rFonts w:ascii="Times New Roman" w:hAnsi="Times New Roman"/>
                <w:sz w:val="24"/>
                <w:szCs w:val="24"/>
              </w:rPr>
            </w:pPr>
            <w:r w:rsidRPr="00827E31">
              <w:rPr>
                <w:rFonts w:ascii="Times New Roman" w:hAnsi="Times New Roman"/>
                <w:sz w:val="24"/>
                <w:szCs w:val="24"/>
              </w:rPr>
              <w:t>2</w:t>
            </w:r>
          </w:p>
        </w:tc>
      </w:tr>
      <w:tr w:rsidR="007F054D" w:rsidTr="00E40EE1">
        <w:tc>
          <w:tcPr>
            <w:tcW w:w="2552" w:type="dxa"/>
            <w:tcBorders>
              <w:top w:val="single" w:sz="4" w:space="0" w:color="auto"/>
              <w:left w:val="single" w:sz="4" w:space="0" w:color="auto"/>
              <w:bottom w:val="single" w:sz="4" w:space="0" w:color="auto"/>
              <w:right w:val="single" w:sz="4" w:space="0" w:color="auto"/>
            </w:tcBorders>
          </w:tcPr>
          <w:p w:rsidR="007F054D" w:rsidRPr="00F16451" w:rsidRDefault="007F054D">
            <w:pPr>
              <w:widowControl/>
              <w:jc w:val="both"/>
              <w:rPr>
                <w:rFonts w:ascii="Times New Roman" w:hAnsi="Times New Roman"/>
                <w:sz w:val="24"/>
                <w:szCs w:val="24"/>
              </w:rPr>
            </w:pPr>
            <w:r w:rsidRPr="00F16451">
              <w:rPr>
                <w:rFonts w:ascii="Times New Roman" w:hAnsi="Times New Roman"/>
                <w:sz w:val="24"/>
                <w:szCs w:val="24"/>
              </w:rPr>
              <w:t>Доля протяженности дорожной сети города Чебоксары, работающей в режиме перегрузки в час пик</w:t>
            </w:r>
          </w:p>
        </w:tc>
        <w:tc>
          <w:tcPr>
            <w:tcW w:w="737" w:type="dxa"/>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w:t>
            </w:r>
          </w:p>
        </w:tc>
        <w:tc>
          <w:tcPr>
            <w:tcW w:w="1247"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rPr>
                <w:rFonts w:ascii="Times New Roman" w:hAnsi="Times New Roman"/>
                <w:sz w:val="24"/>
                <w:szCs w:val="24"/>
              </w:rPr>
            </w:pPr>
            <w:r w:rsidRPr="00F16451">
              <w:rPr>
                <w:rFonts w:ascii="Times New Roman" w:hAnsi="Times New Roman"/>
                <w:sz w:val="24"/>
                <w:szCs w:val="24"/>
              </w:rPr>
              <w:t>показатель второго уровня</w:t>
            </w:r>
          </w:p>
        </w:tc>
        <w:tc>
          <w:tcPr>
            <w:tcW w:w="993" w:type="dxa"/>
            <w:gridSpan w:val="3"/>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64</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62</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60</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58</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50</w:t>
            </w:r>
          </w:p>
        </w:tc>
      </w:tr>
      <w:tr w:rsidR="007F054D" w:rsidTr="00E40EE1">
        <w:tc>
          <w:tcPr>
            <w:tcW w:w="2552" w:type="dxa"/>
            <w:tcBorders>
              <w:top w:val="single" w:sz="4" w:space="0" w:color="auto"/>
              <w:left w:val="single" w:sz="4" w:space="0" w:color="auto"/>
              <w:bottom w:val="single" w:sz="4" w:space="0" w:color="auto"/>
              <w:right w:val="single" w:sz="4" w:space="0" w:color="auto"/>
            </w:tcBorders>
          </w:tcPr>
          <w:p w:rsidR="007F054D" w:rsidRPr="00F16451" w:rsidRDefault="007F054D">
            <w:pPr>
              <w:widowControl/>
              <w:jc w:val="both"/>
              <w:rPr>
                <w:rFonts w:ascii="Times New Roman" w:hAnsi="Times New Roman"/>
                <w:sz w:val="24"/>
                <w:szCs w:val="24"/>
              </w:rPr>
            </w:pPr>
            <w:r w:rsidRPr="00F16451">
              <w:rPr>
                <w:rFonts w:ascii="Times New Roman" w:hAnsi="Times New Roman"/>
                <w:sz w:val="24"/>
                <w:szCs w:val="24"/>
              </w:rPr>
              <w:t>Доля граждан, отметивших улучшение ситуации на дорожной сети города Чебоксары (в части состояния дорожной сети и уровня безопасности дорожного движения)</w:t>
            </w:r>
          </w:p>
        </w:tc>
        <w:tc>
          <w:tcPr>
            <w:tcW w:w="737" w:type="dxa"/>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w:t>
            </w:r>
          </w:p>
        </w:tc>
        <w:tc>
          <w:tcPr>
            <w:tcW w:w="1247"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rPr>
                <w:rFonts w:ascii="Times New Roman" w:hAnsi="Times New Roman"/>
                <w:sz w:val="24"/>
                <w:szCs w:val="24"/>
              </w:rPr>
            </w:pPr>
            <w:r w:rsidRPr="00F16451">
              <w:rPr>
                <w:rFonts w:ascii="Times New Roman" w:hAnsi="Times New Roman"/>
                <w:sz w:val="24"/>
                <w:szCs w:val="24"/>
              </w:rPr>
              <w:t>показатель второго уровня</w:t>
            </w:r>
          </w:p>
        </w:tc>
        <w:tc>
          <w:tcPr>
            <w:tcW w:w="993" w:type="dxa"/>
            <w:gridSpan w:val="3"/>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40</w:t>
            </w:r>
          </w:p>
        </w:tc>
        <w:tc>
          <w:tcPr>
            <w:tcW w:w="709"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50</w:t>
            </w:r>
          </w:p>
        </w:tc>
        <w:tc>
          <w:tcPr>
            <w:tcW w:w="708"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55</w:t>
            </w:r>
          </w:p>
        </w:tc>
        <w:tc>
          <w:tcPr>
            <w:tcW w:w="1134" w:type="dxa"/>
            <w:gridSpan w:val="2"/>
            <w:tcBorders>
              <w:top w:val="single" w:sz="4" w:space="0" w:color="auto"/>
              <w:left w:val="single" w:sz="4" w:space="0" w:color="auto"/>
              <w:bottom w:val="single" w:sz="4" w:space="0" w:color="auto"/>
              <w:right w:val="single" w:sz="4" w:space="0" w:color="auto"/>
            </w:tcBorders>
          </w:tcPr>
          <w:p w:rsidR="007F054D" w:rsidRPr="00F16451" w:rsidRDefault="007F054D">
            <w:pPr>
              <w:widowControl/>
              <w:jc w:val="center"/>
              <w:rPr>
                <w:rFonts w:ascii="Times New Roman" w:hAnsi="Times New Roman"/>
                <w:sz w:val="24"/>
                <w:szCs w:val="24"/>
              </w:rPr>
            </w:pPr>
            <w:r w:rsidRPr="00F16451">
              <w:rPr>
                <w:rFonts w:ascii="Times New Roman" w:hAnsi="Times New Roman"/>
                <w:sz w:val="24"/>
                <w:szCs w:val="24"/>
              </w:rPr>
              <w:t>65</w:t>
            </w:r>
          </w:p>
        </w:tc>
      </w:tr>
      <w:tr w:rsidR="00E40EE1" w:rsidTr="00E40EE1">
        <w:trPr>
          <w:trHeight w:val="410"/>
        </w:trPr>
        <w:tc>
          <w:tcPr>
            <w:tcW w:w="2552" w:type="dxa"/>
            <w:tcBorders>
              <w:top w:val="single" w:sz="4" w:space="0" w:color="auto"/>
            </w:tcBorders>
          </w:tcPr>
          <w:p w:rsidR="00E40EE1" w:rsidRPr="00F16451" w:rsidRDefault="00E40EE1">
            <w:pPr>
              <w:widowControl/>
              <w:jc w:val="both"/>
              <w:rPr>
                <w:rFonts w:ascii="Times New Roman" w:hAnsi="Times New Roman"/>
                <w:sz w:val="24"/>
                <w:szCs w:val="24"/>
              </w:rPr>
            </w:pPr>
          </w:p>
        </w:tc>
        <w:tc>
          <w:tcPr>
            <w:tcW w:w="737" w:type="dxa"/>
            <w:tcBorders>
              <w:top w:val="single" w:sz="4" w:space="0" w:color="auto"/>
            </w:tcBorders>
          </w:tcPr>
          <w:p w:rsidR="00E40EE1" w:rsidRPr="00F16451" w:rsidRDefault="00E40EE1">
            <w:pPr>
              <w:widowControl/>
              <w:jc w:val="center"/>
              <w:rPr>
                <w:rFonts w:ascii="Times New Roman" w:hAnsi="Times New Roman"/>
                <w:sz w:val="24"/>
                <w:szCs w:val="24"/>
              </w:rPr>
            </w:pPr>
          </w:p>
        </w:tc>
        <w:tc>
          <w:tcPr>
            <w:tcW w:w="1247" w:type="dxa"/>
            <w:gridSpan w:val="2"/>
            <w:tcBorders>
              <w:top w:val="single" w:sz="4" w:space="0" w:color="auto"/>
            </w:tcBorders>
          </w:tcPr>
          <w:p w:rsidR="00E40EE1" w:rsidRPr="00F16451" w:rsidRDefault="00E40EE1">
            <w:pPr>
              <w:widowControl/>
              <w:rPr>
                <w:rFonts w:ascii="Times New Roman" w:hAnsi="Times New Roman"/>
                <w:sz w:val="24"/>
                <w:szCs w:val="24"/>
              </w:rPr>
            </w:pPr>
          </w:p>
        </w:tc>
        <w:tc>
          <w:tcPr>
            <w:tcW w:w="993" w:type="dxa"/>
            <w:gridSpan w:val="3"/>
            <w:tcBorders>
              <w:top w:val="single" w:sz="4" w:space="0" w:color="auto"/>
            </w:tcBorders>
          </w:tcPr>
          <w:p w:rsidR="00E40EE1" w:rsidRPr="00F16451" w:rsidRDefault="00E40EE1">
            <w:pPr>
              <w:widowControl/>
              <w:jc w:val="center"/>
              <w:rPr>
                <w:rFonts w:ascii="Times New Roman" w:hAnsi="Times New Roman"/>
                <w:sz w:val="24"/>
                <w:szCs w:val="24"/>
              </w:rPr>
            </w:pPr>
          </w:p>
        </w:tc>
        <w:tc>
          <w:tcPr>
            <w:tcW w:w="850" w:type="dxa"/>
            <w:tcBorders>
              <w:top w:val="single" w:sz="4" w:space="0" w:color="auto"/>
            </w:tcBorders>
          </w:tcPr>
          <w:p w:rsidR="00E40EE1" w:rsidRPr="00F16451" w:rsidRDefault="00E40EE1">
            <w:pPr>
              <w:widowControl/>
              <w:jc w:val="center"/>
              <w:rPr>
                <w:rFonts w:ascii="Times New Roman" w:hAnsi="Times New Roman"/>
                <w:sz w:val="24"/>
                <w:szCs w:val="24"/>
              </w:rPr>
            </w:pPr>
          </w:p>
        </w:tc>
        <w:tc>
          <w:tcPr>
            <w:tcW w:w="709" w:type="dxa"/>
            <w:gridSpan w:val="2"/>
            <w:tcBorders>
              <w:top w:val="single" w:sz="4" w:space="0" w:color="auto"/>
            </w:tcBorders>
          </w:tcPr>
          <w:p w:rsidR="00E40EE1" w:rsidRPr="00F16451" w:rsidRDefault="00E40EE1">
            <w:pPr>
              <w:widowControl/>
              <w:jc w:val="center"/>
              <w:rPr>
                <w:rFonts w:ascii="Times New Roman" w:hAnsi="Times New Roman"/>
                <w:sz w:val="24"/>
                <w:szCs w:val="24"/>
              </w:rPr>
            </w:pPr>
          </w:p>
        </w:tc>
        <w:tc>
          <w:tcPr>
            <w:tcW w:w="709" w:type="dxa"/>
            <w:gridSpan w:val="2"/>
            <w:tcBorders>
              <w:top w:val="single" w:sz="4" w:space="0" w:color="auto"/>
            </w:tcBorders>
          </w:tcPr>
          <w:p w:rsidR="00E40EE1" w:rsidRPr="00F16451" w:rsidRDefault="00E40EE1">
            <w:pPr>
              <w:widowControl/>
              <w:jc w:val="center"/>
              <w:rPr>
                <w:rFonts w:ascii="Times New Roman" w:hAnsi="Times New Roman"/>
                <w:sz w:val="24"/>
                <w:szCs w:val="24"/>
              </w:rPr>
            </w:pPr>
          </w:p>
        </w:tc>
        <w:tc>
          <w:tcPr>
            <w:tcW w:w="708" w:type="dxa"/>
            <w:gridSpan w:val="2"/>
            <w:tcBorders>
              <w:top w:val="single" w:sz="4" w:space="0" w:color="auto"/>
            </w:tcBorders>
          </w:tcPr>
          <w:p w:rsidR="00E40EE1" w:rsidRPr="00F16451" w:rsidRDefault="00E40EE1">
            <w:pPr>
              <w:widowControl/>
              <w:jc w:val="center"/>
              <w:rPr>
                <w:rFonts w:ascii="Times New Roman" w:hAnsi="Times New Roman"/>
                <w:sz w:val="24"/>
                <w:szCs w:val="24"/>
              </w:rPr>
            </w:pPr>
          </w:p>
        </w:tc>
        <w:tc>
          <w:tcPr>
            <w:tcW w:w="1134" w:type="dxa"/>
            <w:gridSpan w:val="2"/>
            <w:tcBorders>
              <w:top w:val="single" w:sz="4" w:space="0" w:color="auto"/>
            </w:tcBorders>
          </w:tcPr>
          <w:p w:rsidR="00E40EE1" w:rsidRPr="00F16451" w:rsidRDefault="00E40EE1">
            <w:pPr>
              <w:widowControl/>
              <w:jc w:val="center"/>
              <w:rPr>
                <w:rFonts w:ascii="Times New Roman" w:hAnsi="Times New Roman"/>
                <w:sz w:val="24"/>
                <w:szCs w:val="24"/>
              </w:rPr>
            </w:pPr>
          </w:p>
        </w:tc>
      </w:tr>
      <w:tr w:rsidR="00F16451" w:rsidRPr="00F16451" w:rsidTr="005B04B1">
        <w:trPr>
          <w:gridAfter w:val="1"/>
          <w:wAfter w:w="218" w:type="dxa"/>
        </w:trPr>
        <w:tc>
          <w:tcPr>
            <w:tcW w:w="2552" w:type="dxa"/>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Бюджетные источники финансирования</w:t>
            </w:r>
          </w:p>
        </w:tc>
        <w:tc>
          <w:tcPr>
            <w:tcW w:w="948" w:type="dxa"/>
            <w:gridSpan w:val="2"/>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2017 год</w:t>
            </w:r>
          </w:p>
        </w:tc>
        <w:tc>
          <w:tcPr>
            <w:tcW w:w="1064" w:type="dxa"/>
            <w:gridSpan w:val="2"/>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2018 год</w:t>
            </w:r>
          </w:p>
        </w:tc>
        <w:tc>
          <w:tcPr>
            <w:tcW w:w="938" w:type="dxa"/>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2019 год</w:t>
            </w:r>
          </w:p>
        </w:tc>
        <w:tc>
          <w:tcPr>
            <w:tcW w:w="915" w:type="dxa"/>
            <w:gridSpan w:val="3"/>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2020 год</w:t>
            </w:r>
          </w:p>
        </w:tc>
        <w:tc>
          <w:tcPr>
            <w:tcW w:w="945" w:type="dxa"/>
            <w:gridSpan w:val="2"/>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2021 год</w:t>
            </w:r>
          </w:p>
        </w:tc>
        <w:tc>
          <w:tcPr>
            <w:tcW w:w="1033" w:type="dxa"/>
            <w:gridSpan w:val="2"/>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2022 - 2025 годы</w:t>
            </w:r>
          </w:p>
        </w:tc>
        <w:tc>
          <w:tcPr>
            <w:tcW w:w="1026" w:type="dxa"/>
            <w:gridSpan w:val="2"/>
            <w:tcBorders>
              <w:top w:val="single" w:sz="4" w:space="0" w:color="auto"/>
              <w:left w:val="single" w:sz="4" w:space="0" w:color="auto"/>
              <w:bottom w:val="single" w:sz="4" w:space="0" w:color="auto"/>
              <w:right w:val="single" w:sz="4" w:space="0" w:color="auto"/>
            </w:tcBorders>
          </w:tcPr>
          <w:p w:rsidR="007F054D" w:rsidRPr="00F16451" w:rsidRDefault="007F054D" w:rsidP="00CD01F0">
            <w:pPr>
              <w:widowControl/>
              <w:spacing w:line="233" w:lineRule="auto"/>
              <w:jc w:val="center"/>
              <w:rPr>
                <w:rFonts w:ascii="Times New Roman" w:hAnsi="Times New Roman"/>
                <w:sz w:val="24"/>
                <w:szCs w:val="24"/>
              </w:rPr>
            </w:pPr>
            <w:r w:rsidRPr="00F16451">
              <w:rPr>
                <w:rFonts w:ascii="Times New Roman" w:hAnsi="Times New Roman"/>
                <w:sz w:val="24"/>
                <w:szCs w:val="24"/>
              </w:rPr>
              <w:t>Всего</w:t>
            </w:r>
          </w:p>
        </w:tc>
      </w:tr>
      <w:tr w:rsidR="00F16451" w:rsidTr="00104407">
        <w:trPr>
          <w:gridAfter w:val="1"/>
          <w:wAfter w:w="218" w:type="dxa"/>
          <w:trHeight w:val="1133"/>
        </w:trPr>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rsidP="00CD01F0">
            <w:pPr>
              <w:widowControl/>
              <w:spacing w:line="216" w:lineRule="auto"/>
              <w:jc w:val="both"/>
              <w:rPr>
                <w:rFonts w:ascii="Times New Roman" w:hAnsi="Times New Roman"/>
                <w:sz w:val="23"/>
                <w:szCs w:val="23"/>
              </w:rPr>
            </w:pPr>
            <w:r w:rsidRPr="00827E31">
              <w:rPr>
                <w:rFonts w:ascii="Times New Roman" w:hAnsi="Times New Roman"/>
                <w:sz w:val="23"/>
                <w:szCs w:val="23"/>
              </w:rPr>
              <w:t xml:space="preserve">Объем </w:t>
            </w:r>
            <w:proofErr w:type="spellStart"/>
            <w:r w:rsidRPr="00827E31">
              <w:rPr>
                <w:rFonts w:ascii="Times New Roman" w:hAnsi="Times New Roman"/>
                <w:sz w:val="23"/>
                <w:szCs w:val="23"/>
              </w:rPr>
              <w:t>софинансирования</w:t>
            </w:r>
            <w:proofErr w:type="spellEnd"/>
            <w:r w:rsidRPr="00827E31">
              <w:rPr>
                <w:rFonts w:ascii="Times New Roman" w:hAnsi="Times New Roman"/>
                <w:sz w:val="23"/>
                <w:szCs w:val="23"/>
              </w:rPr>
              <w:t xml:space="preserve"> за счет средств федерального бюджета, млн. рублей</w:t>
            </w:r>
          </w:p>
        </w:tc>
        <w:tc>
          <w:tcPr>
            <w:tcW w:w="948" w:type="dxa"/>
            <w:gridSpan w:val="2"/>
            <w:tcBorders>
              <w:top w:val="single" w:sz="4" w:space="0" w:color="auto"/>
              <w:left w:val="single" w:sz="4" w:space="0" w:color="auto"/>
              <w:bottom w:val="single" w:sz="4" w:space="0" w:color="auto"/>
              <w:right w:val="single" w:sz="4" w:space="0" w:color="auto"/>
            </w:tcBorders>
          </w:tcPr>
          <w:p w:rsidR="007F054D" w:rsidRPr="00827E31" w:rsidRDefault="007F054D" w:rsidP="00CD01F0">
            <w:pPr>
              <w:widowControl/>
              <w:spacing w:line="233" w:lineRule="auto"/>
              <w:jc w:val="center"/>
              <w:rPr>
                <w:rFonts w:ascii="Times New Roman" w:hAnsi="Times New Roman"/>
                <w:sz w:val="23"/>
                <w:szCs w:val="23"/>
              </w:rPr>
            </w:pPr>
            <w:r w:rsidRPr="00827E31">
              <w:rPr>
                <w:rFonts w:ascii="Times New Roman" w:hAnsi="Times New Roman"/>
                <w:sz w:val="23"/>
                <w:szCs w:val="23"/>
              </w:rPr>
              <w:t>3</w:t>
            </w:r>
            <w:r w:rsidR="00827E31">
              <w:rPr>
                <w:rFonts w:ascii="Times New Roman" w:hAnsi="Times New Roman"/>
                <w:sz w:val="23"/>
                <w:szCs w:val="23"/>
              </w:rPr>
              <w:t>73,525</w:t>
            </w:r>
          </w:p>
        </w:tc>
        <w:tc>
          <w:tcPr>
            <w:tcW w:w="1064" w:type="dxa"/>
            <w:gridSpan w:val="2"/>
            <w:tcBorders>
              <w:top w:val="single" w:sz="4" w:space="0" w:color="auto"/>
              <w:left w:val="single" w:sz="4" w:space="0" w:color="auto"/>
              <w:bottom w:val="single" w:sz="4" w:space="0" w:color="auto"/>
              <w:right w:val="single" w:sz="4" w:space="0" w:color="auto"/>
            </w:tcBorders>
          </w:tcPr>
          <w:p w:rsidR="007F054D" w:rsidRPr="00827E31" w:rsidRDefault="00827E31" w:rsidP="00CD01F0">
            <w:pPr>
              <w:widowControl/>
              <w:spacing w:line="233" w:lineRule="auto"/>
              <w:jc w:val="center"/>
              <w:rPr>
                <w:rFonts w:ascii="Times New Roman" w:hAnsi="Times New Roman"/>
                <w:sz w:val="23"/>
                <w:szCs w:val="23"/>
              </w:rPr>
            </w:pPr>
            <w:r>
              <w:rPr>
                <w:rFonts w:ascii="Times New Roman" w:hAnsi="Times New Roman"/>
                <w:sz w:val="23"/>
                <w:szCs w:val="23"/>
              </w:rPr>
              <w:t>437,797</w:t>
            </w:r>
          </w:p>
        </w:tc>
        <w:tc>
          <w:tcPr>
            <w:tcW w:w="938" w:type="dxa"/>
            <w:tcBorders>
              <w:top w:val="single" w:sz="4" w:space="0" w:color="auto"/>
              <w:left w:val="single" w:sz="4" w:space="0" w:color="auto"/>
              <w:bottom w:val="single" w:sz="4" w:space="0" w:color="auto"/>
              <w:right w:val="single" w:sz="4" w:space="0" w:color="auto"/>
            </w:tcBorders>
          </w:tcPr>
          <w:p w:rsidR="007F054D" w:rsidRPr="00827E31" w:rsidRDefault="00827E31" w:rsidP="00CD01F0">
            <w:pPr>
              <w:widowControl/>
              <w:spacing w:line="233" w:lineRule="auto"/>
              <w:jc w:val="center"/>
              <w:rPr>
                <w:rFonts w:ascii="Times New Roman" w:hAnsi="Times New Roman"/>
                <w:sz w:val="23"/>
                <w:szCs w:val="23"/>
              </w:rPr>
            </w:pPr>
            <w:r>
              <w:rPr>
                <w:rFonts w:ascii="Times New Roman" w:hAnsi="Times New Roman"/>
                <w:sz w:val="23"/>
                <w:szCs w:val="23"/>
              </w:rPr>
              <w:t>470,000</w:t>
            </w:r>
          </w:p>
        </w:tc>
        <w:tc>
          <w:tcPr>
            <w:tcW w:w="915" w:type="dxa"/>
            <w:gridSpan w:val="3"/>
            <w:tcBorders>
              <w:top w:val="single" w:sz="4" w:space="0" w:color="auto"/>
              <w:left w:val="single" w:sz="4" w:space="0" w:color="auto"/>
              <w:bottom w:val="single" w:sz="4" w:space="0" w:color="auto"/>
              <w:right w:val="single" w:sz="4" w:space="0" w:color="auto"/>
            </w:tcBorders>
          </w:tcPr>
          <w:p w:rsidR="007F054D" w:rsidRPr="00827E31" w:rsidRDefault="00827E31" w:rsidP="00CD01F0">
            <w:pPr>
              <w:widowControl/>
              <w:spacing w:line="233" w:lineRule="auto"/>
              <w:jc w:val="center"/>
              <w:rPr>
                <w:rFonts w:ascii="Times New Roman" w:hAnsi="Times New Roman"/>
                <w:sz w:val="23"/>
                <w:szCs w:val="23"/>
              </w:rPr>
            </w:pPr>
            <w:r>
              <w:rPr>
                <w:rFonts w:ascii="Times New Roman" w:hAnsi="Times New Roman"/>
                <w:sz w:val="23"/>
                <w:szCs w:val="23"/>
              </w:rPr>
              <w:t>470,00</w:t>
            </w:r>
          </w:p>
        </w:tc>
        <w:tc>
          <w:tcPr>
            <w:tcW w:w="945" w:type="dxa"/>
            <w:gridSpan w:val="2"/>
            <w:tcBorders>
              <w:top w:val="single" w:sz="4" w:space="0" w:color="auto"/>
              <w:left w:val="single" w:sz="4" w:space="0" w:color="auto"/>
              <w:bottom w:val="single" w:sz="4" w:space="0" w:color="auto"/>
              <w:right w:val="single" w:sz="4" w:space="0" w:color="auto"/>
            </w:tcBorders>
          </w:tcPr>
          <w:p w:rsidR="007F054D" w:rsidRPr="00827E31" w:rsidRDefault="007F054D" w:rsidP="00CD01F0">
            <w:pPr>
              <w:widowControl/>
              <w:spacing w:line="233" w:lineRule="auto"/>
              <w:jc w:val="center"/>
              <w:rPr>
                <w:rFonts w:ascii="Times New Roman" w:hAnsi="Times New Roman"/>
                <w:sz w:val="23"/>
                <w:szCs w:val="23"/>
              </w:rPr>
            </w:pPr>
            <w:r w:rsidRPr="00827E31">
              <w:rPr>
                <w:rFonts w:ascii="Times New Roman" w:hAnsi="Times New Roman"/>
                <w:sz w:val="23"/>
                <w:szCs w:val="23"/>
              </w:rPr>
              <w:t>446,17</w:t>
            </w:r>
          </w:p>
        </w:tc>
        <w:tc>
          <w:tcPr>
            <w:tcW w:w="1033"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1875,635</w:t>
            </w:r>
          </w:p>
        </w:tc>
        <w:tc>
          <w:tcPr>
            <w:tcW w:w="1026"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4073,127</w:t>
            </w:r>
          </w:p>
        </w:tc>
      </w:tr>
      <w:tr w:rsidR="00F16451" w:rsidTr="00104407">
        <w:trPr>
          <w:gridAfter w:val="1"/>
          <w:wAfter w:w="218" w:type="dxa"/>
          <w:trHeight w:val="1578"/>
        </w:trPr>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rsidP="00CD01F0">
            <w:pPr>
              <w:widowControl/>
              <w:spacing w:line="216" w:lineRule="auto"/>
              <w:jc w:val="both"/>
              <w:rPr>
                <w:rFonts w:ascii="Times New Roman" w:hAnsi="Times New Roman"/>
                <w:sz w:val="23"/>
                <w:szCs w:val="23"/>
              </w:rPr>
            </w:pPr>
            <w:r w:rsidRPr="00827E31">
              <w:rPr>
                <w:rFonts w:ascii="Times New Roman" w:hAnsi="Times New Roman"/>
                <w:sz w:val="23"/>
                <w:szCs w:val="23"/>
              </w:rPr>
              <w:t xml:space="preserve">Объем </w:t>
            </w:r>
            <w:proofErr w:type="spellStart"/>
            <w:r w:rsidRPr="00827E31">
              <w:rPr>
                <w:rFonts w:ascii="Times New Roman" w:hAnsi="Times New Roman"/>
                <w:sz w:val="23"/>
                <w:szCs w:val="23"/>
              </w:rPr>
              <w:t>софинансирования</w:t>
            </w:r>
            <w:proofErr w:type="spellEnd"/>
            <w:r w:rsidRPr="00827E31">
              <w:rPr>
                <w:rFonts w:ascii="Times New Roman" w:hAnsi="Times New Roman"/>
                <w:sz w:val="23"/>
                <w:szCs w:val="23"/>
              </w:rPr>
              <w:t xml:space="preserve"> за счет средств консолидированного бюджета субъекта Российской Федерации, млн. рублей</w:t>
            </w:r>
          </w:p>
        </w:tc>
        <w:tc>
          <w:tcPr>
            <w:tcW w:w="948"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362,990</w:t>
            </w:r>
          </w:p>
        </w:tc>
        <w:tc>
          <w:tcPr>
            <w:tcW w:w="1064"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455,232</w:t>
            </w:r>
          </w:p>
        </w:tc>
        <w:tc>
          <w:tcPr>
            <w:tcW w:w="938" w:type="dxa"/>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471,490</w:t>
            </w:r>
          </w:p>
        </w:tc>
        <w:tc>
          <w:tcPr>
            <w:tcW w:w="915" w:type="dxa"/>
            <w:gridSpan w:val="3"/>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471,49</w:t>
            </w:r>
          </w:p>
        </w:tc>
        <w:tc>
          <w:tcPr>
            <w:tcW w:w="945"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446,17</w:t>
            </w:r>
          </w:p>
        </w:tc>
        <w:tc>
          <w:tcPr>
            <w:tcW w:w="1033"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1872,855</w:t>
            </w:r>
          </w:p>
        </w:tc>
        <w:tc>
          <w:tcPr>
            <w:tcW w:w="1026"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4080,227</w:t>
            </w:r>
          </w:p>
        </w:tc>
      </w:tr>
      <w:tr w:rsidR="00F16451" w:rsidTr="00104407">
        <w:trPr>
          <w:gridAfter w:val="1"/>
          <w:wAfter w:w="218" w:type="dxa"/>
        </w:trPr>
        <w:tc>
          <w:tcPr>
            <w:tcW w:w="2552" w:type="dxa"/>
            <w:tcBorders>
              <w:top w:val="single" w:sz="4" w:space="0" w:color="auto"/>
              <w:left w:val="single" w:sz="4" w:space="0" w:color="auto"/>
              <w:bottom w:val="single" w:sz="4" w:space="0" w:color="auto"/>
              <w:right w:val="single" w:sz="4" w:space="0" w:color="auto"/>
            </w:tcBorders>
          </w:tcPr>
          <w:p w:rsidR="007F054D" w:rsidRPr="00827E31" w:rsidRDefault="007F054D" w:rsidP="00CD01F0">
            <w:pPr>
              <w:widowControl/>
              <w:spacing w:line="233" w:lineRule="auto"/>
              <w:rPr>
                <w:rFonts w:ascii="Times New Roman" w:hAnsi="Times New Roman"/>
                <w:sz w:val="23"/>
                <w:szCs w:val="23"/>
              </w:rPr>
            </w:pPr>
            <w:r w:rsidRPr="00827E31">
              <w:rPr>
                <w:rFonts w:ascii="Times New Roman" w:hAnsi="Times New Roman"/>
                <w:sz w:val="23"/>
                <w:szCs w:val="23"/>
              </w:rPr>
              <w:t>Итого</w:t>
            </w:r>
          </w:p>
        </w:tc>
        <w:tc>
          <w:tcPr>
            <w:tcW w:w="948"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736,515</w:t>
            </w:r>
          </w:p>
        </w:tc>
        <w:tc>
          <w:tcPr>
            <w:tcW w:w="1064"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893,029</w:t>
            </w:r>
          </w:p>
        </w:tc>
        <w:tc>
          <w:tcPr>
            <w:tcW w:w="938" w:type="dxa"/>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941,490</w:t>
            </w:r>
          </w:p>
        </w:tc>
        <w:tc>
          <w:tcPr>
            <w:tcW w:w="915" w:type="dxa"/>
            <w:gridSpan w:val="3"/>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941,49</w:t>
            </w:r>
          </w:p>
        </w:tc>
        <w:tc>
          <w:tcPr>
            <w:tcW w:w="945"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892,34</w:t>
            </w:r>
          </w:p>
        </w:tc>
        <w:tc>
          <w:tcPr>
            <w:tcW w:w="1033"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3748,49</w:t>
            </w:r>
          </w:p>
        </w:tc>
        <w:tc>
          <w:tcPr>
            <w:tcW w:w="1026" w:type="dxa"/>
            <w:gridSpan w:val="2"/>
            <w:tcBorders>
              <w:top w:val="single" w:sz="4" w:space="0" w:color="auto"/>
              <w:left w:val="single" w:sz="4" w:space="0" w:color="auto"/>
              <w:bottom w:val="single" w:sz="4" w:space="0" w:color="auto"/>
              <w:right w:val="single" w:sz="4" w:space="0" w:color="auto"/>
            </w:tcBorders>
          </w:tcPr>
          <w:p w:rsidR="007F054D" w:rsidRPr="00827E31" w:rsidRDefault="009917CD" w:rsidP="00CD01F0">
            <w:pPr>
              <w:widowControl/>
              <w:spacing w:line="233" w:lineRule="auto"/>
              <w:jc w:val="center"/>
              <w:rPr>
                <w:rFonts w:ascii="Times New Roman" w:hAnsi="Times New Roman"/>
                <w:sz w:val="23"/>
                <w:szCs w:val="23"/>
              </w:rPr>
            </w:pPr>
            <w:r>
              <w:rPr>
                <w:rFonts w:ascii="Times New Roman" w:hAnsi="Times New Roman"/>
                <w:sz w:val="23"/>
                <w:szCs w:val="23"/>
              </w:rPr>
              <w:t>8153,354</w:t>
            </w:r>
          </w:p>
        </w:tc>
      </w:tr>
    </w:tbl>
    <w:p w:rsidR="00AC4A0D" w:rsidRPr="00F16451" w:rsidRDefault="00AC4A0D" w:rsidP="00F16451">
      <w:pPr>
        <w:shd w:val="clear" w:color="auto" w:fill="FFFFFF" w:themeFill="background1"/>
        <w:suppressAutoHyphens/>
        <w:ind w:firstLine="709"/>
        <w:jc w:val="both"/>
        <w:rPr>
          <w:rFonts w:ascii="Times New Roman" w:hAnsi="Times New Roman"/>
          <w:sz w:val="16"/>
          <w:szCs w:val="16"/>
        </w:rPr>
      </w:pPr>
    </w:p>
    <w:p w:rsidR="00C04F83" w:rsidRPr="00CD01F0" w:rsidRDefault="00C04F83" w:rsidP="00CD01F0">
      <w:pPr>
        <w:shd w:val="clear" w:color="auto" w:fill="FFFFFF" w:themeFill="background1"/>
        <w:suppressAutoHyphens/>
        <w:spacing w:line="336" w:lineRule="auto"/>
        <w:ind w:firstLine="709"/>
        <w:jc w:val="both"/>
        <w:rPr>
          <w:rFonts w:ascii="Times New Roman" w:hAnsi="Times New Roman"/>
          <w:spacing w:val="-4"/>
          <w:sz w:val="28"/>
          <w:szCs w:val="28"/>
        </w:rPr>
      </w:pPr>
      <w:r w:rsidRPr="00CD01F0">
        <w:rPr>
          <w:rFonts w:ascii="Times New Roman" w:hAnsi="Times New Roman"/>
          <w:spacing w:val="-4"/>
          <w:sz w:val="28"/>
          <w:szCs w:val="28"/>
        </w:rPr>
        <w:t>1.9.3.</w:t>
      </w:r>
      <w:r w:rsidR="00F16451" w:rsidRPr="00CD01F0">
        <w:rPr>
          <w:rFonts w:ascii="Times New Roman" w:hAnsi="Times New Roman"/>
          <w:spacing w:val="-4"/>
          <w:sz w:val="28"/>
          <w:szCs w:val="28"/>
        </w:rPr>
        <w:t> </w:t>
      </w:r>
      <w:r w:rsidRPr="00CD01F0">
        <w:rPr>
          <w:rFonts w:ascii="Times New Roman" w:hAnsi="Times New Roman"/>
          <w:spacing w:val="-4"/>
          <w:sz w:val="28"/>
          <w:szCs w:val="28"/>
        </w:rPr>
        <w:t xml:space="preserve">В наименовании </w:t>
      </w:r>
      <w:r w:rsidR="00F16451" w:rsidRPr="00CD01F0">
        <w:rPr>
          <w:rFonts w:ascii="Times New Roman" w:hAnsi="Times New Roman"/>
          <w:spacing w:val="-4"/>
          <w:sz w:val="28"/>
          <w:szCs w:val="28"/>
        </w:rPr>
        <w:t xml:space="preserve">разделов 3, 4, 5 Подпрограммы </w:t>
      </w:r>
      <w:r w:rsidRPr="00CD01F0">
        <w:rPr>
          <w:rFonts w:ascii="Times New Roman" w:hAnsi="Times New Roman"/>
          <w:spacing w:val="-4"/>
          <w:sz w:val="28"/>
          <w:szCs w:val="28"/>
        </w:rPr>
        <w:t>слова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(до 2018 года и на период до 2025 года)</w:t>
      </w:r>
      <w:r w:rsidR="00F16451" w:rsidRPr="00CD01F0">
        <w:rPr>
          <w:rFonts w:ascii="Times New Roman" w:hAnsi="Times New Roman"/>
          <w:spacing w:val="-4"/>
          <w:sz w:val="28"/>
          <w:szCs w:val="28"/>
        </w:rPr>
        <w:t>»</w:t>
      </w:r>
      <w:r w:rsidRPr="00CD01F0">
        <w:rPr>
          <w:rFonts w:ascii="Times New Roman" w:hAnsi="Times New Roman"/>
          <w:spacing w:val="-4"/>
          <w:sz w:val="28"/>
          <w:szCs w:val="28"/>
        </w:rPr>
        <w:t xml:space="preserve"> заменить словами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w:t>
      </w:r>
      <w:r w:rsidR="00F16451" w:rsidRPr="00CD01F0">
        <w:rPr>
          <w:rFonts w:ascii="Times New Roman" w:hAnsi="Times New Roman"/>
          <w:spacing w:val="-4"/>
          <w:sz w:val="28"/>
          <w:szCs w:val="28"/>
        </w:rPr>
        <w:t xml:space="preserve"> года и на период до 2025 года».</w:t>
      </w:r>
    </w:p>
    <w:p w:rsidR="00E92D21" w:rsidRPr="002336D5" w:rsidRDefault="00E92D21" w:rsidP="00CD01F0">
      <w:pPr>
        <w:shd w:val="clear" w:color="auto" w:fill="FFFFFF" w:themeFill="background1"/>
        <w:suppressAutoHyphens/>
        <w:spacing w:line="336" w:lineRule="auto"/>
        <w:ind w:firstLine="709"/>
        <w:jc w:val="both"/>
        <w:rPr>
          <w:rFonts w:ascii="Times New Roman" w:hAnsi="Times New Roman"/>
          <w:color w:val="FF0000"/>
          <w:sz w:val="28"/>
          <w:szCs w:val="28"/>
        </w:rPr>
      </w:pPr>
      <w:r>
        <w:rPr>
          <w:rFonts w:ascii="Times New Roman" w:hAnsi="Times New Roman"/>
          <w:sz w:val="28"/>
          <w:szCs w:val="28"/>
        </w:rPr>
        <w:t>1.9</w:t>
      </w:r>
      <w:r w:rsidRPr="001518CA">
        <w:rPr>
          <w:rFonts w:ascii="Times New Roman" w:hAnsi="Times New Roman"/>
          <w:sz w:val="28"/>
          <w:szCs w:val="28"/>
        </w:rPr>
        <w:t>.4.</w:t>
      </w:r>
      <w:r w:rsidR="00F16451">
        <w:rPr>
          <w:rFonts w:ascii="Times New Roman" w:hAnsi="Times New Roman"/>
          <w:sz w:val="28"/>
          <w:szCs w:val="28"/>
        </w:rPr>
        <w:t> </w:t>
      </w:r>
      <w:r w:rsidR="001518CA" w:rsidRPr="001518CA">
        <w:rPr>
          <w:rFonts w:ascii="Times New Roman" w:hAnsi="Times New Roman"/>
          <w:sz w:val="28"/>
          <w:szCs w:val="28"/>
        </w:rPr>
        <w:t xml:space="preserve">Приложение </w:t>
      </w:r>
      <w:r w:rsidR="001518CA" w:rsidRPr="00255DD2">
        <w:rPr>
          <w:rFonts w:ascii="Times New Roman" w:hAnsi="Times New Roman"/>
          <w:sz w:val="28"/>
          <w:szCs w:val="28"/>
        </w:rPr>
        <w:t xml:space="preserve">№ </w:t>
      </w:r>
      <w:r w:rsidR="001518CA">
        <w:rPr>
          <w:rFonts w:ascii="Times New Roman" w:hAnsi="Times New Roman"/>
          <w:sz w:val="28"/>
          <w:szCs w:val="28"/>
        </w:rPr>
        <w:t>1</w:t>
      </w:r>
      <w:r w:rsidR="001518CA" w:rsidRPr="00255DD2">
        <w:rPr>
          <w:rFonts w:ascii="Times New Roman" w:hAnsi="Times New Roman"/>
          <w:sz w:val="28"/>
          <w:szCs w:val="28"/>
        </w:rPr>
        <w:t xml:space="preserve"> к Подпрограмме изложить в новой редакции согласно приложению № </w:t>
      </w:r>
      <w:r w:rsidR="001518CA">
        <w:rPr>
          <w:rFonts w:ascii="Times New Roman" w:hAnsi="Times New Roman"/>
          <w:sz w:val="28"/>
          <w:szCs w:val="28"/>
        </w:rPr>
        <w:t>7</w:t>
      </w:r>
      <w:r w:rsidR="001518CA" w:rsidRPr="00255DD2">
        <w:rPr>
          <w:rFonts w:ascii="Times New Roman" w:hAnsi="Times New Roman"/>
          <w:sz w:val="28"/>
          <w:szCs w:val="28"/>
        </w:rPr>
        <w:t xml:space="preserve"> к настоящему постановлению</w:t>
      </w:r>
      <w:r w:rsidR="001518CA">
        <w:rPr>
          <w:rFonts w:ascii="Times New Roman" w:hAnsi="Times New Roman"/>
          <w:sz w:val="28"/>
          <w:szCs w:val="28"/>
        </w:rPr>
        <w:t>.</w:t>
      </w:r>
    </w:p>
    <w:p w:rsidR="003274E1" w:rsidRPr="00E61AFA" w:rsidRDefault="001518CA" w:rsidP="00CD01F0">
      <w:pPr>
        <w:shd w:val="clear" w:color="auto" w:fill="FFFFFF" w:themeFill="background1"/>
        <w:suppressAutoHyphens/>
        <w:spacing w:line="336" w:lineRule="auto"/>
        <w:ind w:firstLine="709"/>
        <w:jc w:val="both"/>
        <w:rPr>
          <w:rFonts w:ascii="Times New Roman" w:hAnsi="Times New Roman"/>
          <w:sz w:val="28"/>
          <w:szCs w:val="28"/>
        </w:rPr>
      </w:pPr>
      <w:r>
        <w:rPr>
          <w:rFonts w:ascii="Times New Roman" w:hAnsi="Times New Roman"/>
          <w:sz w:val="28"/>
          <w:szCs w:val="28"/>
        </w:rPr>
        <w:t>1.9</w:t>
      </w:r>
      <w:r w:rsidR="00CD01F0">
        <w:rPr>
          <w:rFonts w:ascii="Times New Roman" w:hAnsi="Times New Roman"/>
          <w:sz w:val="28"/>
          <w:szCs w:val="28"/>
        </w:rPr>
        <w:t>.5</w:t>
      </w:r>
      <w:r w:rsidRPr="001518CA">
        <w:rPr>
          <w:rFonts w:ascii="Times New Roman" w:hAnsi="Times New Roman"/>
          <w:sz w:val="28"/>
          <w:szCs w:val="28"/>
        </w:rPr>
        <w:t>.</w:t>
      </w:r>
      <w:r w:rsidR="00F16451">
        <w:rPr>
          <w:rFonts w:ascii="Times New Roman" w:hAnsi="Times New Roman"/>
          <w:sz w:val="28"/>
          <w:szCs w:val="28"/>
        </w:rPr>
        <w:t> </w:t>
      </w:r>
      <w:r w:rsidRPr="001518CA">
        <w:rPr>
          <w:rFonts w:ascii="Times New Roman" w:hAnsi="Times New Roman"/>
          <w:sz w:val="28"/>
          <w:szCs w:val="28"/>
        </w:rPr>
        <w:t xml:space="preserve">Приложение </w:t>
      </w:r>
      <w:r w:rsidRPr="00255DD2">
        <w:rPr>
          <w:rFonts w:ascii="Times New Roman" w:hAnsi="Times New Roman"/>
          <w:sz w:val="28"/>
          <w:szCs w:val="28"/>
        </w:rPr>
        <w:t xml:space="preserve">№ </w:t>
      </w:r>
      <w:r>
        <w:rPr>
          <w:rFonts w:ascii="Times New Roman" w:hAnsi="Times New Roman"/>
          <w:sz w:val="28"/>
          <w:szCs w:val="28"/>
        </w:rPr>
        <w:t>2</w:t>
      </w:r>
      <w:r w:rsidRPr="00255DD2">
        <w:rPr>
          <w:rFonts w:ascii="Times New Roman" w:hAnsi="Times New Roman"/>
          <w:sz w:val="28"/>
          <w:szCs w:val="28"/>
        </w:rPr>
        <w:t xml:space="preserve"> к Подпрограмме изложить в новой редакции согласно приложению № </w:t>
      </w:r>
      <w:r>
        <w:rPr>
          <w:rFonts w:ascii="Times New Roman" w:hAnsi="Times New Roman"/>
          <w:sz w:val="28"/>
          <w:szCs w:val="28"/>
        </w:rPr>
        <w:t>8</w:t>
      </w:r>
      <w:r w:rsidRPr="00255DD2">
        <w:rPr>
          <w:rFonts w:ascii="Times New Roman" w:hAnsi="Times New Roman"/>
          <w:sz w:val="28"/>
          <w:szCs w:val="28"/>
        </w:rPr>
        <w:t xml:space="preserve"> к настоящему постановлению</w:t>
      </w:r>
      <w:r>
        <w:rPr>
          <w:rFonts w:ascii="Times New Roman" w:hAnsi="Times New Roman"/>
          <w:sz w:val="28"/>
          <w:szCs w:val="28"/>
        </w:rPr>
        <w:t>.</w:t>
      </w:r>
    </w:p>
    <w:p w:rsidR="003D663B" w:rsidRPr="00813F04" w:rsidRDefault="003D663B" w:rsidP="00CD01F0">
      <w:pPr>
        <w:widowControl/>
        <w:spacing w:line="336" w:lineRule="auto"/>
        <w:ind w:firstLine="709"/>
        <w:jc w:val="both"/>
        <w:rPr>
          <w:rFonts w:ascii="Times New Roman" w:hAnsi="Times New Roman"/>
          <w:sz w:val="28"/>
          <w:szCs w:val="28"/>
        </w:rPr>
      </w:pPr>
      <w:r>
        <w:rPr>
          <w:rFonts w:ascii="Times New Roman" w:hAnsi="Times New Roman"/>
          <w:sz w:val="28"/>
          <w:szCs w:val="28"/>
        </w:rPr>
        <w:t>2</w:t>
      </w:r>
      <w:r w:rsidRPr="00813F04">
        <w:rPr>
          <w:rFonts w:ascii="Times New Roman" w:hAnsi="Times New Roman"/>
          <w:sz w:val="28"/>
          <w:szCs w:val="28"/>
        </w:rPr>
        <w:t>. Управлению информации, общественных связей и молодежной политики администрации города Чебоксары опубликовать данное постановление в средствах массовой информации.</w:t>
      </w:r>
    </w:p>
    <w:p w:rsidR="003D663B" w:rsidRPr="00813F04" w:rsidRDefault="003D663B" w:rsidP="00CD01F0">
      <w:pPr>
        <w:widowControl/>
        <w:spacing w:line="336" w:lineRule="auto"/>
        <w:ind w:firstLine="709"/>
        <w:jc w:val="both"/>
        <w:rPr>
          <w:rFonts w:ascii="Times New Roman" w:hAnsi="Times New Roman"/>
          <w:sz w:val="28"/>
          <w:szCs w:val="28"/>
        </w:rPr>
      </w:pPr>
      <w:r>
        <w:rPr>
          <w:rFonts w:ascii="Times New Roman" w:hAnsi="Times New Roman"/>
          <w:sz w:val="28"/>
          <w:szCs w:val="28"/>
        </w:rPr>
        <w:t>3</w:t>
      </w:r>
      <w:r w:rsidRPr="00813F04">
        <w:rPr>
          <w:rFonts w:ascii="Times New Roman" w:hAnsi="Times New Roman"/>
          <w:sz w:val="28"/>
          <w:szCs w:val="28"/>
        </w:rPr>
        <w:t xml:space="preserve">. Настоящее постановление вступает в силу со дня его официального опубликования. </w:t>
      </w:r>
    </w:p>
    <w:p w:rsidR="003D663B" w:rsidRDefault="003D663B" w:rsidP="00CD01F0">
      <w:pPr>
        <w:widowControl/>
        <w:autoSpaceDE/>
        <w:autoSpaceDN/>
        <w:adjustRightInd/>
        <w:spacing w:line="336" w:lineRule="auto"/>
        <w:ind w:firstLine="720"/>
        <w:jc w:val="both"/>
        <w:rPr>
          <w:rFonts w:ascii="Times New Roman" w:hAnsi="Times New Roman"/>
          <w:sz w:val="28"/>
          <w:szCs w:val="28"/>
        </w:rPr>
      </w:pPr>
      <w:r>
        <w:rPr>
          <w:rFonts w:ascii="Times New Roman" w:hAnsi="Times New Roman"/>
          <w:sz w:val="28"/>
          <w:szCs w:val="28"/>
        </w:rPr>
        <w:t>4</w:t>
      </w:r>
      <w:r w:rsidRPr="00813F04">
        <w:rPr>
          <w:rFonts w:ascii="Times New Roman" w:hAnsi="Times New Roman"/>
          <w:sz w:val="28"/>
          <w:szCs w:val="28"/>
        </w:rPr>
        <w:t>. Контроль за исполнением настоящего постановления возложить на заместителя главы администрации города Чебоксары по вопросам ЖКХ В.И. Филиппова.</w:t>
      </w:r>
    </w:p>
    <w:p w:rsidR="00CD01F0" w:rsidRDefault="00CD01F0" w:rsidP="00CD01F0">
      <w:pPr>
        <w:widowControl/>
        <w:autoSpaceDE/>
        <w:autoSpaceDN/>
        <w:adjustRightInd/>
        <w:ind w:firstLine="720"/>
        <w:jc w:val="both"/>
        <w:rPr>
          <w:rFonts w:ascii="Times New Roman" w:hAnsi="Times New Roman"/>
          <w:sz w:val="28"/>
          <w:szCs w:val="28"/>
        </w:rPr>
      </w:pPr>
    </w:p>
    <w:p w:rsidR="00CD01F0" w:rsidRPr="00813F04" w:rsidRDefault="00A421E7" w:rsidP="00CD01F0">
      <w:pPr>
        <w:pStyle w:val="afff0"/>
        <w:shd w:val="clear" w:color="auto" w:fill="FFFFFF" w:themeFill="background1"/>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CD01F0" w:rsidRPr="003D663B">
        <w:rPr>
          <w:rFonts w:ascii="Times New Roman" w:hAnsi="Times New Roman"/>
          <w:sz w:val="28"/>
          <w:szCs w:val="28"/>
        </w:rPr>
        <w:t>лав</w:t>
      </w:r>
      <w:r>
        <w:rPr>
          <w:rFonts w:ascii="Times New Roman" w:hAnsi="Times New Roman"/>
          <w:sz w:val="28"/>
          <w:szCs w:val="28"/>
        </w:rPr>
        <w:t>ы</w:t>
      </w:r>
      <w:r w:rsidR="00CD01F0" w:rsidRPr="003D663B">
        <w:rPr>
          <w:rFonts w:ascii="Times New Roman" w:hAnsi="Times New Roman"/>
          <w:sz w:val="28"/>
          <w:szCs w:val="28"/>
        </w:rPr>
        <w:t xml:space="preserve"> администрации города Чебоксары</w:t>
      </w:r>
      <w:r w:rsidR="00CD01F0" w:rsidRPr="00CD01F0">
        <w:rPr>
          <w:rFonts w:ascii="Times New Roman" w:hAnsi="Times New Roman"/>
          <w:sz w:val="28"/>
          <w:szCs w:val="28"/>
        </w:rPr>
        <w:t xml:space="preserve"> </w:t>
      </w:r>
      <w:r w:rsidR="00CD01F0">
        <w:rPr>
          <w:rFonts w:ascii="Times New Roman" w:hAnsi="Times New Roman"/>
          <w:sz w:val="28"/>
          <w:szCs w:val="28"/>
        </w:rPr>
        <w:tab/>
      </w:r>
      <w:r w:rsidR="00CD01F0">
        <w:rPr>
          <w:rFonts w:ascii="Times New Roman" w:hAnsi="Times New Roman"/>
          <w:sz w:val="28"/>
          <w:szCs w:val="28"/>
        </w:rPr>
        <w:tab/>
      </w:r>
      <w:r>
        <w:rPr>
          <w:rFonts w:ascii="Times New Roman" w:hAnsi="Times New Roman"/>
          <w:sz w:val="28"/>
          <w:szCs w:val="28"/>
        </w:rPr>
        <w:tab/>
      </w:r>
      <w:r w:rsidR="00CD01F0" w:rsidRPr="003D663B">
        <w:rPr>
          <w:rFonts w:ascii="Times New Roman" w:hAnsi="Times New Roman"/>
          <w:sz w:val="28"/>
          <w:szCs w:val="28"/>
        </w:rPr>
        <w:t>А.</w:t>
      </w:r>
      <w:r>
        <w:rPr>
          <w:rFonts w:ascii="Times New Roman" w:hAnsi="Times New Roman"/>
          <w:sz w:val="28"/>
          <w:szCs w:val="28"/>
        </w:rPr>
        <w:t xml:space="preserve">Ю. </w:t>
      </w:r>
      <w:proofErr w:type="spellStart"/>
      <w:r>
        <w:rPr>
          <w:rFonts w:ascii="Times New Roman" w:hAnsi="Times New Roman"/>
          <w:sz w:val="28"/>
          <w:szCs w:val="28"/>
        </w:rPr>
        <w:t>Маклыгин</w:t>
      </w:r>
      <w:proofErr w:type="spellEnd"/>
    </w:p>
    <w:p w:rsidR="008951AD" w:rsidRPr="00247580" w:rsidRDefault="008951AD" w:rsidP="00BE64A2">
      <w:pPr>
        <w:pStyle w:val="1"/>
        <w:shd w:val="clear" w:color="auto" w:fill="FFFFFF" w:themeFill="background1"/>
        <w:spacing w:before="0" w:after="0"/>
        <w:rPr>
          <w:rFonts w:ascii="Times New Roman" w:hAnsi="Times New Roman"/>
          <w:b w:val="0"/>
          <w:color w:val="auto"/>
          <w:sz w:val="28"/>
          <w:szCs w:val="28"/>
        </w:rPr>
        <w:sectPr w:rsidR="008951AD" w:rsidRPr="00247580" w:rsidSect="00247580">
          <w:footerReference w:type="default" r:id="rId32"/>
          <w:pgSz w:w="11900" w:h="16800"/>
          <w:pgMar w:top="1135" w:right="851" w:bottom="993" w:left="1701" w:header="720" w:footer="720" w:gutter="0"/>
          <w:cols w:space="720"/>
          <w:noEndnote/>
        </w:sectPr>
      </w:pPr>
      <w:bookmarkStart w:id="3" w:name="sub_1100"/>
      <w:bookmarkEnd w:id="2"/>
    </w:p>
    <w:p w:rsidR="006168F2" w:rsidRPr="00247580" w:rsidRDefault="006168F2" w:rsidP="006168F2">
      <w:pPr>
        <w:ind w:left="11482"/>
        <w:rPr>
          <w:rStyle w:val="a3"/>
          <w:rFonts w:ascii="Times New Roman" w:hAnsi="Times New Roman"/>
          <w:b w:val="0"/>
          <w:color w:val="auto"/>
          <w:sz w:val="24"/>
          <w:szCs w:val="24"/>
        </w:rPr>
      </w:pPr>
      <w:bookmarkStart w:id="4" w:name="Par23"/>
      <w:bookmarkStart w:id="5" w:name="Par29"/>
      <w:bookmarkStart w:id="6" w:name="sub_6000"/>
      <w:bookmarkEnd w:id="0"/>
      <w:bookmarkEnd w:id="3"/>
      <w:bookmarkEnd w:id="4"/>
      <w:bookmarkEnd w:id="5"/>
      <w:r>
        <w:rPr>
          <w:rStyle w:val="a3"/>
          <w:rFonts w:ascii="Times New Roman" w:hAnsi="Times New Roman"/>
          <w:b w:val="0"/>
          <w:color w:val="auto"/>
          <w:sz w:val="24"/>
          <w:szCs w:val="24"/>
        </w:rPr>
        <w:t>П</w:t>
      </w:r>
      <w:r w:rsidRPr="00247580">
        <w:rPr>
          <w:rStyle w:val="a3"/>
          <w:rFonts w:ascii="Times New Roman" w:hAnsi="Times New Roman"/>
          <w:b w:val="0"/>
          <w:color w:val="auto"/>
          <w:sz w:val="24"/>
          <w:szCs w:val="24"/>
        </w:rPr>
        <w:t>риложение №</w:t>
      </w:r>
      <w:r w:rsidR="00CD01F0">
        <w:rPr>
          <w:rStyle w:val="a3"/>
          <w:rFonts w:ascii="Times New Roman" w:hAnsi="Times New Roman"/>
          <w:b w:val="0"/>
          <w:color w:val="auto"/>
          <w:sz w:val="24"/>
          <w:szCs w:val="24"/>
        </w:rPr>
        <w:t> </w:t>
      </w:r>
      <w:r>
        <w:rPr>
          <w:rStyle w:val="a3"/>
          <w:rFonts w:ascii="Times New Roman" w:hAnsi="Times New Roman"/>
          <w:b w:val="0"/>
          <w:color w:val="auto"/>
          <w:sz w:val="24"/>
          <w:szCs w:val="24"/>
        </w:rPr>
        <w:t>1</w:t>
      </w:r>
    </w:p>
    <w:p w:rsidR="006168F2" w:rsidRDefault="006168F2" w:rsidP="006168F2">
      <w:pPr>
        <w:ind w:left="11482"/>
        <w:rPr>
          <w:rStyle w:val="a3"/>
          <w:rFonts w:ascii="Times New Roman" w:hAnsi="Times New Roman"/>
          <w:b w:val="0"/>
          <w:color w:val="auto"/>
          <w:sz w:val="24"/>
          <w:szCs w:val="24"/>
        </w:rPr>
      </w:pPr>
      <w:r w:rsidRPr="00247580">
        <w:rPr>
          <w:rStyle w:val="a3"/>
          <w:rFonts w:ascii="Times New Roman" w:hAnsi="Times New Roman"/>
          <w:b w:val="0"/>
          <w:color w:val="auto"/>
          <w:sz w:val="24"/>
          <w:szCs w:val="24"/>
        </w:rPr>
        <w:t xml:space="preserve">к постановлению администрации </w:t>
      </w:r>
    </w:p>
    <w:p w:rsidR="006168F2" w:rsidRDefault="006168F2" w:rsidP="006168F2">
      <w:pPr>
        <w:ind w:left="11482"/>
        <w:rPr>
          <w:rStyle w:val="a3"/>
          <w:rFonts w:ascii="Times New Roman" w:hAnsi="Times New Roman"/>
          <w:b w:val="0"/>
          <w:color w:val="auto"/>
          <w:sz w:val="24"/>
          <w:szCs w:val="24"/>
        </w:rPr>
      </w:pPr>
      <w:r w:rsidRPr="00247580">
        <w:rPr>
          <w:rStyle w:val="a3"/>
          <w:rFonts w:ascii="Times New Roman" w:hAnsi="Times New Roman"/>
          <w:b w:val="0"/>
          <w:color w:val="auto"/>
          <w:sz w:val="24"/>
          <w:szCs w:val="24"/>
        </w:rPr>
        <w:t>города Чебоксары</w:t>
      </w:r>
    </w:p>
    <w:p w:rsidR="006168F2" w:rsidRPr="00233E37" w:rsidRDefault="006168F2" w:rsidP="006168F2">
      <w:pPr>
        <w:ind w:left="11482"/>
        <w:rPr>
          <w:rStyle w:val="a3"/>
          <w:rFonts w:ascii="Times New Roman" w:hAnsi="Times New Roman"/>
          <w:b w:val="0"/>
          <w:color w:val="auto"/>
          <w:sz w:val="24"/>
          <w:szCs w:val="24"/>
        </w:rPr>
      </w:pPr>
      <w:r w:rsidRPr="00233E37">
        <w:rPr>
          <w:rStyle w:val="a3"/>
          <w:rFonts w:ascii="Times New Roman" w:hAnsi="Times New Roman"/>
          <w:b w:val="0"/>
          <w:color w:val="auto"/>
          <w:sz w:val="24"/>
          <w:szCs w:val="24"/>
        </w:rPr>
        <w:t xml:space="preserve">от </w:t>
      </w:r>
      <w:r w:rsidR="00233E37" w:rsidRPr="00233E37">
        <w:rPr>
          <w:rFonts w:ascii="Times New Roman" w:hAnsi="Times New Roman"/>
          <w:sz w:val="24"/>
          <w:szCs w:val="24"/>
        </w:rPr>
        <w:t>15.02.2018 № 257</w:t>
      </w:r>
    </w:p>
    <w:p w:rsidR="006168F2" w:rsidRPr="00247580" w:rsidRDefault="006168F2" w:rsidP="006168F2">
      <w:pPr>
        <w:ind w:left="11482"/>
        <w:outlineLvl w:val="0"/>
        <w:rPr>
          <w:rFonts w:ascii="Calibri" w:eastAsia="Calibri" w:hAnsi="Calibri" w:cs="Calibri"/>
          <w:sz w:val="22"/>
          <w:szCs w:val="22"/>
          <w:lang w:eastAsia="en-US"/>
        </w:rPr>
      </w:pPr>
    </w:p>
    <w:p w:rsidR="001C1D47" w:rsidRPr="00247580" w:rsidRDefault="001C1D47" w:rsidP="001C1D47">
      <w:pPr>
        <w:ind w:left="11482"/>
        <w:outlineLvl w:val="0"/>
        <w:rPr>
          <w:rFonts w:ascii="Times New Roman" w:eastAsia="Calibri" w:hAnsi="Times New Roman"/>
          <w:sz w:val="24"/>
          <w:szCs w:val="24"/>
          <w:lang w:eastAsia="en-US"/>
        </w:rPr>
      </w:pPr>
      <w:r w:rsidRPr="00247580">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w:t>
      </w:r>
      <w:r w:rsidR="00CD01F0">
        <w:rPr>
          <w:rFonts w:ascii="Times New Roman" w:eastAsia="Calibri" w:hAnsi="Times New Roman"/>
          <w:sz w:val="24"/>
          <w:szCs w:val="24"/>
          <w:lang w:eastAsia="en-US"/>
        </w:rPr>
        <w:t> </w:t>
      </w:r>
      <w:r>
        <w:rPr>
          <w:rFonts w:ascii="Times New Roman" w:eastAsia="Calibri" w:hAnsi="Times New Roman"/>
          <w:sz w:val="24"/>
          <w:szCs w:val="24"/>
          <w:lang w:eastAsia="en-US"/>
        </w:rPr>
        <w:t>2</w:t>
      </w:r>
    </w:p>
    <w:p w:rsidR="001C1D47" w:rsidRPr="00247580" w:rsidRDefault="001C1D47" w:rsidP="001C1D47">
      <w:pPr>
        <w:ind w:left="11482" w:right="425"/>
        <w:rPr>
          <w:rFonts w:ascii="Times New Roman" w:eastAsia="Calibri" w:hAnsi="Times New Roman"/>
          <w:sz w:val="24"/>
          <w:szCs w:val="24"/>
          <w:lang w:eastAsia="en-US"/>
        </w:rPr>
      </w:pPr>
      <w:r w:rsidRPr="00247580">
        <w:rPr>
          <w:rFonts w:ascii="Times New Roman" w:eastAsia="Calibri" w:hAnsi="Times New Roman"/>
          <w:sz w:val="24"/>
          <w:szCs w:val="24"/>
          <w:lang w:eastAsia="en-US"/>
        </w:rPr>
        <w:t>к муниципальной программе города Чебоксары "Развитие</w:t>
      </w:r>
      <w:r>
        <w:rPr>
          <w:rFonts w:ascii="Times New Roman" w:eastAsia="Calibri" w:hAnsi="Times New Roman"/>
          <w:sz w:val="24"/>
          <w:szCs w:val="24"/>
          <w:lang w:eastAsia="en-US"/>
        </w:rPr>
        <w:t xml:space="preserve"> </w:t>
      </w:r>
      <w:r w:rsidRPr="00247580">
        <w:rPr>
          <w:rFonts w:ascii="Times New Roman" w:eastAsia="Calibri" w:hAnsi="Times New Roman"/>
          <w:sz w:val="24"/>
          <w:szCs w:val="24"/>
          <w:lang w:eastAsia="en-US"/>
        </w:rPr>
        <w:t xml:space="preserve">транспортной системы города Чебоксары" </w:t>
      </w:r>
    </w:p>
    <w:p w:rsidR="00356EC3" w:rsidRPr="00247580" w:rsidRDefault="00356EC3" w:rsidP="00356EC3">
      <w:pPr>
        <w:ind w:firstLine="720"/>
        <w:jc w:val="center"/>
        <w:rPr>
          <w:rStyle w:val="a3"/>
          <w:rFonts w:ascii="Times New Roman" w:hAnsi="Times New Roman"/>
          <w:b w:val="0"/>
          <w:color w:val="auto"/>
          <w:sz w:val="24"/>
          <w:szCs w:val="24"/>
        </w:rPr>
      </w:pPr>
    </w:p>
    <w:p w:rsidR="00356EC3" w:rsidRPr="009C38B6" w:rsidRDefault="00356EC3" w:rsidP="00356EC3">
      <w:pPr>
        <w:ind w:firstLine="720"/>
        <w:jc w:val="center"/>
        <w:rPr>
          <w:rStyle w:val="a3"/>
          <w:rFonts w:ascii="Times New Roman" w:hAnsi="Times New Roman"/>
          <w:b w:val="0"/>
          <w:color w:val="auto"/>
          <w:sz w:val="24"/>
          <w:szCs w:val="24"/>
        </w:rPr>
      </w:pPr>
      <w:r w:rsidRPr="009C38B6">
        <w:rPr>
          <w:rStyle w:val="a3"/>
          <w:rFonts w:ascii="Times New Roman" w:hAnsi="Times New Roman"/>
          <w:b w:val="0"/>
          <w:color w:val="auto"/>
          <w:sz w:val="24"/>
          <w:szCs w:val="24"/>
        </w:rPr>
        <w:t xml:space="preserve">РЕСУРСНОЕ ОБЕСПЕЧЕНИЕ </w:t>
      </w:r>
    </w:p>
    <w:p w:rsidR="00DF0721" w:rsidRPr="009C38B6" w:rsidRDefault="00356EC3" w:rsidP="00356EC3">
      <w:pPr>
        <w:ind w:firstLine="720"/>
        <w:jc w:val="center"/>
        <w:rPr>
          <w:rStyle w:val="a3"/>
          <w:rFonts w:ascii="Times New Roman" w:hAnsi="Times New Roman"/>
          <w:b w:val="0"/>
          <w:color w:val="auto"/>
          <w:sz w:val="24"/>
          <w:szCs w:val="24"/>
        </w:rPr>
      </w:pPr>
      <w:r w:rsidRPr="009C38B6">
        <w:rPr>
          <w:rStyle w:val="a3"/>
          <w:rFonts w:ascii="Times New Roman" w:hAnsi="Times New Roman"/>
          <w:b w:val="0"/>
          <w:color w:val="auto"/>
          <w:sz w:val="24"/>
          <w:szCs w:val="24"/>
        </w:rPr>
        <w:t xml:space="preserve">РЕАЛИЗАЦИИ МУНИЦИПАЛЬНОЙ ПРОГРАММЫ ЗА СЧЕТ ВСЕХ СРЕДСТВ И ИСТОЧНИКОВ ФИНАНСИРОВАНИЯ </w:t>
      </w:r>
    </w:p>
    <w:p w:rsidR="00734B2D" w:rsidRPr="009C38B6" w:rsidRDefault="00734B2D" w:rsidP="00356EC3">
      <w:pPr>
        <w:ind w:firstLine="720"/>
        <w:jc w:val="center"/>
        <w:rPr>
          <w:rStyle w:val="a3"/>
          <w:rFonts w:ascii="Times New Roman" w:hAnsi="Times New Roman"/>
          <w:b w:val="0"/>
          <w:color w:val="auto"/>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
        <w:gridCol w:w="1402"/>
        <w:gridCol w:w="1134"/>
        <w:gridCol w:w="15"/>
        <w:gridCol w:w="1970"/>
        <w:gridCol w:w="15"/>
        <w:gridCol w:w="552"/>
        <w:gridCol w:w="567"/>
        <w:gridCol w:w="709"/>
        <w:gridCol w:w="425"/>
        <w:gridCol w:w="1276"/>
        <w:gridCol w:w="1275"/>
        <w:gridCol w:w="1276"/>
        <w:gridCol w:w="1134"/>
        <w:gridCol w:w="1134"/>
        <w:gridCol w:w="1134"/>
        <w:gridCol w:w="1134"/>
      </w:tblGrid>
      <w:tr w:rsidR="00734B2D" w:rsidRPr="009C38B6" w:rsidTr="00CD01F0">
        <w:trPr>
          <w:trHeight w:val="450"/>
        </w:trPr>
        <w:tc>
          <w:tcPr>
            <w:tcW w:w="1008" w:type="dxa"/>
            <w:gridSpan w:val="2"/>
            <w:vMerge w:val="restart"/>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Статус</w:t>
            </w:r>
          </w:p>
        </w:tc>
        <w:tc>
          <w:tcPr>
            <w:tcW w:w="1402" w:type="dxa"/>
            <w:vMerge w:val="restart"/>
            <w:shd w:val="clear" w:color="000000" w:fill="FFFFFF"/>
            <w:vAlign w:val="center"/>
            <w:hideMark/>
          </w:tcPr>
          <w:p w:rsidR="009C1F01" w:rsidRPr="009C38B6" w:rsidRDefault="009C1F01" w:rsidP="00E509D5">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 xml:space="preserve">Наименование муниципальной </w:t>
            </w:r>
            <w:r w:rsidR="00E509D5" w:rsidRPr="009C38B6">
              <w:rPr>
                <w:rFonts w:ascii="Times New Roman" w:hAnsi="Times New Roman"/>
                <w:sz w:val="16"/>
                <w:szCs w:val="16"/>
              </w:rPr>
              <w:t>программы (под</w:t>
            </w:r>
            <w:r w:rsidRPr="009C38B6">
              <w:rPr>
                <w:rFonts w:ascii="Times New Roman" w:hAnsi="Times New Roman"/>
                <w:sz w:val="16"/>
                <w:szCs w:val="16"/>
              </w:rPr>
              <w:t>программы города Чебоксары, основного мероприятия и мероприятия</w:t>
            </w:r>
          </w:p>
        </w:tc>
        <w:tc>
          <w:tcPr>
            <w:tcW w:w="1149" w:type="dxa"/>
            <w:gridSpan w:val="2"/>
            <w:vMerge w:val="restart"/>
            <w:shd w:val="clear" w:color="000000" w:fill="FFFFFF"/>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Источники финансирования</w:t>
            </w:r>
          </w:p>
        </w:tc>
        <w:tc>
          <w:tcPr>
            <w:tcW w:w="1985" w:type="dxa"/>
            <w:gridSpan w:val="2"/>
            <w:vMerge w:val="restart"/>
            <w:shd w:val="clear" w:color="000000" w:fill="FFFFFF"/>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Ответственный исполнитель, соисполнители, участники Подпрограммы</w:t>
            </w:r>
          </w:p>
        </w:tc>
        <w:tc>
          <w:tcPr>
            <w:tcW w:w="2253" w:type="dxa"/>
            <w:gridSpan w:val="4"/>
            <w:shd w:val="clear" w:color="000000" w:fill="FFFFFF"/>
            <w:noWrap/>
            <w:vAlign w:val="center"/>
            <w:hideMark/>
          </w:tcPr>
          <w:p w:rsidR="009C1F01" w:rsidRPr="009C38B6" w:rsidRDefault="009C1F01" w:rsidP="00226D34">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 xml:space="preserve">Код бюджетной </w:t>
            </w:r>
            <w:r w:rsidR="00226D34">
              <w:rPr>
                <w:rFonts w:ascii="Times New Roman" w:hAnsi="Times New Roman"/>
                <w:sz w:val="16"/>
                <w:szCs w:val="16"/>
              </w:rPr>
              <w:t>классификации</w:t>
            </w:r>
          </w:p>
        </w:tc>
        <w:tc>
          <w:tcPr>
            <w:tcW w:w="8363" w:type="dxa"/>
            <w:gridSpan w:val="7"/>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Оценка расходов по годам (тыс. руб.)</w:t>
            </w:r>
          </w:p>
        </w:tc>
      </w:tr>
      <w:tr w:rsidR="00734B2D" w:rsidRPr="009C38B6" w:rsidTr="00CD01F0">
        <w:trPr>
          <w:trHeight w:val="920"/>
        </w:trPr>
        <w:tc>
          <w:tcPr>
            <w:tcW w:w="1008" w:type="dxa"/>
            <w:gridSpan w:val="2"/>
            <w:vMerge/>
            <w:tcBorders>
              <w:bottom w:val="single" w:sz="4" w:space="0" w:color="auto"/>
            </w:tcBorders>
            <w:vAlign w:val="center"/>
            <w:hideMark/>
          </w:tcPr>
          <w:p w:rsidR="009C1F01" w:rsidRPr="009C38B6" w:rsidRDefault="009C1F01" w:rsidP="00734B2D">
            <w:pPr>
              <w:widowControl/>
              <w:autoSpaceDE/>
              <w:autoSpaceDN/>
              <w:adjustRightInd/>
              <w:spacing w:line="228" w:lineRule="auto"/>
              <w:rPr>
                <w:rFonts w:ascii="Times New Roman" w:hAnsi="Times New Roman"/>
                <w:sz w:val="16"/>
                <w:szCs w:val="16"/>
              </w:rPr>
            </w:pPr>
          </w:p>
        </w:tc>
        <w:tc>
          <w:tcPr>
            <w:tcW w:w="1402" w:type="dxa"/>
            <w:vMerge/>
            <w:tcBorders>
              <w:bottom w:val="single" w:sz="4" w:space="0" w:color="auto"/>
            </w:tcBorders>
            <w:vAlign w:val="center"/>
            <w:hideMark/>
          </w:tcPr>
          <w:p w:rsidR="009C1F01" w:rsidRPr="009C38B6" w:rsidRDefault="009C1F01" w:rsidP="00734B2D">
            <w:pPr>
              <w:widowControl/>
              <w:autoSpaceDE/>
              <w:autoSpaceDN/>
              <w:adjustRightInd/>
              <w:spacing w:line="228" w:lineRule="auto"/>
              <w:rPr>
                <w:rFonts w:ascii="Times New Roman" w:hAnsi="Times New Roman"/>
                <w:sz w:val="16"/>
                <w:szCs w:val="16"/>
              </w:rPr>
            </w:pPr>
          </w:p>
        </w:tc>
        <w:tc>
          <w:tcPr>
            <w:tcW w:w="1149" w:type="dxa"/>
            <w:gridSpan w:val="2"/>
            <w:vMerge/>
            <w:tcBorders>
              <w:bottom w:val="single" w:sz="4" w:space="0" w:color="auto"/>
            </w:tcBorders>
            <w:vAlign w:val="center"/>
            <w:hideMark/>
          </w:tcPr>
          <w:p w:rsidR="009C1F01" w:rsidRPr="009C38B6" w:rsidRDefault="009C1F01" w:rsidP="00734B2D">
            <w:pPr>
              <w:widowControl/>
              <w:autoSpaceDE/>
              <w:autoSpaceDN/>
              <w:adjustRightInd/>
              <w:spacing w:line="228" w:lineRule="auto"/>
              <w:rPr>
                <w:rFonts w:ascii="Times New Roman" w:hAnsi="Times New Roman"/>
                <w:sz w:val="16"/>
                <w:szCs w:val="16"/>
              </w:rPr>
            </w:pPr>
          </w:p>
        </w:tc>
        <w:tc>
          <w:tcPr>
            <w:tcW w:w="1985" w:type="dxa"/>
            <w:gridSpan w:val="2"/>
            <w:vMerge/>
            <w:tcBorders>
              <w:bottom w:val="single" w:sz="4" w:space="0" w:color="auto"/>
            </w:tcBorders>
            <w:vAlign w:val="center"/>
            <w:hideMark/>
          </w:tcPr>
          <w:p w:rsidR="009C1F01" w:rsidRPr="009C38B6" w:rsidRDefault="009C1F01" w:rsidP="00734B2D">
            <w:pPr>
              <w:widowControl/>
              <w:autoSpaceDE/>
              <w:autoSpaceDN/>
              <w:adjustRightInd/>
              <w:spacing w:line="228" w:lineRule="auto"/>
              <w:rPr>
                <w:rFonts w:ascii="Times New Roman" w:hAnsi="Times New Roman"/>
                <w:sz w:val="16"/>
                <w:szCs w:val="16"/>
              </w:rPr>
            </w:pPr>
          </w:p>
        </w:tc>
        <w:tc>
          <w:tcPr>
            <w:tcW w:w="552" w:type="dxa"/>
            <w:tcBorders>
              <w:bottom w:val="single" w:sz="4" w:space="0" w:color="auto"/>
            </w:tcBorders>
            <w:shd w:val="clear" w:color="000000" w:fill="FFFFFF"/>
            <w:noWrap/>
            <w:vAlign w:val="center"/>
            <w:hideMark/>
          </w:tcPr>
          <w:p w:rsidR="009C1F01" w:rsidRPr="00235AA2" w:rsidRDefault="009C1F01" w:rsidP="00734B2D">
            <w:pPr>
              <w:widowControl/>
              <w:autoSpaceDE/>
              <w:autoSpaceDN/>
              <w:adjustRightInd/>
              <w:spacing w:line="228" w:lineRule="auto"/>
              <w:jc w:val="center"/>
              <w:rPr>
                <w:rFonts w:ascii="Times New Roman" w:hAnsi="Times New Roman"/>
                <w:sz w:val="12"/>
                <w:szCs w:val="12"/>
              </w:rPr>
            </w:pPr>
            <w:r w:rsidRPr="00235AA2">
              <w:rPr>
                <w:rFonts w:ascii="Times New Roman" w:hAnsi="Times New Roman"/>
                <w:sz w:val="12"/>
                <w:szCs w:val="12"/>
              </w:rPr>
              <w:t>ГРБС</w:t>
            </w:r>
          </w:p>
        </w:tc>
        <w:tc>
          <w:tcPr>
            <w:tcW w:w="567" w:type="dxa"/>
            <w:tcBorders>
              <w:bottom w:val="single" w:sz="4" w:space="0" w:color="auto"/>
            </w:tcBorders>
            <w:shd w:val="clear" w:color="000000" w:fill="FFFFFF"/>
            <w:noWrap/>
            <w:vAlign w:val="center"/>
            <w:hideMark/>
          </w:tcPr>
          <w:p w:rsidR="009C1F01" w:rsidRPr="00235AA2" w:rsidRDefault="009C1F01" w:rsidP="00734B2D">
            <w:pPr>
              <w:widowControl/>
              <w:autoSpaceDE/>
              <w:autoSpaceDN/>
              <w:adjustRightInd/>
              <w:spacing w:line="228" w:lineRule="auto"/>
              <w:jc w:val="center"/>
              <w:rPr>
                <w:rFonts w:ascii="Times New Roman" w:hAnsi="Times New Roman"/>
                <w:sz w:val="12"/>
                <w:szCs w:val="12"/>
              </w:rPr>
            </w:pPr>
            <w:proofErr w:type="spellStart"/>
            <w:r w:rsidRPr="00235AA2">
              <w:rPr>
                <w:rFonts w:ascii="Times New Roman" w:hAnsi="Times New Roman"/>
                <w:sz w:val="12"/>
                <w:szCs w:val="12"/>
              </w:rPr>
              <w:t>РзПр</w:t>
            </w:r>
            <w:proofErr w:type="spellEnd"/>
          </w:p>
        </w:tc>
        <w:tc>
          <w:tcPr>
            <w:tcW w:w="709" w:type="dxa"/>
            <w:tcBorders>
              <w:bottom w:val="single" w:sz="4" w:space="0" w:color="auto"/>
            </w:tcBorders>
            <w:shd w:val="clear" w:color="000000" w:fill="FFFFFF"/>
            <w:noWrap/>
            <w:vAlign w:val="center"/>
            <w:hideMark/>
          </w:tcPr>
          <w:p w:rsidR="009C1F01" w:rsidRPr="00235AA2" w:rsidRDefault="009C1F01" w:rsidP="00734B2D">
            <w:pPr>
              <w:widowControl/>
              <w:autoSpaceDE/>
              <w:autoSpaceDN/>
              <w:adjustRightInd/>
              <w:spacing w:line="228" w:lineRule="auto"/>
              <w:jc w:val="center"/>
              <w:rPr>
                <w:rFonts w:ascii="Times New Roman" w:hAnsi="Times New Roman"/>
                <w:sz w:val="12"/>
                <w:szCs w:val="12"/>
              </w:rPr>
            </w:pPr>
            <w:r w:rsidRPr="00235AA2">
              <w:rPr>
                <w:rFonts w:ascii="Times New Roman" w:hAnsi="Times New Roman"/>
                <w:sz w:val="12"/>
                <w:szCs w:val="12"/>
              </w:rPr>
              <w:t>ЦСР</w:t>
            </w:r>
          </w:p>
        </w:tc>
        <w:tc>
          <w:tcPr>
            <w:tcW w:w="425" w:type="dxa"/>
            <w:tcBorders>
              <w:bottom w:val="single" w:sz="4" w:space="0" w:color="auto"/>
            </w:tcBorders>
            <w:shd w:val="clear" w:color="000000" w:fill="FFFFFF"/>
            <w:noWrap/>
            <w:vAlign w:val="center"/>
            <w:hideMark/>
          </w:tcPr>
          <w:p w:rsidR="009C1F01" w:rsidRPr="00235AA2" w:rsidRDefault="009C1F01" w:rsidP="00734B2D">
            <w:pPr>
              <w:widowControl/>
              <w:autoSpaceDE/>
              <w:autoSpaceDN/>
              <w:adjustRightInd/>
              <w:spacing w:line="228" w:lineRule="auto"/>
              <w:jc w:val="center"/>
              <w:rPr>
                <w:rFonts w:ascii="Times New Roman" w:hAnsi="Times New Roman"/>
                <w:sz w:val="12"/>
                <w:szCs w:val="12"/>
              </w:rPr>
            </w:pPr>
            <w:r w:rsidRPr="00235AA2">
              <w:rPr>
                <w:rFonts w:ascii="Times New Roman" w:hAnsi="Times New Roman"/>
                <w:sz w:val="12"/>
                <w:szCs w:val="12"/>
              </w:rPr>
              <w:t>ГВР</w:t>
            </w:r>
          </w:p>
        </w:tc>
        <w:tc>
          <w:tcPr>
            <w:tcW w:w="1276"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2014 год</w:t>
            </w:r>
          </w:p>
        </w:tc>
        <w:tc>
          <w:tcPr>
            <w:tcW w:w="1275"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2015 год</w:t>
            </w:r>
          </w:p>
        </w:tc>
        <w:tc>
          <w:tcPr>
            <w:tcW w:w="1276"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2016 год</w:t>
            </w:r>
          </w:p>
        </w:tc>
        <w:tc>
          <w:tcPr>
            <w:tcW w:w="1134"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2017 год</w:t>
            </w:r>
          </w:p>
        </w:tc>
        <w:tc>
          <w:tcPr>
            <w:tcW w:w="1134"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2018 год</w:t>
            </w:r>
          </w:p>
        </w:tc>
        <w:tc>
          <w:tcPr>
            <w:tcW w:w="1134"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2019 год</w:t>
            </w:r>
          </w:p>
        </w:tc>
        <w:tc>
          <w:tcPr>
            <w:tcW w:w="1134" w:type="dxa"/>
            <w:tcBorders>
              <w:bottom w:val="single" w:sz="4" w:space="0" w:color="auto"/>
            </w:tcBorders>
            <w:shd w:val="clear" w:color="000000" w:fill="FFFFFF"/>
            <w:noWrap/>
            <w:vAlign w:val="center"/>
            <w:hideMark/>
          </w:tcPr>
          <w:p w:rsidR="009C1F01" w:rsidRPr="009C38B6" w:rsidRDefault="009C1F01" w:rsidP="00734B2D">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2020 год</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Муниципальная программа</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"Развитие транспортной системы города Чебоксары" </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Управление архитектуры и градостроительства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201 870,70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    713 524,80   </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    437 796,50   </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    470 000,00   </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470 000,00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446 904,80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552 762,00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290 025,10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646 799,60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543 298,50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548 966,50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548 966,50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916 986,00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731 016,60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647 301,30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772 024,10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769 612,10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675 501,30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698 547,00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Внебюджетные источники</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6 826,10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27 259,20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4 340,60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3" w:type="dxa"/>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gridSpan w:val="2"/>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1 370 716,90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1 512 908,50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1 554 137,40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2 132 348,50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1 755 752,60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1 699 513,30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1 721 854,10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1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«Автомобильные дороги»</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w:t>
            </w:r>
            <w:r>
              <w:rPr>
                <w:rFonts w:ascii="Times New Roman" w:hAnsi="Times New Roman"/>
                <w:b/>
                <w:bCs/>
                <w:sz w:val="16"/>
                <w:szCs w:val="16"/>
              </w:rPr>
              <w:t xml:space="preserve"> </w:t>
            </w:r>
            <w:r w:rsidRPr="00E14E37">
              <w:rPr>
                <w:rFonts w:ascii="Times New Roman" w:hAnsi="Times New Roman"/>
                <w:b/>
                <w:bCs/>
                <w:sz w:val="16"/>
                <w:szCs w:val="16"/>
              </w:rPr>
              <w:t>Управление архитектуры и градостроительства администрации города Чебоксары, Городской комитет по управлению имуществом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191 070,70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340 000,00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Республиканский бюджет Чувашской Республики</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446 904,80</w:t>
            </w:r>
          </w:p>
        </w:tc>
        <w:tc>
          <w:tcPr>
            <w:tcW w:w="127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552 762,00</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290 025,10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352 865,30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163 066,50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855 311,00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680 953,70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617 313,30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619 630,20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620 527,10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579 906,30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602 952,00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Внебюджетные источники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6 826,10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5 895,80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4 340,60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1 309 041,90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1 430 682,20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1 524 149,40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1 312 495,50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788 639,10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748 018,30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770 359,10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1</w:t>
            </w:r>
          </w:p>
        </w:tc>
        <w:tc>
          <w:tcPr>
            <w:tcW w:w="141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Капитальные вложения в объекты государственной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Управление ЖКХ, энергетики, транспорта и связи администрации города Чебоксары, Управление архитектуры и </w:t>
            </w:r>
            <w:proofErr w:type="spellStart"/>
            <w:r w:rsidRPr="00E14E37">
              <w:rPr>
                <w:rFonts w:ascii="Times New Roman" w:hAnsi="Times New Roman"/>
                <w:b/>
                <w:bCs/>
                <w:sz w:val="16"/>
                <w:szCs w:val="16"/>
              </w:rPr>
              <w:t>грдостроительства</w:t>
            </w:r>
            <w:proofErr w:type="spellEnd"/>
            <w:r w:rsidRPr="00E14E37">
              <w:rPr>
                <w:rFonts w:ascii="Times New Roman" w:hAnsi="Times New Roman"/>
                <w:b/>
                <w:bCs/>
                <w:sz w:val="16"/>
                <w:szCs w:val="16"/>
              </w:rPr>
              <w:t xml:space="preserve">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Ч210200000</w:t>
            </w:r>
          </w:p>
        </w:tc>
        <w:tc>
          <w:tcPr>
            <w:tcW w:w="425" w:type="dxa"/>
            <w:tcBorders>
              <w:top w:val="nil"/>
              <w:left w:val="nil"/>
              <w:bottom w:val="single" w:sz="4" w:space="0" w:color="000000"/>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auto"/>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auto"/>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auto"/>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auto"/>
              <w:right w:val="single" w:sz="4" w:space="0" w:color="000000"/>
            </w:tcBorders>
            <w:shd w:val="clear" w:color="auto" w:fill="auto"/>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auto"/>
              <w:right w:val="single" w:sz="4" w:space="0" w:color="000000"/>
            </w:tcBorders>
            <w:shd w:val="clear" w:color="auto" w:fill="auto"/>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auto"/>
              <w:right w:val="single" w:sz="4" w:space="0" w:color="000000"/>
            </w:tcBorders>
            <w:shd w:val="clear" w:color="auto" w:fill="auto"/>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auto"/>
              <w:right w:val="single" w:sz="4" w:space="0" w:color="000000"/>
            </w:tcBorders>
            <w:shd w:val="clear" w:color="auto" w:fill="auto"/>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340 000,00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1.1.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w:t>
            </w:r>
            <w:proofErr w:type="spellStart"/>
            <w:r w:rsidRPr="00E14E37">
              <w:rPr>
                <w:rFonts w:ascii="Times New Roman" w:hAnsi="Times New Roman"/>
                <w:sz w:val="16"/>
                <w:szCs w:val="16"/>
              </w:rPr>
              <w:t>пр.Айги</w:t>
            </w:r>
            <w:proofErr w:type="spellEnd"/>
            <w:r w:rsidRPr="00E14E37">
              <w:rPr>
                <w:rFonts w:ascii="Times New Roman" w:hAnsi="Times New Roman"/>
                <w:sz w:val="16"/>
                <w:szCs w:val="16"/>
              </w:rPr>
              <w:t xml:space="preserve"> и двухуровневой транспортной развязки пр. </w:t>
            </w:r>
            <w:proofErr w:type="spellStart"/>
            <w:r w:rsidRPr="00E14E37">
              <w:rPr>
                <w:rFonts w:ascii="Times New Roman" w:hAnsi="Times New Roman"/>
                <w:sz w:val="16"/>
                <w:szCs w:val="16"/>
              </w:rPr>
              <w:t>Айги</w:t>
            </w:r>
            <w:proofErr w:type="spellEnd"/>
            <w:r w:rsidRPr="00E14E37">
              <w:rPr>
                <w:rFonts w:ascii="Times New Roman" w:hAnsi="Times New Roman"/>
                <w:sz w:val="16"/>
                <w:szCs w:val="16"/>
              </w:rPr>
              <w:t xml:space="preserve">-ул. Фучика (в районе </w:t>
            </w:r>
            <w:proofErr w:type="spellStart"/>
            <w:r w:rsidRPr="00E14E37">
              <w:rPr>
                <w:rFonts w:ascii="Times New Roman" w:hAnsi="Times New Roman"/>
                <w:sz w:val="16"/>
                <w:szCs w:val="16"/>
              </w:rPr>
              <w:t>Сугутского</w:t>
            </w:r>
            <w:proofErr w:type="spellEnd"/>
            <w:r w:rsidRPr="00E14E37">
              <w:rPr>
                <w:rFonts w:ascii="Times New Roman" w:hAnsi="Times New Roman"/>
                <w:sz w:val="16"/>
                <w:szCs w:val="16"/>
              </w:rPr>
              <w:t xml:space="preserve"> моста) г.Чебоксары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Ч210254200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232 695,00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232 695,00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1.2.</w:t>
            </w:r>
          </w:p>
        </w:tc>
        <w:tc>
          <w:tcPr>
            <w:tcW w:w="141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Московского моста с расширением проезжей части до 6 полос,  г. Чебоксары</w:t>
            </w:r>
          </w:p>
        </w:tc>
        <w:tc>
          <w:tcPr>
            <w:tcW w:w="1134" w:type="dxa"/>
            <w:vMerge w:val="restart"/>
            <w:tcBorders>
              <w:top w:val="nil"/>
              <w:left w:val="nil"/>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p w:rsidR="00E14E37" w:rsidRPr="00E14E37" w:rsidRDefault="00E14E37" w:rsidP="00E14E37">
            <w:pPr>
              <w:rPr>
                <w:rFonts w:ascii="Times New Roman" w:hAnsi="Times New Roman"/>
                <w:sz w:val="16"/>
                <w:szCs w:val="16"/>
              </w:rPr>
            </w:pPr>
            <w:r w:rsidRPr="00E14E37">
              <w:rPr>
                <w:rFonts w:ascii="Times New Roman" w:hAnsi="Times New Roman"/>
                <w:sz w:val="16"/>
                <w:szCs w:val="16"/>
              </w:rPr>
              <w:t> </w:t>
            </w:r>
          </w:p>
        </w:tc>
        <w:tc>
          <w:tcPr>
            <w:tcW w:w="198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Ч210253901</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340 000,00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Ч210254200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377 925,00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377 925,00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Мероприятия, реализуемые с привлечением межбюджетных трансфертов бюджетам другого уровня</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Управление ЖКХ, энергетики, транспорта и связи администрации города Чебоксары, Управление архитектуры и </w:t>
            </w:r>
            <w:proofErr w:type="spellStart"/>
            <w:r w:rsidRPr="00E14E37">
              <w:rPr>
                <w:rFonts w:ascii="Times New Roman" w:hAnsi="Times New Roman"/>
                <w:b/>
                <w:bCs/>
                <w:sz w:val="16"/>
                <w:szCs w:val="16"/>
              </w:rPr>
              <w:t>грдостроительства</w:t>
            </w:r>
            <w:proofErr w:type="spellEnd"/>
            <w:r w:rsidRPr="00E14E37">
              <w:rPr>
                <w:rFonts w:ascii="Times New Roman" w:hAnsi="Times New Roman"/>
                <w:b/>
                <w:bCs/>
                <w:sz w:val="16"/>
                <w:szCs w:val="16"/>
              </w:rPr>
              <w:t xml:space="preserve">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855 311,00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680 953,70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617 313,30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619 630,20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620 527,10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579 906,30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602 952,00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446 904,80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552 762,00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252 302,60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352 865,30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163 066,50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191 070,70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Внебюджетные источники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6 826,10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5 895,80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4 340,60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1 309 041,90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1 430 682,20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875 806,90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972 495,50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788 639,10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748 018,30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770 359,10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и ремонт автомобильных дорог общего пользования местного значения в границах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74 938,60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99 206,00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54 749,00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17 000,00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205 458,20</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71 352,80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nil"/>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23 000,00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280 396,80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170 558,80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98 380,80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68 631,80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60 631,80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60 631,80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2.1.1.</w:t>
            </w:r>
          </w:p>
        </w:tc>
        <w:tc>
          <w:tcPr>
            <w:tcW w:w="141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Ремонт дорог частного сектора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8 000,00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5 992,10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Ч210474200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7 698,80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8 000,00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5 992,10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7 698,80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корыта и основания (подстилающего слоя)</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Ремонт асфальтобетонного покрытия</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покрытия из асфальтобетонных смесей</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Установка бордюрного камня</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ливневой канализации</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auto"/>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Работы по благоустройству территорий</w:t>
            </w:r>
          </w:p>
        </w:tc>
        <w:tc>
          <w:tcPr>
            <w:tcW w:w="1134" w:type="dxa"/>
            <w:tcBorders>
              <w:top w:val="nil"/>
              <w:left w:val="nil"/>
              <w:bottom w:val="single" w:sz="4" w:space="0" w:color="auto"/>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2.1.2.</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реконструкция  и капитальный ремонт тротуаров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12 639,10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18 203,00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15 000,00</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12 639,10</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20 000,00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18 203,00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корыта и основания(подстилающего слоя)</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Ремонт асфальтобетонного покрытия</w:t>
            </w:r>
          </w:p>
        </w:tc>
        <w:tc>
          <w:tcPr>
            <w:tcW w:w="1134" w:type="dxa"/>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покрытия из асфальтобетонных смесей</w:t>
            </w:r>
          </w:p>
        </w:tc>
        <w:tc>
          <w:tcPr>
            <w:tcW w:w="1134"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Установка бордюрного камня, </w:t>
            </w:r>
            <w:proofErr w:type="spellStart"/>
            <w:r w:rsidRPr="00E14E37">
              <w:rPr>
                <w:rFonts w:ascii="Times New Roman" w:hAnsi="Times New Roman"/>
                <w:sz w:val="16"/>
                <w:szCs w:val="16"/>
              </w:rPr>
              <w:t>поребриков</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Работы по благоустройству территорий</w:t>
            </w:r>
          </w:p>
        </w:tc>
        <w:tc>
          <w:tcPr>
            <w:tcW w:w="1134" w:type="dxa"/>
            <w:tcBorders>
              <w:top w:val="nil"/>
              <w:left w:val="nil"/>
              <w:bottom w:val="nil"/>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2.1.3.</w:t>
            </w:r>
          </w:p>
        </w:tc>
        <w:tc>
          <w:tcPr>
            <w:tcW w:w="1417" w:type="dxa"/>
            <w:gridSpan w:val="2"/>
            <w:vMerge w:val="restart"/>
            <w:tcBorders>
              <w:top w:val="nil"/>
              <w:left w:val="single" w:sz="4" w:space="0" w:color="000000"/>
              <w:bottom w:val="single" w:sz="4" w:space="0" w:color="000000"/>
              <w:right w:val="nil"/>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и ремонт автомобильных дорог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auto" w:fill="auto"/>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Ч21Ю030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56 307,40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Ч2104S4200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17 906,80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10 907,90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Ч210474200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53 299,20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17 939,30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25 000,00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Ч21Д030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205 458,20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Ч2104S4200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Ч210414200</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71 352,80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nil"/>
              <w:right w:val="single" w:sz="4" w:space="0" w:color="000000"/>
            </w:tcBorders>
            <w:shd w:val="clear" w:color="auto" w:fill="auto"/>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261 765,60</w:t>
            </w:r>
          </w:p>
        </w:tc>
        <w:tc>
          <w:tcPr>
            <w:tcW w:w="1276" w:type="dxa"/>
            <w:tcBorders>
              <w:top w:val="nil"/>
              <w:left w:val="nil"/>
              <w:bottom w:val="single" w:sz="4" w:space="0" w:color="000000"/>
              <w:right w:val="single" w:sz="4" w:space="0" w:color="000000"/>
            </w:tcBorders>
            <w:shd w:val="clear" w:color="auto" w:fill="auto"/>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142 558,80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72 479,00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68 631,80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60 631,80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60 631,80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Содержание автомобильных дорог общего пользования местного значения в границах городского округа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551 732,90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424 292,90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Ч210474770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445 844,30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472 430,30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530 852,20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500 000,00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500 000,00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Внебюджетные источники</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6 826,10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5 895,80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5 045,50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4 340,60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558 559,00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430 188,70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452 035,30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472 430,30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535 897,70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505 045,50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504 340,60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2"/>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226D34">
            <w:pPr>
              <w:widowControl/>
              <w:autoSpaceDE/>
              <w:autoSpaceDN/>
              <w:adjustRightInd/>
              <w:rPr>
                <w:rFonts w:ascii="Times New Roman" w:hAnsi="Times New Roman"/>
                <w:sz w:val="16"/>
                <w:szCs w:val="16"/>
              </w:rPr>
            </w:pPr>
            <w:r w:rsidRPr="00E14E37">
              <w:rPr>
                <w:rFonts w:ascii="Times New Roman" w:hAnsi="Times New Roman"/>
                <w:sz w:val="16"/>
                <w:szCs w:val="16"/>
              </w:rPr>
              <w:t>Текущее содержание и ремонт дорог, тротуаров, подходов и остановочных площадок в зимнее время, ме</w:t>
            </w:r>
            <w:r w:rsidR="00226D34">
              <w:rPr>
                <w:rFonts w:ascii="Times New Roman" w:hAnsi="Times New Roman"/>
                <w:sz w:val="16"/>
                <w:szCs w:val="16"/>
              </w:rPr>
              <w:t>ж</w:t>
            </w:r>
            <w:r w:rsidRPr="00E14E37">
              <w:rPr>
                <w:rFonts w:ascii="Times New Roman" w:hAnsi="Times New Roman"/>
                <w:sz w:val="16"/>
                <w:szCs w:val="16"/>
              </w:rPr>
              <w:t>сезонье и летний период</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малых архитектурных форм, расположенных на остановочных площадках</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226D34"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Содержание и ремонт светофорных объектов и дорожных </w:t>
            </w:r>
          </w:p>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знаков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Нанесение дорожной разметки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снежных свалок</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Прочие: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 - текущее содержание, ремонт и частичная замена ограждений 1 и II группы на мостах, на участках высокой насыпи и в районе ж/д переездов;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 - мытье </w:t>
            </w:r>
            <w:proofErr w:type="spellStart"/>
            <w:r w:rsidRPr="00E14E37">
              <w:rPr>
                <w:rFonts w:ascii="Times New Roman" w:hAnsi="Times New Roman"/>
                <w:sz w:val="16"/>
                <w:szCs w:val="16"/>
              </w:rPr>
              <w:t>колесоотбоев</w:t>
            </w:r>
            <w:proofErr w:type="spellEnd"/>
            <w:r w:rsidRPr="00E14E37">
              <w:rPr>
                <w:rFonts w:ascii="Times New Roman" w:hAnsi="Times New Roman"/>
                <w:sz w:val="16"/>
                <w:szCs w:val="16"/>
              </w:rPr>
              <w:t>, перил, ограждений;</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 -замена бортовых камней, ликвидация выбоин, ямочный ремонт и ремонт городских дорог, профилировка обочин, срезка верхнего слоя асфальтобетонных дорожных покрытий методом холодного фрезерования (ликвидация неровностей).</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 - заполнение водой противопожарных емкостей, расположенных в частном секторе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подземных переходов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мостов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xml:space="preserve">Ремонт и покраска </w:t>
            </w:r>
            <w:proofErr w:type="spellStart"/>
            <w:r w:rsidRPr="00E14E37">
              <w:rPr>
                <w:rFonts w:ascii="Times New Roman" w:hAnsi="Times New Roman"/>
                <w:sz w:val="16"/>
                <w:szCs w:val="16"/>
              </w:rPr>
              <w:t>колесоотбоев</w:t>
            </w:r>
            <w:proofErr w:type="spellEnd"/>
            <w:r w:rsidRPr="00E14E37">
              <w:rPr>
                <w:rFonts w:ascii="Times New Roman" w:hAnsi="Times New Roman"/>
                <w:sz w:val="16"/>
                <w:szCs w:val="16"/>
              </w:rPr>
              <w:t xml:space="preserve"> и перильных ограждений</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сетей ливневой канализации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дорог в Заволжье</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 Мероприятие 2.3.</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Оформление кадастровых паспортов на земельные участки под дорогами, составление технических паспортов и планов</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4 405,00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800,00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4 405,00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800,00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2.4.</w:t>
            </w:r>
          </w:p>
        </w:tc>
        <w:tc>
          <w:tcPr>
            <w:tcW w:w="1417" w:type="dxa"/>
            <w:gridSpan w:val="2"/>
            <w:vMerge w:val="restart"/>
            <w:tcBorders>
              <w:top w:val="nil"/>
              <w:left w:val="single" w:sz="4" w:space="0" w:color="000000"/>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Ремонт дорожного покрытия с уширением Пионерской набережной и Театральной набережной г.Чебоксары </w:t>
            </w:r>
          </w:p>
        </w:tc>
        <w:tc>
          <w:tcPr>
            <w:tcW w:w="1134" w:type="dxa"/>
            <w:tcBorders>
              <w:top w:val="single" w:sz="4" w:space="0" w:color="000000"/>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24 044,50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single" w:sz="4" w:space="0" w:color="000000"/>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24 044,50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2.5.</w:t>
            </w:r>
          </w:p>
        </w:tc>
        <w:tc>
          <w:tcPr>
            <w:tcW w:w="1417" w:type="dxa"/>
            <w:gridSpan w:val="2"/>
            <w:vMerge w:val="restart"/>
            <w:tcBorders>
              <w:top w:val="nil"/>
              <w:left w:val="single" w:sz="4" w:space="0" w:color="000000"/>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Приобретение основных средств, приобретение и монтаж оборудования, компл</w:t>
            </w:r>
            <w:r w:rsidR="009558F5">
              <w:rPr>
                <w:rFonts w:ascii="Times New Roman" w:hAnsi="Times New Roman"/>
                <w:sz w:val="16"/>
                <w:szCs w:val="16"/>
              </w:rPr>
              <w:t>е</w:t>
            </w:r>
            <w:r w:rsidRPr="00E14E37">
              <w:rPr>
                <w:rFonts w:ascii="Times New Roman" w:hAnsi="Times New Roman"/>
                <w:sz w:val="16"/>
                <w:szCs w:val="16"/>
              </w:rPr>
              <w:t>ктующих и програм</w:t>
            </w:r>
            <w:r w:rsidR="009558F5">
              <w:rPr>
                <w:rFonts w:ascii="Times New Roman" w:hAnsi="Times New Roman"/>
                <w:sz w:val="16"/>
                <w:szCs w:val="16"/>
              </w:rPr>
              <w:t>м</w:t>
            </w:r>
            <w:r w:rsidRPr="00E14E37">
              <w:rPr>
                <w:rFonts w:ascii="Times New Roman" w:hAnsi="Times New Roman"/>
                <w:sz w:val="16"/>
                <w:szCs w:val="16"/>
              </w:rPr>
              <w:t>ного обеспечения для системы спутникового контроля автотранспорта ГЛОНАСС/GPS системы спутникового контроля автотранспорта  ГЛОНАСС/GPS</w:t>
            </w:r>
          </w:p>
        </w:tc>
        <w:tc>
          <w:tcPr>
            <w:tcW w:w="1134" w:type="dxa"/>
            <w:tcBorders>
              <w:top w:val="single" w:sz="4" w:space="0" w:color="000000"/>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28 152,50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single" w:sz="4" w:space="0" w:color="000000"/>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28 152,50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2.6.</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и ремонт дворовых территорий многоквартирных домов, проездов к дворовым территориям многоквартирных домов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Ч21Ю012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37 408,60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37 342,80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Ч2104S4210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9 430,60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6 119,10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Ч210474210</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12 930,30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14 588,70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10 000,00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10 000,00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Ч21Д012</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30 591,50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30 920,80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auto"/>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Ч2104S4210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24 476,20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27 018,20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27 018,20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27 018,20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Ч210414210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37 722,50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68 000,10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68 263,60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60 083,40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45 184,00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37 018,20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37 018,20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37 018,20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корыта и основания (подстилающего слоя)</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Ремонт асфальтобетонного покрытия</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покрытия из асфальтобетонных смесей</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Установка бордюрного камня</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и ремонт  ливневой канализации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Работы по благоустройству территорий</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nil"/>
              <w:left w:val="single" w:sz="4" w:space="0" w:color="000000"/>
              <w:bottom w:val="single" w:sz="4" w:space="0" w:color="000000"/>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и реконструкция автомобильных дорог в городских округах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Управление архитектуры и </w:t>
            </w:r>
            <w:proofErr w:type="spellStart"/>
            <w:r w:rsidRPr="00E14E37">
              <w:rPr>
                <w:rFonts w:ascii="Times New Roman" w:hAnsi="Times New Roman"/>
                <w:sz w:val="16"/>
                <w:szCs w:val="16"/>
              </w:rPr>
              <w:t>грдостроительства</w:t>
            </w:r>
            <w:proofErr w:type="spellEnd"/>
            <w:r w:rsidRPr="00E14E37">
              <w:rPr>
                <w:rFonts w:ascii="Times New Roman" w:hAnsi="Times New Roman"/>
                <w:sz w:val="16"/>
                <w:szCs w:val="16"/>
              </w:rPr>
              <w:t xml:space="preserve">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227 764,50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86 550,40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49 902,10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71 743,10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54 674,90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52 906,30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75 952,00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993" w:type="dxa"/>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416 313,30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316 383,00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180 949,80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284 757,30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92 416,50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92 416,50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92 416,50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191 070,70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644 077,80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594 004,10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230 751,90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356 500,40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147 091,40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145 322,80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168 368,50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w:t>
            </w:r>
          </w:p>
        </w:tc>
        <w:tc>
          <w:tcPr>
            <w:tcW w:w="1417" w:type="dxa"/>
            <w:gridSpan w:val="2"/>
            <w:vMerge w:val="restart"/>
            <w:tcBorders>
              <w:top w:val="nil"/>
              <w:left w:val="single" w:sz="4" w:space="0" w:color="000000"/>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Московского моста с расширением проезжей части до 6 полос  в г. Чебоксары</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210,00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13 954,50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15 894,80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43 854,80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23 803,60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Ч21И002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70 463,90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207 911,00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92 416,50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92 416,50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92 416,50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Ч210414220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85 379,30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Ч215420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98 000,00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210,00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182 418,40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101 274,10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251 765,80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116 220,10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92 416,50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92 416,50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 Пересчет сметной стоимости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210,00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технического надзора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3 046,20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4 973,50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000000"/>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000000"/>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авторского надзора</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000000"/>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870,07</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1 023,70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single" w:sz="4" w:space="0" w:color="auto"/>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w:t>
            </w:r>
          </w:p>
        </w:tc>
        <w:tc>
          <w:tcPr>
            <w:tcW w:w="1417"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автодороги пр. </w:t>
            </w:r>
            <w:proofErr w:type="spellStart"/>
            <w:r w:rsidRPr="00E14E37">
              <w:rPr>
                <w:rFonts w:ascii="Times New Roman" w:hAnsi="Times New Roman"/>
                <w:sz w:val="16"/>
                <w:szCs w:val="16"/>
              </w:rPr>
              <w:t>И.Яковлева</w:t>
            </w:r>
            <w:proofErr w:type="spellEnd"/>
            <w:r w:rsidRPr="00E14E37">
              <w:rPr>
                <w:rFonts w:ascii="Times New Roman" w:hAnsi="Times New Roman"/>
                <w:sz w:val="16"/>
                <w:szCs w:val="16"/>
              </w:rPr>
              <w:t xml:space="preserve"> на участке от Привокзальной площади до кольца  пр.9-й Пятилетки со строительством подземного пешеходного перехода в районе "МТВ-центра" г.Чебоксары </w:t>
            </w:r>
          </w:p>
        </w:tc>
        <w:tc>
          <w:tcPr>
            <w:tcW w:w="1134" w:type="dxa"/>
            <w:vMerge w:val="restar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67 269,00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494,70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Ч21И002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380 253,60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447 522,60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494,70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179,50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6 494,70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494,70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Технадзор при переносе газопровода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397,40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технологическое присоединение </w:t>
            </w:r>
            <w:proofErr w:type="spellStart"/>
            <w:r w:rsidRPr="00E14E37">
              <w:rPr>
                <w:rFonts w:ascii="Times New Roman" w:hAnsi="Times New Roman"/>
                <w:sz w:val="16"/>
                <w:szCs w:val="16"/>
              </w:rPr>
              <w:t>энергопринимающих</w:t>
            </w:r>
            <w:proofErr w:type="spellEnd"/>
            <w:r w:rsidRPr="00E14E37">
              <w:rPr>
                <w:rFonts w:ascii="Times New Roman" w:hAnsi="Times New Roman"/>
                <w:sz w:val="16"/>
                <w:szCs w:val="16"/>
              </w:rPr>
              <w:t xml:space="preserve"> устройств (подземный переход)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339,00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ул.Б.Хмельницкого</w:t>
            </w:r>
            <w:proofErr w:type="spellEnd"/>
            <w:r w:rsidRPr="00E14E37">
              <w:rPr>
                <w:rFonts w:ascii="Times New Roman" w:hAnsi="Times New Roman"/>
                <w:sz w:val="16"/>
                <w:szCs w:val="16"/>
              </w:rPr>
              <w:t xml:space="preserve"> от кольцевой развязки на заливе до пересечения с пр. </w:t>
            </w:r>
            <w:proofErr w:type="spellStart"/>
            <w:r w:rsidRPr="00E14E37">
              <w:rPr>
                <w:rFonts w:ascii="Times New Roman" w:hAnsi="Times New Roman"/>
                <w:sz w:val="16"/>
                <w:szCs w:val="16"/>
              </w:rPr>
              <w:t>Айги</w:t>
            </w:r>
            <w:proofErr w:type="spellEnd"/>
            <w:r w:rsidRPr="00E14E37">
              <w:rPr>
                <w:rFonts w:ascii="Times New Roman" w:hAnsi="Times New Roman"/>
                <w:sz w:val="16"/>
                <w:szCs w:val="16"/>
              </w:rPr>
              <w:t xml:space="preserve"> г.Чебоксары  </w:t>
            </w:r>
          </w:p>
        </w:tc>
        <w:tc>
          <w:tcPr>
            <w:tcW w:w="113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6 780,20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6 380,20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nil"/>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6 780,20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6 380,20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w:t>
            </w:r>
          </w:p>
        </w:tc>
        <w:tc>
          <w:tcPr>
            <w:tcW w:w="1417" w:type="dxa"/>
            <w:gridSpan w:val="2"/>
            <w:vMerge w:val="restart"/>
            <w:tcBorders>
              <w:top w:val="nil"/>
              <w:left w:val="single" w:sz="4" w:space="0" w:color="000000"/>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w:t>
            </w:r>
            <w:proofErr w:type="spellStart"/>
            <w:r w:rsidRPr="00E14E37">
              <w:rPr>
                <w:rFonts w:ascii="Times New Roman" w:hAnsi="Times New Roman"/>
                <w:sz w:val="16"/>
                <w:szCs w:val="16"/>
              </w:rPr>
              <w:t>пр.Айги</w:t>
            </w:r>
            <w:proofErr w:type="spellEnd"/>
            <w:r w:rsidRPr="00E14E37">
              <w:rPr>
                <w:rFonts w:ascii="Times New Roman" w:hAnsi="Times New Roman"/>
                <w:sz w:val="16"/>
                <w:szCs w:val="16"/>
              </w:rPr>
              <w:t xml:space="preserve"> и двухуровневой транспортной развязки пр. </w:t>
            </w:r>
            <w:proofErr w:type="spellStart"/>
            <w:r w:rsidRPr="00E14E37">
              <w:rPr>
                <w:rFonts w:ascii="Times New Roman" w:hAnsi="Times New Roman"/>
                <w:sz w:val="16"/>
                <w:szCs w:val="16"/>
              </w:rPr>
              <w:t>Айги</w:t>
            </w:r>
            <w:proofErr w:type="spellEnd"/>
            <w:r w:rsidRPr="00E14E37">
              <w:rPr>
                <w:rFonts w:ascii="Times New Roman" w:hAnsi="Times New Roman"/>
                <w:sz w:val="16"/>
                <w:szCs w:val="16"/>
              </w:rPr>
              <w:t xml:space="preserve">-ул. Фучика (в районе </w:t>
            </w:r>
            <w:proofErr w:type="spellStart"/>
            <w:r w:rsidRPr="00E14E37">
              <w:rPr>
                <w:rFonts w:ascii="Times New Roman" w:hAnsi="Times New Roman"/>
                <w:sz w:val="16"/>
                <w:szCs w:val="16"/>
              </w:rPr>
              <w:t>Сугутского</w:t>
            </w:r>
            <w:proofErr w:type="spellEnd"/>
            <w:r w:rsidRPr="00E14E37">
              <w:rPr>
                <w:rFonts w:ascii="Times New Roman" w:hAnsi="Times New Roman"/>
                <w:sz w:val="16"/>
                <w:szCs w:val="16"/>
              </w:rPr>
              <w:t xml:space="preserve"> моста) г.Чебоксары</w:t>
            </w:r>
          </w:p>
        </w:tc>
        <w:tc>
          <w:tcPr>
            <w:tcW w:w="1134"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12 188,90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10 511,90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11 802,70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2 266,20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Ч215420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43 070,70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Ч21И002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166 499,70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7 916,00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931</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Ч210414220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69 814,00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12 188,90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220 082,30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81 616,70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10 182,20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Проектные работы</w:t>
            </w:r>
          </w:p>
        </w:tc>
        <w:tc>
          <w:tcPr>
            <w:tcW w:w="1134" w:type="dxa"/>
            <w:vMerge w:val="restart"/>
            <w:tcBorders>
              <w:top w:val="nil"/>
              <w:left w:val="nil"/>
              <w:right w:val="single" w:sz="4" w:space="0" w:color="000000"/>
            </w:tcBorders>
            <w:shd w:val="clear" w:color="FFFFCC" w:fill="FFFFFF"/>
            <w:vAlign w:val="bottom"/>
            <w:hideMark/>
          </w:tcPr>
          <w:p w:rsidR="00194C6C" w:rsidRPr="00E14E37" w:rsidRDefault="00194C6C" w:rsidP="00194C6C">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p w:rsidR="00194C6C" w:rsidRPr="00E14E37" w:rsidRDefault="00194C6C" w:rsidP="00194C6C">
            <w:pPr>
              <w:widowControl/>
              <w:autoSpaceDE/>
              <w:autoSpaceDN/>
              <w:adjustRightInd/>
              <w:jc w:val="center"/>
              <w:rPr>
                <w:rFonts w:ascii="Times New Roman" w:hAnsi="Times New Roman"/>
                <w:sz w:val="16"/>
                <w:szCs w:val="16"/>
              </w:rPr>
            </w:pPr>
          </w:p>
          <w:p w:rsidR="00194C6C" w:rsidRPr="00E14E37" w:rsidRDefault="00194C6C" w:rsidP="00194C6C">
            <w:pPr>
              <w:widowControl/>
              <w:autoSpaceDE/>
              <w:autoSpaceDN/>
              <w:adjustRightInd/>
              <w:jc w:val="center"/>
              <w:rPr>
                <w:rFonts w:ascii="Times New Roman" w:hAnsi="Times New Roman"/>
                <w:sz w:val="16"/>
                <w:szCs w:val="16"/>
              </w:rPr>
            </w:pPr>
          </w:p>
          <w:p w:rsidR="00194C6C" w:rsidRPr="00E14E37" w:rsidRDefault="00194C6C" w:rsidP="00194C6C">
            <w:pPr>
              <w:widowControl/>
              <w:autoSpaceDE/>
              <w:autoSpaceDN/>
              <w:adjustRightInd/>
              <w:jc w:val="center"/>
              <w:rPr>
                <w:rFonts w:ascii="Times New Roman" w:hAnsi="Times New Roman"/>
                <w:sz w:val="16"/>
                <w:szCs w:val="16"/>
              </w:rPr>
            </w:pPr>
          </w:p>
          <w:p w:rsidR="00194C6C" w:rsidRPr="00E14E37" w:rsidRDefault="00194C6C" w:rsidP="00194C6C">
            <w:pPr>
              <w:jc w:val="cente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12 121,50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67,40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Замеры фоновых значений</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7,00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проектно-изыскательские работы</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287,20</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466,50</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технического надзора</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1 338,09</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авторского надзора</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665,80</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проектной документации по корректировке наружного освещения</w:t>
            </w:r>
          </w:p>
        </w:tc>
        <w:tc>
          <w:tcPr>
            <w:tcW w:w="1134" w:type="dxa"/>
            <w:vMerge/>
            <w:tcBorders>
              <w:left w:val="nil"/>
              <w:bottom w:val="single" w:sz="4" w:space="0" w:color="auto"/>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auto"/>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99,80</w:t>
            </w:r>
          </w:p>
        </w:tc>
        <w:tc>
          <w:tcPr>
            <w:tcW w:w="1134" w:type="dxa"/>
            <w:tcBorders>
              <w:top w:val="nil"/>
              <w:left w:val="nil"/>
              <w:bottom w:val="single" w:sz="4" w:space="0" w:color="auto"/>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 по корректировке наружного освещения</w:t>
            </w:r>
          </w:p>
        </w:tc>
        <w:tc>
          <w:tcPr>
            <w:tcW w:w="1134" w:type="dxa"/>
            <w:vMerge/>
            <w:tcBorders>
              <w:top w:val="single" w:sz="4" w:space="0" w:color="auto"/>
              <w:left w:val="single" w:sz="4" w:space="0" w:color="auto"/>
              <w:bottom w:val="single" w:sz="4" w:space="0" w:color="auto"/>
              <w:right w:val="single" w:sz="4" w:space="0" w:color="auto"/>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корректировка рабочей документации</w:t>
            </w:r>
          </w:p>
        </w:tc>
        <w:tc>
          <w:tcPr>
            <w:tcW w:w="1134" w:type="dxa"/>
            <w:vMerge/>
            <w:tcBorders>
              <w:top w:val="single" w:sz="4" w:space="0" w:color="auto"/>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single" w:sz="4" w:space="0" w:color="auto"/>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4"/>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 при переносе и (или) обрезке газопровода</w:t>
            </w:r>
          </w:p>
        </w:tc>
        <w:tc>
          <w:tcPr>
            <w:tcW w:w="1134" w:type="dxa"/>
            <w:vMerge/>
            <w:tcBorders>
              <w:left w:val="nil"/>
              <w:right w:val="single" w:sz="4" w:space="0" w:color="000000"/>
            </w:tcBorders>
            <w:shd w:val="clear" w:color="FFFFCC" w:fill="FFFFFF"/>
            <w:vAlign w:val="bottom"/>
            <w:hideMark/>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87,30</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7"/>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повторная государственная экспертиза откорректированной проектной документации</w:t>
            </w:r>
          </w:p>
        </w:tc>
        <w:tc>
          <w:tcPr>
            <w:tcW w:w="1134" w:type="dxa"/>
            <w:vMerge/>
            <w:tcBorders>
              <w:left w:val="nil"/>
              <w:right w:val="single" w:sz="4" w:space="0" w:color="000000"/>
            </w:tcBorders>
            <w:shd w:val="clear" w:color="FFFFCC" w:fill="FFFFFF"/>
            <w:vAlign w:val="bottom"/>
            <w:hideMark/>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179,86</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 планировки и проект межевания территории</w:t>
            </w:r>
          </w:p>
        </w:tc>
        <w:tc>
          <w:tcPr>
            <w:tcW w:w="1134" w:type="dxa"/>
            <w:vMerge/>
            <w:tcBorders>
              <w:left w:val="nil"/>
              <w:right w:val="single" w:sz="4" w:space="0" w:color="000000"/>
            </w:tcBorders>
            <w:shd w:val="clear" w:color="FFFFCC" w:fill="FFFFFF"/>
            <w:vAlign w:val="bottom"/>
            <w:hideMark/>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99,84</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изготовление технического плана</w:t>
            </w:r>
          </w:p>
        </w:tc>
        <w:tc>
          <w:tcPr>
            <w:tcW w:w="1134" w:type="dxa"/>
            <w:vMerge/>
            <w:tcBorders>
              <w:left w:val="nil"/>
              <w:bottom w:val="nil"/>
              <w:right w:val="single" w:sz="4" w:space="0" w:color="000000"/>
            </w:tcBorders>
            <w:shd w:val="clear" w:color="FFFFCC" w:fill="FFFFFF"/>
            <w:vAlign w:val="bottom"/>
            <w:hideMark/>
          </w:tcPr>
          <w:p w:rsidR="00194C6C" w:rsidRPr="00E14E37" w:rsidRDefault="00194C6C"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30,00</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автодорог 1-го пускового комплекса 1-й очереди строительства жилого района «Новый город» г.Чебоксары Чувашской Республики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архитектуры и градостроительства администрации г.Чебоксары; специализированные организации и предприятия, отобранные на конкурсной основе;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1 181,50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Ч210414220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1 181,50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корректировка рабочего проекта</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1 181,60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2.7.6.</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II очереди </w:t>
            </w:r>
            <w:proofErr w:type="spellStart"/>
            <w:r w:rsidRPr="00E14E37">
              <w:rPr>
                <w:rFonts w:ascii="Times New Roman" w:hAnsi="Times New Roman"/>
                <w:sz w:val="16"/>
                <w:szCs w:val="16"/>
              </w:rPr>
              <w:t>ул.Калинина</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ул.Николаева</w:t>
            </w:r>
            <w:proofErr w:type="spellEnd"/>
            <w:r w:rsidRPr="00E14E37">
              <w:rPr>
                <w:rFonts w:ascii="Times New Roman" w:hAnsi="Times New Roman"/>
                <w:sz w:val="16"/>
                <w:szCs w:val="16"/>
              </w:rPr>
              <w:t xml:space="preserve"> до Калининского моста в г.Чебоксары. III -этап от </w:t>
            </w:r>
            <w:proofErr w:type="spellStart"/>
            <w:r w:rsidRPr="00E14E37">
              <w:rPr>
                <w:rFonts w:ascii="Times New Roman" w:hAnsi="Times New Roman"/>
                <w:sz w:val="16"/>
                <w:szCs w:val="16"/>
              </w:rPr>
              <w:t>ул.Текстильщиков</w:t>
            </w:r>
            <w:proofErr w:type="spellEnd"/>
            <w:r w:rsidRPr="00E14E37">
              <w:rPr>
                <w:rFonts w:ascii="Times New Roman" w:hAnsi="Times New Roman"/>
                <w:sz w:val="16"/>
                <w:szCs w:val="16"/>
              </w:rPr>
              <w:t xml:space="preserve"> до Калининского моста. (Мероприятия по снижению шума в жилых домах).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архитектуры и градостроительства администрации г.Чебоксары; специализированные организации и предприятия, отобранные на конкурсной основе;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100,80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100,80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 разработка проектно-сметной документации</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25,00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2.7.7.</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Работы по наружному освещению и иллюминации, светофорным объектам на объекте «Жилой район» в Чувашской Республике. Строительство автодороги 1-го  пускового комплекса 1-й очереди строительства жилого района «Новый город» г.Чебоксары Чувашской Республики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архитектуры и градостроительства администрации г.Чебоксары; специализированные организации и предприятия, отобранные на конкурсной основе;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2.7.8.</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велодорожки и тротуара от Президентского бульвара, д. 10 до набережной Чебоксарского залива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5 915,20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42,20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5 915,20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42,20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215,20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2.7.9.</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путепровода по </w:t>
            </w:r>
            <w:proofErr w:type="spellStart"/>
            <w:r w:rsidRPr="00E14E37">
              <w:rPr>
                <w:rFonts w:ascii="Times New Roman" w:hAnsi="Times New Roman"/>
                <w:sz w:val="16"/>
                <w:szCs w:val="16"/>
              </w:rPr>
              <w:t>ул.Ю.Фучика</w:t>
            </w:r>
            <w:proofErr w:type="spellEnd"/>
            <w:r w:rsidRPr="00E14E37">
              <w:rPr>
                <w:rFonts w:ascii="Times New Roman" w:hAnsi="Times New Roman"/>
                <w:sz w:val="16"/>
                <w:szCs w:val="16"/>
              </w:rPr>
              <w:t xml:space="preserve"> на пересечении с </w:t>
            </w:r>
            <w:proofErr w:type="spellStart"/>
            <w:r w:rsidRPr="00E14E37">
              <w:rPr>
                <w:rFonts w:ascii="Times New Roman" w:hAnsi="Times New Roman"/>
                <w:sz w:val="16"/>
                <w:szCs w:val="16"/>
              </w:rPr>
              <w:t>ул.Б.Хмельницкого</w:t>
            </w:r>
            <w:proofErr w:type="spellEnd"/>
            <w:r w:rsidRPr="00E14E37">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2.7.10.</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участка дороги по проезду Соляное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 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859,70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859,70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в том числе: проектные и изыскательские работы </w:t>
            </w:r>
          </w:p>
        </w:tc>
        <w:tc>
          <w:tcPr>
            <w:tcW w:w="1134" w:type="dxa"/>
            <w:vMerge w:val="restart"/>
            <w:tcBorders>
              <w:top w:val="nil"/>
              <w:left w:val="nil"/>
              <w:right w:val="single" w:sz="4" w:space="0" w:color="000000"/>
            </w:tcBorders>
            <w:shd w:val="clear" w:color="FFFFCC" w:fill="FFFFFF"/>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p w:rsidR="00194C6C" w:rsidRPr="00E14E37" w:rsidRDefault="00194C6C" w:rsidP="00E14E37">
            <w:pPr>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624,20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tcBorders>
              <w:left w:val="nil"/>
              <w:right w:val="single" w:sz="4" w:space="0" w:color="000000"/>
            </w:tcBorders>
            <w:shd w:val="clear" w:color="FFFFCC" w:fill="FFFFFF"/>
            <w:vAlign w:val="bottom"/>
          </w:tcPr>
          <w:p w:rsidR="00194C6C" w:rsidRPr="00E14E37" w:rsidRDefault="00194C6C" w:rsidP="00E14E37">
            <w:pPr>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tcPr>
          <w:p w:rsidR="00194C6C" w:rsidRPr="00E14E37" w:rsidRDefault="00194C6C" w:rsidP="00E14E37">
            <w:pPr>
              <w:widowControl/>
              <w:autoSpaceDE/>
              <w:autoSpaceDN/>
              <w:adjustRightInd/>
              <w:jc w:val="center"/>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26,60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vMerge/>
            <w:tcBorders>
              <w:left w:val="nil"/>
              <w:bottom w:val="single" w:sz="4" w:space="0" w:color="000000"/>
              <w:right w:val="single" w:sz="4" w:space="0" w:color="000000"/>
            </w:tcBorders>
            <w:shd w:val="clear" w:color="FFFFCC" w:fill="FFFFFF"/>
            <w:vAlign w:val="bottom"/>
            <w:hideMark/>
          </w:tcPr>
          <w:p w:rsidR="00194C6C" w:rsidRPr="00E14E37" w:rsidRDefault="00194C6C"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208,90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ул.Пристанционная</w:t>
            </w:r>
            <w:proofErr w:type="spellEnd"/>
            <w:r w:rsidRPr="00E14E37">
              <w:rPr>
                <w:rFonts w:ascii="Times New Roman" w:hAnsi="Times New Roman"/>
                <w:sz w:val="16"/>
                <w:szCs w:val="16"/>
              </w:rPr>
              <w:t xml:space="preserve"> и железнодорожного переезда по Базовому проезду в г.Чебоксары </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29 281,70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2 849,10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35,80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29 281,70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2 849,10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35,80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681,70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авторский надзор</w:t>
            </w:r>
          </w:p>
        </w:tc>
        <w:tc>
          <w:tcPr>
            <w:tcW w:w="1134" w:type="dxa"/>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25,70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nil"/>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35,80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2.7.12.</w:t>
            </w:r>
          </w:p>
        </w:tc>
        <w:tc>
          <w:tcPr>
            <w:tcW w:w="1417" w:type="dxa"/>
            <w:gridSpan w:val="2"/>
            <w:vMerge w:val="restart"/>
            <w:tcBorders>
              <w:top w:val="single" w:sz="4" w:space="0" w:color="000000"/>
              <w:left w:val="single" w:sz="4" w:space="0" w:color="000000"/>
              <w:bottom w:val="single" w:sz="4" w:space="0" w:color="000000"/>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Марпосадскому</w:t>
            </w:r>
            <w:proofErr w:type="spellEnd"/>
            <w:r w:rsidRPr="00E14E37">
              <w:rPr>
                <w:rFonts w:ascii="Times New Roman" w:hAnsi="Times New Roman"/>
                <w:sz w:val="16"/>
                <w:szCs w:val="16"/>
              </w:rPr>
              <w:t xml:space="preserve"> шоссе на участке от Хозяйственного проезда до кольцевой развязки на пересечении с Машиностроительным проездом г.Чебоксары </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000000"/>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2 010,10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20 918,20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4 802,90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3 898,30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Ч215420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50 000,00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Ч21И002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79 419,40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14 335,40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Ч210414220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25 756,50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nil"/>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4 010,10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150 337,60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30 559,40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18 233,70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val="restart"/>
            <w:tcBorders>
              <w:top w:val="nil"/>
              <w:left w:val="nil"/>
              <w:right w:val="single" w:sz="4" w:space="0" w:color="000000"/>
            </w:tcBorders>
            <w:shd w:val="clear" w:color="FFFFCC" w:fill="FFFFFF"/>
            <w:vAlign w:val="bottom"/>
            <w:hideMark/>
          </w:tcPr>
          <w:p w:rsidR="00194C6C" w:rsidRPr="00E14E37" w:rsidRDefault="00194C6C" w:rsidP="00194C6C">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10,10</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w:t>
            </w:r>
          </w:p>
        </w:tc>
        <w:tc>
          <w:tcPr>
            <w:tcW w:w="1134" w:type="dxa"/>
            <w:vMerge/>
            <w:tcBorders>
              <w:left w:val="nil"/>
              <w:right w:val="single" w:sz="4" w:space="0" w:color="000000"/>
            </w:tcBorders>
            <w:shd w:val="clear" w:color="FFFFCC" w:fill="FFFFFF"/>
            <w:vAlign w:val="bottom"/>
          </w:tcPr>
          <w:p w:rsidR="00194C6C" w:rsidRPr="00E14E37" w:rsidRDefault="00194C6C"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2 268,10</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proofErr w:type="spellStart"/>
            <w:r w:rsidRPr="00E14E37">
              <w:rPr>
                <w:rFonts w:ascii="Times New Roman" w:hAnsi="Times New Roman"/>
                <w:sz w:val="16"/>
                <w:szCs w:val="16"/>
              </w:rPr>
              <w:t>корректирвка</w:t>
            </w:r>
            <w:proofErr w:type="spellEnd"/>
            <w:r w:rsidRPr="00E14E37">
              <w:rPr>
                <w:rFonts w:ascii="Times New Roman" w:hAnsi="Times New Roman"/>
                <w:sz w:val="16"/>
                <w:szCs w:val="16"/>
              </w:rPr>
              <w:t xml:space="preserve"> рабочей документации </w:t>
            </w:r>
          </w:p>
        </w:tc>
        <w:tc>
          <w:tcPr>
            <w:tcW w:w="1134" w:type="dxa"/>
            <w:vMerge/>
            <w:tcBorders>
              <w:left w:val="nil"/>
              <w:bottom w:val="single" w:sz="4" w:space="0" w:color="auto"/>
              <w:right w:val="single" w:sz="4" w:space="0" w:color="000000"/>
            </w:tcBorders>
            <w:shd w:val="clear" w:color="FFFFCC" w:fill="FFFFFF"/>
            <w:vAlign w:val="bottom"/>
          </w:tcPr>
          <w:p w:rsidR="00194C6C" w:rsidRPr="00E14E37" w:rsidRDefault="00194C6C"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auto"/>
              <w:right w:val="single" w:sz="4" w:space="0" w:color="000000"/>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1 927,70</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94C6C"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vMerge/>
            <w:tcBorders>
              <w:top w:val="single" w:sz="4" w:space="0" w:color="auto"/>
              <w:left w:val="single" w:sz="4" w:space="0" w:color="auto"/>
              <w:bottom w:val="single" w:sz="4" w:space="0" w:color="auto"/>
              <w:right w:val="single" w:sz="4" w:space="0" w:color="auto"/>
            </w:tcBorders>
            <w:shd w:val="clear" w:color="FFFFCC" w:fill="FFFFFF"/>
            <w:vAlign w:val="bottom"/>
          </w:tcPr>
          <w:p w:rsidR="00194C6C" w:rsidRPr="00E14E37" w:rsidRDefault="00194C6C" w:rsidP="00E14E37">
            <w:pPr>
              <w:widowControl/>
              <w:autoSpaceDE/>
              <w:autoSpaceDN/>
              <w:adjustRightInd/>
              <w:rPr>
                <w:rFonts w:ascii="Times New Roman" w:hAnsi="Times New Roman"/>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194C6C" w:rsidRPr="00E14E37" w:rsidRDefault="00194C6C"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235AA2" w:rsidRDefault="00194C6C"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single" w:sz="4" w:space="0" w:color="auto"/>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94C6C" w:rsidRPr="00E14E37" w:rsidRDefault="00194C6C"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314,40</w:t>
            </w:r>
          </w:p>
        </w:tc>
        <w:tc>
          <w:tcPr>
            <w:tcW w:w="1134" w:type="dxa"/>
            <w:tcBorders>
              <w:top w:val="nil"/>
              <w:left w:val="nil"/>
              <w:bottom w:val="single" w:sz="4" w:space="0" w:color="auto"/>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194C6C" w:rsidRPr="00E14E37" w:rsidRDefault="00194C6C"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2.7.13.</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третьего транспортного полукольца от </w:t>
            </w:r>
            <w:proofErr w:type="spellStart"/>
            <w:r w:rsidRPr="00E14E37">
              <w:rPr>
                <w:rFonts w:ascii="Times New Roman" w:hAnsi="Times New Roman"/>
                <w:sz w:val="16"/>
                <w:szCs w:val="16"/>
              </w:rPr>
              <w:t>ул.Университетская-ул.Б.Хмельницкого</w:t>
            </w:r>
            <w:proofErr w:type="spellEnd"/>
            <w:r w:rsidRPr="00E14E37">
              <w:rPr>
                <w:rFonts w:ascii="Times New Roman" w:hAnsi="Times New Roman"/>
                <w:sz w:val="16"/>
                <w:szCs w:val="16"/>
              </w:rPr>
              <w:t xml:space="preserve"> до пр.9-ой Пятилетки г.Чебоксары (разработка проектно-сметной документации)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 Л002</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2 000,00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540,00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2 160,00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5 000,00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proofErr w:type="spellStart"/>
            <w:r w:rsidRPr="00E14E37">
              <w:rPr>
                <w:rFonts w:ascii="Times New Roman" w:hAnsi="Times New Roman"/>
                <w:sz w:val="16"/>
                <w:szCs w:val="16"/>
              </w:rPr>
              <w:t>предпроектная</w:t>
            </w:r>
            <w:proofErr w:type="spellEnd"/>
            <w:r w:rsidRPr="00E14E37">
              <w:rPr>
                <w:rFonts w:ascii="Times New Roman" w:hAnsi="Times New Roman"/>
                <w:sz w:val="16"/>
                <w:szCs w:val="16"/>
              </w:rPr>
              <w:t xml:space="preserve"> проработка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2 160,00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железнодорожного переезда по Базовому проезду</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1 400,00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1 400,00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1 400,00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2.7.15.</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велодорожек в центре города Чебоксары</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696,00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17 163,40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696,00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17 163,40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696,00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2.7.16.</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Вынос линейно-кабельных сооружений связи ОАО "Ростелеком" на участке от </w:t>
            </w:r>
            <w:proofErr w:type="spellStart"/>
            <w:r w:rsidRPr="00E14E37">
              <w:rPr>
                <w:rFonts w:ascii="Times New Roman" w:hAnsi="Times New Roman"/>
                <w:sz w:val="16"/>
                <w:szCs w:val="16"/>
              </w:rPr>
              <w:t>ул.Пристанционная</w:t>
            </w:r>
            <w:proofErr w:type="spellEnd"/>
            <w:r w:rsidRPr="00E14E37">
              <w:rPr>
                <w:rFonts w:ascii="Times New Roman" w:hAnsi="Times New Roman"/>
                <w:sz w:val="16"/>
                <w:szCs w:val="16"/>
              </w:rPr>
              <w:t xml:space="preserve"> до путепровода по </w:t>
            </w:r>
            <w:proofErr w:type="spellStart"/>
            <w:r w:rsidRPr="00E14E37">
              <w:rPr>
                <w:rFonts w:ascii="Times New Roman" w:hAnsi="Times New Roman"/>
                <w:sz w:val="16"/>
                <w:szCs w:val="16"/>
              </w:rPr>
              <w:t>пр.И.Яковлева</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7 097,20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7 097,20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2.7.17.</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Базового проезда на участке от кольца на Президентском бульваре до пересечения с </w:t>
            </w:r>
            <w:proofErr w:type="spellStart"/>
            <w:r w:rsidRPr="00E14E37">
              <w:rPr>
                <w:rFonts w:ascii="Times New Roman" w:hAnsi="Times New Roman"/>
                <w:sz w:val="16"/>
                <w:szCs w:val="16"/>
              </w:rPr>
              <w:t>ул.Пристанционная</w:t>
            </w:r>
            <w:proofErr w:type="spellEnd"/>
            <w:r w:rsidRPr="00E14E37">
              <w:rPr>
                <w:rFonts w:ascii="Times New Roman" w:hAnsi="Times New Roman"/>
                <w:sz w:val="16"/>
                <w:szCs w:val="16"/>
              </w:rPr>
              <w:t xml:space="preserve"> г.Чебоксары (2-й пусковой комплекс) (кадастровые работы в отношении земельного участка)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20,90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18,90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20,90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18,90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2.7.18.</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Лапсарскому</w:t>
            </w:r>
            <w:proofErr w:type="spellEnd"/>
            <w:r w:rsidRPr="00E14E37">
              <w:rPr>
                <w:rFonts w:ascii="Times New Roman" w:hAnsi="Times New Roman"/>
                <w:sz w:val="16"/>
                <w:szCs w:val="16"/>
              </w:rPr>
              <w:t xml:space="preserve"> проезду г.Чебоксары</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1 653,40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1 596,10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1 653,40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1 596,10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vMerge w:val="restart"/>
            <w:tcBorders>
              <w:top w:val="nil"/>
              <w:left w:val="nil"/>
              <w:right w:val="single" w:sz="4" w:space="0" w:color="000000"/>
            </w:tcBorders>
            <w:shd w:val="clear" w:color="FFFFCC" w:fill="FFFFFF"/>
            <w:vAlign w:val="bottom"/>
            <w:hideMark/>
          </w:tcPr>
          <w:p w:rsidR="00150A4D" w:rsidRPr="00E14E37" w:rsidRDefault="00150A4D" w:rsidP="00150A4D">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1 146,30</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1 596,10</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tcBorders>
              <w:left w:val="nil"/>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77,20</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vMerge/>
            <w:tcBorders>
              <w:left w:val="nil"/>
              <w:bottom w:val="single" w:sz="4" w:space="0" w:color="000000"/>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429,90</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2.7.19.</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ул.Ярославская</w:t>
            </w:r>
            <w:proofErr w:type="spellEnd"/>
            <w:r w:rsidRPr="00E14E37">
              <w:rPr>
                <w:rFonts w:ascii="Times New Roman" w:hAnsi="Times New Roman"/>
                <w:sz w:val="16"/>
                <w:szCs w:val="16"/>
              </w:rPr>
              <w:t xml:space="preserve"> города Чебоксары (в том числе проектные и изыскательские работы)</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188,70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188,70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2.7.20.</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ул.Энгельса</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192,50</w:t>
            </w:r>
          </w:p>
        </w:tc>
        <w:tc>
          <w:tcPr>
            <w:tcW w:w="1275" w:type="dxa"/>
            <w:tcBorders>
              <w:top w:val="nil"/>
              <w:left w:val="nil"/>
              <w:bottom w:val="single" w:sz="4" w:space="0" w:color="000000"/>
              <w:right w:val="nil"/>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192,50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192,50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пр.Московский</w:t>
            </w:r>
            <w:proofErr w:type="spellEnd"/>
            <w:r w:rsidRPr="00E14E37">
              <w:rPr>
                <w:rFonts w:ascii="Times New Roman" w:hAnsi="Times New Roman"/>
                <w:sz w:val="16"/>
                <w:szCs w:val="16"/>
              </w:rPr>
              <w:t xml:space="preserve"> от Московского моста до </w:t>
            </w:r>
            <w:proofErr w:type="spellStart"/>
            <w:r w:rsidRPr="00E14E37">
              <w:rPr>
                <w:rFonts w:ascii="Times New Roman" w:hAnsi="Times New Roman"/>
                <w:sz w:val="16"/>
                <w:szCs w:val="16"/>
              </w:rPr>
              <w:t>ул.Афанасьева</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1 500,00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3 200,00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3 200,00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1 500,00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3 200,00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ул.Композиторов</w:t>
            </w:r>
            <w:proofErr w:type="spellEnd"/>
            <w:r w:rsidRPr="00E14E37">
              <w:rPr>
                <w:rFonts w:ascii="Times New Roman" w:hAnsi="Times New Roman"/>
                <w:sz w:val="16"/>
                <w:szCs w:val="16"/>
              </w:rPr>
              <w:t xml:space="preserve"> Воробьевых в г.Чебоксары</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56 932,70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238,00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Ч21И002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34 059,70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90 992,40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238,00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val="restart"/>
            <w:tcBorders>
              <w:top w:val="nil"/>
              <w:left w:val="nil"/>
              <w:right w:val="single" w:sz="4" w:space="0" w:color="000000"/>
            </w:tcBorders>
            <w:shd w:val="clear" w:color="FFFFCC" w:fill="FFFFFF"/>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8,30</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рабочего проекта</w:t>
            </w:r>
          </w:p>
        </w:tc>
        <w:tc>
          <w:tcPr>
            <w:tcW w:w="1134" w:type="dxa"/>
            <w:vMerge/>
            <w:tcBorders>
              <w:left w:val="nil"/>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2 075,90</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технадзор по переустройству газопровода </w:t>
            </w:r>
          </w:p>
        </w:tc>
        <w:tc>
          <w:tcPr>
            <w:tcW w:w="1134" w:type="dxa"/>
            <w:vMerge/>
            <w:tcBorders>
              <w:left w:val="nil"/>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119,00</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авторский надзор</w:t>
            </w:r>
          </w:p>
        </w:tc>
        <w:tc>
          <w:tcPr>
            <w:tcW w:w="1134" w:type="dxa"/>
            <w:vMerge/>
            <w:tcBorders>
              <w:left w:val="nil"/>
              <w:bottom w:val="single" w:sz="4" w:space="0" w:color="auto"/>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auto"/>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149,90</w:t>
            </w:r>
          </w:p>
        </w:tc>
        <w:tc>
          <w:tcPr>
            <w:tcW w:w="1275" w:type="dxa"/>
            <w:tcBorders>
              <w:top w:val="nil"/>
              <w:left w:val="nil"/>
              <w:bottom w:val="single" w:sz="4" w:space="0" w:color="auto"/>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2.7.23.</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пр.Ленина-ул.Гагарина</w:t>
            </w:r>
            <w:proofErr w:type="spellEnd"/>
            <w:r w:rsidRPr="00E14E37">
              <w:rPr>
                <w:rFonts w:ascii="Times New Roman" w:hAnsi="Times New Roman"/>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10 652,60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785,40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36,40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10 652,60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785,40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36,40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36,40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пр.Ленинского</w:t>
            </w:r>
            <w:proofErr w:type="spellEnd"/>
            <w:r w:rsidRPr="00E14E37">
              <w:rPr>
                <w:rFonts w:ascii="Times New Roman" w:hAnsi="Times New Roman"/>
                <w:sz w:val="16"/>
                <w:szCs w:val="16"/>
              </w:rPr>
              <w:t xml:space="preserve"> Комсомола - </w:t>
            </w:r>
            <w:proofErr w:type="spellStart"/>
            <w:r w:rsidRPr="00E14E37">
              <w:rPr>
                <w:rFonts w:ascii="Times New Roman" w:hAnsi="Times New Roman"/>
                <w:sz w:val="16"/>
                <w:szCs w:val="16"/>
              </w:rPr>
              <w:t>Эгерский</w:t>
            </w:r>
            <w:proofErr w:type="spellEnd"/>
            <w:r w:rsidRPr="00E14E37">
              <w:rPr>
                <w:rFonts w:ascii="Times New Roman" w:hAnsi="Times New Roman"/>
                <w:sz w:val="16"/>
                <w:szCs w:val="16"/>
              </w:rPr>
              <w:t xml:space="preserve"> бульвар (в сторону магазина "Звездный")</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6 031,10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288,30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6 031,10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288,30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2.7.25.</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перекрестков на автодорогах г.Чебоксары по </w:t>
            </w:r>
            <w:proofErr w:type="spellStart"/>
            <w:r w:rsidRPr="00E14E37">
              <w:rPr>
                <w:rFonts w:ascii="Times New Roman" w:hAnsi="Times New Roman"/>
                <w:sz w:val="16"/>
                <w:szCs w:val="16"/>
              </w:rPr>
              <w:t>ул.Гагарина</w:t>
            </w:r>
            <w:proofErr w:type="spellEnd"/>
            <w:r w:rsidRPr="00E14E37">
              <w:rPr>
                <w:rFonts w:ascii="Times New Roman" w:hAnsi="Times New Roman"/>
                <w:sz w:val="16"/>
                <w:szCs w:val="16"/>
              </w:rPr>
              <w:t xml:space="preserve"> (участок "ООТ-ТД "Центральный")</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7 739,20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213,40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7 739,20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213,40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44,90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2.7.26.</w:t>
            </w:r>
          </w:p>
        </w:tc>
        <w:tc>
          <w:tcPr>
            <w:tcW w:w="1417"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Эгерский</w:t>
            </w:r>
            <w:proofErr w:type="spellEnd"/>
            <w:r w:rsidRPr="00E14E37">
              <w:rPr>
                <w:rFonts w:ascii="Times New Roman" w:hAnsi="Times New Roman"/>
                <w:sz w:val="16"/>
                <w:szCs w:val="16"/>
              </w:rPr>
              <w:t xml:space="preserve"> бульвар - </w:t>
            </w:r>
            <w:proofErr w:type="spellStart"/>
            <w:r w:rsidRPr="00E14E37">
              <w:rPr>
                <w:rFonts w:ascii="Times New Roman" w:hAnsi="Times New Roman"/>
                <w:sz w:val="16"/>
                <w:szCs w:val="16"/>
              </w:rPr>
              <w:t>пр.Мира</w:t>
            </w:r>
            <w:proofErr w:type="spellEnd"/>
            <w:r w:rsidRPr="00E14E37">
              <w:rPr>
                <w:rFonts w:ascii="Times New Roman" w:hAnsi="Times New Roman"/>
                <w:sz w:val="16"/>
                <w:szCs w:val="16"/>
              </w:rPr>
              <w:t>)</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5 271,50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94,80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5 271,50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94,80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94,60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2.7.27.</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ул.Николаева</w:t>
            </w:r>
            <w:proofErr w:type="spellEnd"/>
            <w:r w:rsidRPr="00E14E37">
              <w:rPr>
                <w:rFonts w:ascii="Times New Roman" w:hAnsi="Times New Roman"/>
                <w:sz w:val="16"/>
                <w:szCs w:val="16"/>
              </w:rPr>
              <w:t xml:space="preserve"> - </w:t>
            </w:r>
            <w:proofErr w:type="spellStart"/>
            <w:r w:rsidRPr="00E14E37">
              <w:rPr>
                <w:rFonts w:ascii="Times New Roman" w:hAnsi="Times New Roman"/>
                <w:sz w:val="16"/>
                <w:szCs w:val="16"/>
              </w:rPr>
              <w:t>ул.Чапаева</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 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1 028,60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1 028,60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2.7.28.</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ул.Хузангая</w:t>
            </w:r>
            <w:proofErr w:type="spellEnd"/>
            <w:r w:rsidRPr="00E14E37">
              <w:rPr>
                <w:rFonts w:ascii="Times New Roman" w:hAnsi="Times New Roman"/>
                <w:sz w:val="16"/>
                <w:szCs w:val="16"/>
              </w:rPr>
              <w:t xml:space="preserve"> - пр.9-ой Пятилетки)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16,50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16,50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16,50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2.7.29.</w:t>
            </w:r>
          </w:p>
        </w:tc>
        <w:tc>
          <w:tcPr>
            <w:tcW w:w="1417"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(разработка проектной и рабочей документации)</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84,70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84,70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2.7.30.</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Экспертиза проектов в ФГУ "</w:t>
            </w:r>
            <w:proofErr w:type="spellStart"/>
            <w:r w:rsidRPr="00E14E37">
              <w:rPr>
                <w:rFonts w:ascii="Times New Roman" w:hAnsi="Times New Roman"/>
                <w:sz w:val="16"/>
                <w:szCs w:val="16"/>
              </w:rPr>
              <w:t>Главгосэкспертиза</w:t>
            </w:r>
            <w:proofErr w:type="spellEnd"/>
            <w:r w:rsidRPr="00E14E37">
              <w:rPr>
                <w:rFonts w:ascii="Times New Roman" w:hAnsi="Times New Roman"/>
                <w:sz w:val="16"/>
                <w:szCs w:val="16"/>
              </w:rPr>
              <w:t xml:space="preserve">" </w:t>
            </w:r>
            <w:proofErr w:type="spellStart"/>
            <w:r w:rsidRPr="00E14E37">
              <w:rPr>
                <w:rFonts w:ascii="Times New Roman" w:hAnsi="Times New Roman"/>
                <w:sz w:val="16"/>
                <w:szCs w:val="16"/>
              </w:rPr>
              <w:t>г.Казань</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438,30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438,30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Проектирование дорог</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ул.М.Горького-ул.Эльгера</w:t>
            </w:r>
            <w:proofErr w:type="spellEnd"/>
            <w:r w:rsidRPr="00E14E37">
              <w:rPr>
                <w:rFonts w:ascii="Times New Roman" w:hAnsi="Times New Roman"/>
                <w:sz w:val="16"/>
                <w:szCs w:val="16"/>
              </w:rPr>
              <w:t>)</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2.7.33.</w:t>
            </w:r>
          </w:p>
        </w:tc>
        <w:tc>
          <w:tcPr>
            <w:tcW w:w="1417"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Эгерский</w:t>
            </w:r>
            <w:proofErr w:type="spellEnd"/>
            <w:r w:rsidRPr="00E14E37">
              <w:rPr>
                <w:rFonts w:ascii="Times New Roman" w:hAnsi="Times New Roman"/>
                <w:sz w:val="16"/>
                <w:szCs w:val="16"/>
              </w:rPr>
              <w:t xml:space="preserve"> бульвар-</w:t>
            </w:r>
            <w:proofErr w:type="spellStart"/>
            <w:r w:rsidRPr="00E14E37">
              <w:rPr>
                <w:rFonts w:ascii="Times New Roman" w:hAnsi="Times New Roman"/>
                <w:sz w:val="16"/>
                <w:szCs w:val="16"/>
              </w:rPr>
              <w:t>Мясокомбинатский</w:t>
            </w:r>
            <w:proofErr w:type="spellEnd"/>
            <w:r w:rsidRPr="00E14E37">
              <w:rPr>
                <w:rFonts w:ascii="Times New Roman" w:hAnsi="Times New Roman"/>
                <w:sz w:val="16"/>
                <w:szCs w:val="16"/>
              </w:rPr>
              <w:t xml:space="preserve"> проезд)</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ул.К.Воробьевых</w:t>
            </w:r>
            <w:proofErr w:type="spellEnd"/>
            <w:r w:rsidRPr="00E14E37">
              <w:rPr>
                <w:rFonts w:ascii="Times New Roman" w:hAnsi="Times New Roman"/>
                <w:sz w:val="16"/>
                <w:szCs w:val="16"/>
              </w:rPr>
              <w:t xml:space="preserve"> - </w:t>
            </w:r>
            <w:proofErr w:type="spellStart"/>
            <w:r w:rsidRPr="00E14E37">
              <w:rPr>
                <w:rFonts w:ascii="Times New Roman" w:hAnsi="Times New Roman"/>
                <w:sz w:val="16"/>
                <w:szCs w:val="16"/>
              </w:rPr>
              <w:t>ул.Ярославская</w:t>
            </w:r>
            <w:proofErr w:type="spellEnd"/>
            <w:r w:rsidRPr="00E14E37">
              <w:rPr>
                <w:rFonts w:ascii="Times New Roman" w:hAnsi="Times New Roman"/>
                <w:sz w:val="16"/>
                <w:szCs w:val="16"/>
              </w:rPr>
              <w:t>)</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360,00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161,70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360,00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161,70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проектно-изыскательские работы</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360,00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161,70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2.7.35.</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транспортной развязки по </w:t>
            </w:r>
            <w:proofErr w:type="spellStart"/>
            <w:r w:rsidRPr="00E14E37">
              <w:rPr>
                <w:rFonts w:ascii="Times New Roman" w:hAnsi="Times New Roman"/>
                <w:sz w:val="16"/>
                <w:szCs w:val="16"/>
              </w:rPr>
              <w:t>Марпосадскому</w:t>
            </w:r>
            <w:proofErr w:type="spellEnd"/>
            <w:r w:rsidRPr="00E14E37">
              <w:rPr>
                <w:rFonts w:ascii="Times New Roman" w:hAnsi="Times New Roman"/>
                <w:sz w:val="16"/>
                <w:szCs w:val="16"/>
              </w:rPr>
              <w:t xml:space="preserve"> шоссе</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62,40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кадастровые работы </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auto"/>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2.7.36.</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автомобильной дороги ул.1-ая Южная до пересечения с </w:t>
            </w:r>
            <w:proofErr w:type="spellStart"/>
            <w:r w:rsidRPr="00E14E37">
              <w:rPr>
                <w:rFonts w:ascii="Times New Roman" w:hAnsi="Times New Roman"/>
                <w:sz w:val="16"/>
                <w:szCs w:val="16"/>
              </w:rPr>
              <w:t>ул.Р.Зорге</w:t>
            </w:r>
            <w:proofErr w:type="spellEnd"/>
            <w:r w:rsidRPr="00E14E37">
              <w:rPr>
                <w:rFonts w:ascii="Times New Roman" w:hAnsi="Times New Roman"/>
                <w:sz w:val="16"/>
                <w:szCs w:val="16"/>
              </w:rPr>
              <w:t xml:space="preserve"> г.Чебоксары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1 259,80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641,30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1 259,80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641,30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проектной документации </w:t>
            </w:r>
          </w:p>
        </w:tc>
        <w:tc>
          <w:tcPr>
            <w:tcW w:w="1134" w:type="dxa"/>
            <w:vMerge w:val="restart"/>
            <w:tcBorders>
              <w:top w:val="nil"/>
              <w:left w:val="nil"/>
              <w:right w:val="single" w:sz="4" w:space="0" w:color="000000"/>
            </w:tcBorders>
            <w:shd w:val="clear" w:color="FFFFCC" w:fill="FFFFFF"/>
            <w:vAlign w:val="bottom"/>
            <w:hideMark/>
          </w:tcPr>
          <w:p w:rsidR="00150A4D" w:rsidRPr="00E14E37" w:rsidRDefault="00150A4D" w:rsidP="00150A4D">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1 259,80</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126,00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vMerge/>
            <w:tcBorders>
              <w:left w:val="nil"/>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381,10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проверки достоверности определения сметной стоимости </w:t>
            </w:r>
          </w:p>
        </w:tc>
        <w:tc>
          <w:tcPr>
            <w:tcW w:w="1134" w:type="dxa"/>
            <w:vMerge/>
            <w:tcBorders>
              <w:left w:val="nil"/>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96,20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w:t>
            </w:r>
          </w:p>
        </w:tc>
        <w:tc>
          <w:tcPr>
            <w:tcW w:w="1134" w:type="dxa"/>
            <w:vMerge/>
            <w:tcBorders>
              <w:left w:val="nil"/>
              <w:bottom w:val="single" w:sz="4" w:space="0" w:color="000000"/>
              <w:right w:val="single" w:sz="4" w:space="0" w:color="000000"/>
            </w:tcBorders>
            <w:shd w:val="clear" w:color="FFFFCC" w:fill="FFFFFF"/>
            <w:vAlign w:val="bottom"/>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38,00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2.7.37.</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ул.Н.Рождественского</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ул.Энгельса</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4 302,10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1 059,50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10 011,10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4 302,10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1 059,50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10 011,10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проектной документации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4 302,10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1 059,50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2.7.38.</w:t>
            </w:r>
          </w:p>
        </w:tc>
        <w:tc>
          <w:tcPr>
            <w:tcW w:w="1417"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ул.Н.Рождественского</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ул.Гагарина</w:t>
            </w:r>
            <w:proofErr w:type="spellEnd"/>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2 156,70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904,10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2 156,70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15 895,20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904,10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15 895,20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проектной документации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904,10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15 895,20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2.7.39.</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ул.Ярмарочная</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6 730,40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1 333,60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2 742,60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6 730,40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1 333,60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2 742,60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6 730,40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1 333,60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2 742,60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2.7.40.</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перекрестка </w:t>
            </w:r>
            <w:proofErr w:type="spellStart"/>
            <w:r w:rsidRPr="00E14E37">
              <w:rPr>
                <w:rFonts w:ascii="Times New Roman" w:hAnsi="Times New Roman"/>
                <w:sz w:val="16"/>
                <w:szCs w:val="16"/>
              </w:rPr>
              <w:t>ул.Гагарина-ул.Цивильская</w:t>
            </w:r>
            <w:proofErr w:type="spellEnd"/>
            <w:r w:rsidRPr="00E14E37">
              <w:rPr>
                <w:rFonts w:ascii="Times New Roman" w:hAnsi="Times New Roman"/>
                <w:sz w:val="16"/>
                <w:szCs w:val="16"/>
              </w:rPr>
              <w:t>, г.Чебоксары</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2 255,40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509,90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58,20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2 255,40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509,90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58,20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auto"/>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проектно-сметной документации </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auto"/>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2 255,40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509,90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58,20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3"/>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2.7.41.</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w:t>
            </w:r>
            <w:proofErr w:type="spellStart"/>
            <w:r w:rsidRPr="00E14E37">
              <w:rPr>
                <w:rFonts w:ascii="Times New Roman" w:hAnsi="Times New Roman"/>
                <w:sz w:val="16"/>
                <w:szCs w:val="16"/>
              </w:rPr>
              <w:t>ул.Цивильская-ул.Николаева</w:t>
            </w:r>
            <w:proofErr w:type="spellEnd"/>
            <w:r w:rsidRPr="00E14E37">
              <w:rPr>
                <w:rFonts w:ascii="Times New Roman" w:hAnsi="Times New Roman"/>
                <w:sz w:val="16"/>
                <w:szCs w:val="16"/>
              </w:rPr>
              <w:t>, г.Чебоксары</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1 082,50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1 082,50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tcBorders>
              <w:top w:val="nil"/>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проектно-сметной документации </w:t>
            </w:r>
          </w:p>
        </w:tc>
        <w:tc>
          <w:tcPr>
            <w:tcW w:w="1134" w:type="dxa"/>
            <w:vMerge w:val="restart"/>
            <w:tcBorders>
              <w:top w:val="nil"/>
              <w:left w:val="nil"/>
              <w:right w:val="single" w:sz="4" w:space="0" w:color="000000"/>
            </w:tcBorders>
            <w:shd w:val="clear" w:color="FFFFCC" w:fill="FFFFFF"/>
            <w:vAlign w:val="bottom"/>
            <w:hideMark/>
          </w:tcPr>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p w:rsidR="00150A4D" w:rsidRPr="00E14E37" w:rsidRDefault="00150A4D"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p w:rsidR="00150A4D" w:rsidRPr="00E14E37" w:rsidRDefault="00150A4D" w:rsidP="00E14E37">
            <w:pPr>
              <w:rPr>
                <w:rFonts w:ascii="Times New Roman" w:hAnsi="Times New Roman"/>
                <w:sz w:val="16"/>
                <w:szCs w:val="16"/>
              </w:rPr>
            </w:pPr>
            <w:r w:rsidRPr="00E14E37">
              <w:rPr>
                <w:rFonts w:ascii="Times New Roman" w:hAnsi="Times New Roman"/>
                <w:sz w:val="16"/>
                <w:szCs w:val="16"/>
              </w:rPr>
              <w:t> </w:t>
            </w:r>
          </w:p>
        </w:tc>
        <w:tc>
          <w:tcPr>
            <w:tcW w:w="1985"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882,50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снос одноэтажного здания</w:t>
            </w:r>
          </w:p>
        </w:tc>
        <w:tc>
          <w:tcPr>
            <w:tcW w:w="1134" w:type="dxa"/>
            <w:vMerge/>
            <w:tcBorders>
              <w:left w:val="nil"/>
              <w:right w:val="single" w:sz="4" w:space="0" w:color="000000"/>
            </w:tcBorders>
            <w:shd w:val="clear" w:color="FFFFCC" w:fill="FFFFFF"/>
            <w:vAlign w:val="bottom"/>
            <w:hideMark/>
          </w:tcPr>
          <w:p w:rsidR="00150A4D" w:rsidRPr="00E14E37" w:rsidRDefault="00150A4D" w:rsidP="00E14E37">
            <w:pPr>
              <w:rPr>
                <w:rFonts w:ascii="Times New Roman" w:hAnsi="Times New Roman"/>
                <w:sz w:val="16"/>
                <w:szCs w:val="16"/>
              </w:rPr>
            </w:pPr>
          </w:p>
        </w:tc>
        <w:tc>
          <w:tcPr>
            <w:tcW w:w="1985"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 планировки и проект межевания территории</w:t>
            </w:r>
          </w:p>
        </w:tc>
        <w:tc>
          <w:tcPr>
            <w:tcW w:w="1134" w:type="dxa"/>
            <w:vMerge/>
            <w:tcBorders>
              <w:left w:val="nil"/>
              <w:right w:val="single" w:sz="4" w:space="0" w:color="000000"/>
            </w:tcBorders>
            <w:shd w:val="clear" w:color="FFFFCC" w:fill="FFFFFF"/>
            <w:vAlign w:val="bottom"/>
            <w:hideMark/>
          </w:tcPr>
          <w:p w:rsidR="00150A4D" w:rsidRPr="00E14E37" w:rsidRDefault="00150A4D" w:rsidP="00E14E37">
            <w:pPr>
              <w:rPr>
                <w:rFonts w:ascii="Times New Roman" w:hAnsi="Times New Roman"/>
                <w:sz w:val="16"/>
                <w:szCs w:val="16"/>
              </w:rPr>
            </w:pPr>
          </w:p>
        </w:tc>
        <w:tc>
          <w:tcPr>
            <w:tcW w:w="1985"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150A4D"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изготовление межевого плана</w:t>
            </w:r>
          </w:p>
        </w:tc>
        <w:tc>
          <w:tcPr>
            <w:tcW w:w="1134" w:type="dxa"/>
            <w:vMerge/>
            <w:tcBorders>
              <w:left w:val="nil"/>
              <w:bottom w:val="single" w:sz="4" w:space="0" w:color="000000"/>
              <w:right w:val="single" w:sz="4" w:space="0" w:color="000000"/>
            </w:tcBorders>
            <w:shd w:val="clear" w:color="FFFFCC" w:fill="FFFFFF"/>
            <w:vAlign w:val="bottom"/>
            <w:hideMark/>
          </w:tcPr>
          <w:p w:rsidR="00150A4D" w:rsidRPr="00E14E37" w:rsidRDefault="00150A4D" w:rsidP="00E14E37">
            <w:pPr>
              <w:widowControl/>
              <w:autoSpaceDE/>
              <w:autoSpaceDN/>
              <w:adjustRightInd/>
              <w:rPr>
                <w:rFonts w:ascii="Times New Roman" w:hAnsi="Times New Roman"/>
                <w:sz w:val="16"/>
                <w:szCs w:val="16"/>
              </w:rPr>
            </w:pPr>
          </w:p>
        </w:tc>
        <w:tc>
          <w:tcPr>
            <w:tcW w:w="1985" w:type="dxa"/>
            <w:gridSpan w:val="2"/>
            <w:tcBorders>
              <w:top w:val="single" w:sz="4" w:space="0" w:color="000000"/>
              <w:left w:val="nil"/>
              <w:bottom w:val="nil"/>
              <w:right w:val="single" w:sz="4" w:space="0" w:color="000000"/>
            </w:tcBorders>
            <w:shd w:val="clear" w:color="FFFFCC" w:fill="FFFFFF"/>
            <w:vAlign w:val="center"/>
            <w:hideMark/>
          </w:tcPr>
          <w:p w:rsidR="00150A4D" w:rsidRPr="00E14E37" w:rsidRDefault="00150A4D"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150A4D" w:rsidRPr="00235AA2" w:rsidRDefault="00150A4D"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150A4D" w:rsidRPr="00E14E37" w:rsidRDefault="00150A4D"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4"/>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2.7.42.</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автодороги по  бульвару </w:t>
            </w:r>
            <w:proofErr w:type="spellStart"/>
            <w:r w:rsidRPr="00E14E37">
              <w:rPr>
                <w:rFonts w:ascii="Times New Roman" w:hAnsi="Times New Roman"/>
                <w:sz w:val="16"/>
                <w:szCs w:val="16"/>
              </w:rPr>
              <w:t>Электроаппаратчиков</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1 162,40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734,80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1 162,40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5 420,20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1 897,20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1 162,40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5 420,20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auto"/>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single" w:sz="4" w:space="0" w:color="auto"/>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 планировки и проект межевания</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auto"/>
              <w:left w:val="nil"/>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1 897,20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1 162,40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2.7.43.</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путепровода по </w:t>
            </w:r>
            <w:proofErr w:type="spellStart"/>
            <w:r w:rsidRPr="00E14E37">
              <w:rPr>
                <w:rFonts w:ascii="Times New Roman" w:hAnsi="Times New Roman"/>
                <w:sz w:val="16"/>
                <w:szCs w:val="16"/>
              </w:rPr>
              <w:t>ул.Ярмарочная</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99,50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участка автомобильной дороги по </w:t>
            </w:r>
            <w:proofErr w:type="spellStart"/>
            <w:r w:rsidRPr="00E14E37">
              <w:rPr>
                <w:rFonts w:ascii="Times New Roman" w:hAnsi="Times New Roman"/>
                <w:sz w:val="16"/>
                <w:szCs w:val="16"/>
              </w:rPr>
              <w:t>ул.Дзержинского</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ул.Ярославская</w:t>
            </w:r>
            <w:proofErr w:type="spellEnd"/>
            <w:r w:rsidRPr="00E14E37">
              <w:rPr>
                <w:rFonts w:ascii="Times New Roman" w:hAnsi="Times New Roman"/>
                <w:sz w:val="16"/>
                <w:szCs w:val="16"/>
              </w:rPr>
              <w:t xml:space="preserve"> к </w:t>
            </w:r>
            <w:proofErr w:type="spellStart"/>
            <w:r w:rsidRPr="00E14E37">
              <w:rPr>
                <w:rFonts w:ascii="Times New Roman" w:hAnsi="Times New Roman"/>
                <w:sz w:val="16"/>
                <w:szCs w:val="16"/>
              </w:rPr>
              <w:t>ул.Пушкина</w:t>
            </w:r>
            <w:proofErr w:type="spellEnd"/>
            <w:r w:rsidRPr="00E14E37">
              <w:rPr>
                <w:rFonts w:ascii="Times New Roman" w:hAnsi="Times New Roman"/>
                <w:sz w:val="16"/>
                <w:szCs w:val="16"/>
              </w:rPr>
              <w:t xml:space="preserve">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8 748,30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32 080,00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40 828,30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2 848,30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2.7.45.</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проезда от </w:t>
            </w:r>
            <w:proofErr w:type="spellStart"/>
            <w:r w:rsidRPr="00E14E37">
              <w:rPr>
                <w:rFonts w:ascii="Times New Roman" w:hAnsi="Times New Roman"/>
                <w:sz w:val="16"/>
                <w:szCs w:val="16"/>
              </w:rPr>
              <w:t>ул.К.Маркса</w:t>
            </w:r>
            <w:proofErr w:type="spellEnd"/>
            <w:r w:rsidRPr="00E14E37">
              <w:rPr>
                <w:rFonts w:ascii="Times New Roman" w:hAnsi="Times New Roman"/>
                <w:sz w:val="16"/>
                <w:szCs w:val="16"/>
              </w:rPr>
              <w:t xml:space="preserve"> до ул. Ярославская в районе Дома торговли г.Чебоксары</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4 904,60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17 803,70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22 708,30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3 304,60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2.7.46.</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пр.И.Яковлева</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Канашского</w:t>
            </w:r>
            <w:proofErr w:type="spellEnd"/>
            <w:r w:rsidRPr="00E14E37">
              <w:rPr>
                <w:rFonts w:ascii="Times New Roman" w:hAnsi="Times New Roman"/>
                <w:sz w:val="16"/>
                <w:szCs w:val="16"/>
              </w:rPr>
              <w:t xml:space="preserve"> шоссе до кольца пр.9-ой Пятилетки</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27 000,00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24 420,00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27 000,00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24 420,00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3"/>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2.7.47.</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ул. Пристанционная от Базового проезда до </w:t>
            </w:r>
            <w:proofErr w:type="spellStart"/>
            <w:r w:rsidRPr="00E14E37">
              <w:rPr>
                <w:rFonts w:ascii="Times New Roman" w:hAnsi="Times New Roman"/>
                <w:sz w:val="16"/>
                <w:szCs w:val="16"/>
              </w:rPr>
              <w:t>Республикансклого</w:t>
            </w:r>
            <w:proofErr w:type="spellEnd"/>
            <w:r w:rsidRPr="00E14E37">
              <w:rPr>
                <w:rFonts w:ascii="Times New Roman" w:hAnsi="Times New Roman"/>
                <w:sz w:val="16"/>
                <w:szCs w:val="16"/>
              </w:rPr>
              <w:t xml:space="preserve"> центра зимних видов спорта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522,00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458,20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1 832,80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2 354,80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458,20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2 354,80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458,20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2.7.48.</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участка автомобильной дороги по проезду Соляное (до железнодорожного переезда)</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477,80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11 230,20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8"/>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477,80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1 768,90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11 230,20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477,80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1 768,90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11 230,20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2.7.49.</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участка автомобильной дороги по проезду Соляное с выходом на </w:t>
            </w:r>
            <w:proofErr w:type="spellStart"/>
            <w:r w:rsidRPr="00E14E37">
              <w:rPr>
                <w:rFonts w:ascii="Times New Roman" w:hAnsi="Times New Roman"/>
                <w:sz w:val="16"/>
                <w:szCs w:val="16"/>
              </w:rPr>
              <w:t>Марпосадское</w:t>
            </w:r>
            <w:proofErr w:type="spellEnd"/>
            <w:r w:rsidRPr="00E14E37">
              <w:rPr>
                <w:rFonts w:ascii="Times New Roman" w:hAnsi="Times New Roman"/>
                <w:sz w:val="16"/>
                <w:szCs w:val="16"/>
              </w:rPr>
              <w:t xml:space="preserve"> шоссе (после железнодорожного переезда)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3 321,60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996,00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3 321,60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316,00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996,00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3 321,60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2.7.50.</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 30 от участка №4 до Московского проспекта в районе Театра оперы и балета (участок №3) в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11 760,00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11 760,00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11 760,00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парковки аэропорта по </w:t>
            </w:r>
            <w:proofErr w:type="spellStart"/>
            <w:r w:rsidRPr="00E14E37">
              <w:rPr>
                <w:rFonts w:ascii="Times New Roman" w:hAnsi="Times New Roman"/>
                <w:sz w:val="16"/>
                <w:szCs w:val="16"/>
              </w:rPr>
              <w:t>ул.Скворцова</w:t>
            </w:r>
            <w:proofErr w:type="spellEnd"/>
            <w:r w:rsidRPr="00E14E37">
              <w:rPr>
                <w:rFonts w:ascii="Times New Roman" w:hAnsi="Times New Roman"/>
                <w:sz w:val="16"/>
                <w:szCs w:val="16"/>
              </w:rPr>
              <w:t xml:space="preserve"> в г.Чебоксары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1 716,00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461,50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5 696,40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461,50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5 696,40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461,50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1 715,00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ул.Ярмарочная</w:t>
            </w:r>
            <w:proofErr w:type="spellEnd"/>
            <w:r w:rsidRPr="00E14E37">
              <w:rPr>
                <w:rFonts w:ascii="Times New Roman" w:hAnsi="Times New Roman"/>
                <w:sz w:val="16"/>
                <w:szCs w:val="16"/>
              </w:rPr>
              <w:t xml:space="preserve">, 2-ой этап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29,70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29,70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29,70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2.7.53.</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ул.Гражданская</w:t>
            </w:r>
            <w:proofErr w:type="spellEnd"/>
            <w:r w:rsidRPr="00E14E37">
              <w:rPr>
                <w:rFonts w:ascii="Times New Roman" w:hAnsi="Times New Roman"/>
                <w:sz w:val="16"/>
                <w:szCs w:val="16"/>
              </w:rPr>
              <w:t xml:space="preserve"> (от кольца по </w:t>
            </w:r>
            <w:proofErr w:type="spellStart"/>
            <w:r w:rsidRPr="00E14E37">
              <w:rPr>
                <w:rFonts w:ascii="Times New Roman" w:hAnsi="Times New Roman"/>
                <w:sz w:val="16"/>
                <w:szCs w:val="16"/>
              </w:rPr>
              <w:t>ул.Гражданская</w:t>
            </w:r>
            <w:proofErr w:type="spellEnd"/>
            <w:r w:rsidRPr="00E14E37">
              <w:rPr>
                <w:rFonts w:ascii="Times New Roman" w:hAnsi="Times New Roman"/>
                <w:sz w:val="16"/>
                <w:szCs w:val="16"/>
              </w:rPr>
              <w:t xml:space="preserve"> </w:t>
            </w:r>
            <w:proofErr w:type="spellStart"/>
            <w:r w:rsidRPr="00E14E37">
              <w:rPr>
                <w:rFonts w:ascii="Times New Roman" w:hAnsi="Times New Roman"/>
                <w:sz w:val="16"/>
                <w:szCs w:val="16"/>
              </w:rPr>
              <w:t>дл</w:t>
            </w:r>
            <w:proofErr w:type="spellEnd"/>
            <w:r w:rsidRPr="00E14E37">
              <w:rPr>
                <w:rFonts w:ascii="Times New Roman" w:hAnsi="Times New Roman"/>
                <w:sz w:val="16"/>
                <w:szCs w:val="16"/>
              </w:rPr>
              <w:t xml:space="preserve"> ул. Социалистическая)</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10 171,90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16 800,00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10 171,90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16 800,00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10 171,90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16 800,00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2.7.54.</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ул.Пушкина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3 500,00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3 500,00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2.8.</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w:t>
            </w:r>
            <w:proofErr w:type="spellStart"/>
            <w:r w:rsidRPr="00E14E37">
              <w:rPr>
                <w:rFonts w:ascii="Times New Roman" w:hAnsi="Times New Roman"/>
                <w:sz w:val="16"/>
                <w:szCs w:val="16"/>
              </w:rPr>
              <w:t>рециклеров</w:t>
            </w:r>
            <w:proofErr w:type="spellEnd"/>
            <w:r w:rsidRPr="00E14E37">
              <w:rPr>
                <w:rFonts w:ascii="Times New Roman" w:hAnsi="Times New Roman"/>
                <w:sz w:val="16"/>
                <w:szCs w:val="16"/>
              </w:rPr>
              <w:t xml:space="preserve"> асфальтобетона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sz w:val="12"/>
                <w:szCs w:val="12"/>
              </w:rPr>
            </w:pPr>
            <w:r w:rsidRPr="00235AA2">
              <w:rPr>
                <w:rFonts w:ascii="Times New Roman" w:hAnsi="Times New Roman"/>
                <w:sz w:val="12"/>
                <w:szCs w:val="12"/>
              </w:rPr>
              <w:t>Ч217033</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952,00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952,00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2.9.</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Приобретение техники для муниципальных нужд по ремонту дорог города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Чебоксарский городской комитет по управлению имуществом; 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Ч217033</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11 000,00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3 880,00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11 000,00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3 880,00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9"/>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2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"Пассажирский транспорт"</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Городской комитет по управлению имуществом, юридические и физические лица, осуществляющие пассажирские перевозки</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19 300,00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8 703,00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10 472,30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82 076,70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69 005,00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7 005,00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7 005,00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19 300,00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8 703,00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10 472,30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82 076,70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69 005,00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7 005,00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7 005,00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2.1.</w:t>
            </w:r>
          </w:p>
        </w:tc>
        <w:tc>
          <w:tcPr>
            <w:tcW w:w="1417"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Развитие автомобильного и городского электрического транспорта</w:t>
            </w:r>
          </w:p>
        </w:tc>
        <w:tc>
          <w:tcPr>
            <w:tcW w:w="1134" w:type="dxa"/>
            <w:vMerge w:val="restar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Ч227000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19 300,00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6 999,40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Ч220200000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8 767,30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80 371,70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65 300,00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5 300,00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5 300,00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19 300,00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6 999,40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8 767,30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80 371,70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65 300,00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5 300,00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5 300,00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Обеспечение перевозок пассажиров автомобильн</w:t>
            </w:r>
            <w:r w:rsidR="00226D34">
              <w:rPr>
                <w:rFonts w:ascii="Times New Roman" w:hAnsi="Times New Roman"/>
                <w:sz w:val="16"/>
                <w:szCs w:val="16"/>
              </w:rPr>
              <w:t>ы</w:t>
            </w:r>
            <w:r w:rsidRPr="00E14E37">
              <w:rPr>
                <w:rFonts w:ascii="Times New Roman" w:hAnsi="Times New Roman"/>
                <w:sz w:val="16"/>
                <w:szCs w:val="16"/>
              </w:rPr>
              <w:t>м транспортом по социально значимым маршрутам (возмещение части затрат автотранспортных организаций, осуществляющих перевозку па</w:t>
            </w:r>
            <w:r w:rsidR="00226D34">
              <w:rPr>
                <w:rFonts w:ascii="Times New Roman" w:hAnsi="Times New Roman"/>
                <w:sz w:val="16"/>
                <w:szCs w:val="16"/>
              </w:rPr>
              <w:t>с</w:t>
            </w:r>
            <w:r w:rsidRPr="00E14E37">
              <w:rPr>
                <w:rFonts w:ascii="Times New Roman" w:hAnsi="Times New Roman"/>
                <w:sz w:val="16"/>
                <w:szCs w:val="16"/>
              </w:rPr>
              <w:t>сажиров)</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Ч227005</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11 000,00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6 999,40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Ч220274270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6 337,30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6 703,10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5 299,00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5 299,00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5 299,00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11 000,00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6 999,40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6 337,30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6 703,10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5 299,00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5 299,00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5 299,00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226D3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Возмещение части затрат государс</w:t>
            </w:r>
            <w:r w:rsidR="00226D34">
              <w:rPr>
                <w:rFonts w:ascii="Times New Roman" w:hAnsi="Times New Roman"/>
                <w:sz w:val="16"/>
                <w:szCs w:val="16"/>
              </w:rPr>
              <w:t>т</w:t>
            </w:r>
            <w:r w:rsidRPr="00E14E37">
              <w:rPr>
                <w:rFonts w:ascii="Times New Roman" w:hAnsi="Times New Roman"/>
                <w:sz w:val="16"/>
                <w:szCs w:val="16"/>
              </w:rPr>
              <w:t>венных (муниципальных)организаций, осуществляющих перевозку пассажиров, на приобретение автотранспортных ср</w:t>
            </w:r>
            <w:r w:rsidR="00226D34">
              <w:rPr>
                <w:rFonts w:ascii="Times New Roman" w:hAnsi="Times New Roman"/>
                <w:sz w:val="16"/>
                <w:szCs w:val="16"/>
              </w:rPr>
              <w:t>е</w:t>
            </w:r>
            <w:r w:rsidRPr="00E14E37">
              <w:rPr>
                <w:rFonts w:ascii="Times New Roman" w:hAnsi="Times New Roman"/>
                <w:sz w:val="16"/>
                <w:szCs w:val="16"/>
              </w:rPr>
              <w:t>дств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Чебоксарский городской комитет по управлению имуществом; Управление ЖКХ, энергетики, транспорта и связи; специализированные организации и предприятия, отобранные на конкурсной основе, МУП "Чебоксарское троллейбусное управление"</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Ч226048</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8 300,00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8 300,00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2.1.3.</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мероприятий по изучению и оптимизации маршрутной сети </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специализированные организации, отобранные на конкурсной основе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Ч220274290</w:t>
            </w:r>
          </w:p>
        </w:tc>
        <w:tc>
          <w:tcPr>
            <w:tcW w:w="42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2 430,00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5 670,00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2 430,00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5 670,00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Возмещение части затрат перевозчикам, осуществляющим перевозки пассажиров и багажа городским электрическим и автомобильным транспортам по муниципальным маршрутам регулярных перевозок</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w:t>
            </w:r>
          </w:p>
        </w:tc>
        <w:tc>
          <w:tcPr>
            <w:tcW w:w="567"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Ч220277500</w:t>
            </w:r>
          </w:p>
        </w:tc>
        <w:tc>
          <w:tcPr>
            <w:tcW w:w="42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w:t>
            </w:r>
          </w:p>
        </w:tc>
        <w:tc>
          <w:tcPr>
            <w:tcW w:w="1134"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425"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2.1.5.</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транспортных терминалов кондукторов </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Чебоксарский городской комитет по управлению имуществом </w:t>
            </w:r>
          </w:p>
        </w:tc>
        <w:tc>
          <w:tcPr>
            <w:tcW w:w="567"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Ч220277510</w:t>
            </w:r>
          </w:p>
        </w:tc>
        <w:tc>
          <w:tcPr>
            <w:tcW w:w="42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999,60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425"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999,60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2.1.6.</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Оказание финансовой помощи для погашения денежных обязательств и обязательных платежей и восстановления платежеспособности МУП "Чебоксарское троллейбусное управление"</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МУП "Чебоксарское троллейбусное управление" </w:t>
            </w:r>
          </w:p>
        </w:tc>
        <w:tc>
          <w:tcPr>
            <w:tcW w:w="567"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Ч220277540</w:t>
            </w:r>
          </w:p>
        </w:tc>
        <w:tc>
          <w:tcPr>
            <w:tcW w:w="42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66 999,00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40 000,00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425"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66 999,00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2.1.7.</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Закупка троллейбусов </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Чебоксарский городской комитет по управлению имуществом </w:t>
            </w:r>
          </w:p>
        </w:tc>
        <w:tc>
          <w:tcPr>
            <w:tcW w:w="567"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Ч220277780</w:t>
            </w:r>
          </w:p>
        </w:tc>
        <w:tc>
          <w:tcPr>
            <w:tcW w:w="42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20 000,00</w:t>
            </w:r>
          </w:p>
        </w:tc>
        <w:tc>
          <w:tcPr>
            <w:tcW w:w="1134"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425" w:type="dxa"/>
            <w:vMerge/>
            <w:tcBorders>
              <w:top w:val="nil"/>
              <w:left w:val="single" w:sz="4" w:space="0" w:color="000000"/>
              <w:bottom w:val="single" w:sz="4" w:space="0" w:color="000000"/>
              <w:right w:val="single" w:sz="4" w:space="0" w:color="000000"/>
            </w:tcBorders>
            <w:vAlign w:val="center"/>
            <w:hideMark/>
          </w:tcPr>
          <w:p w:rsidR="00E14E37" w:rsidRPr="00235AA2" w:rsidRDefault="00E14E37" w:rsidP="00E14E37">
            <w:pPr>
              <w:widowControl/>
              <w:autoSpaceDE/>
              <w:autoSpaceDN/>
              <w:adjustRightInd/>
              <w:rPr>
                <w:rFonts w:ascii="Times New Roman" w:hAnsi="Times New Roman"/>
                <w:sz w:val="12"/>
                <w:szCs w:val="12"/>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20 000,00</w:t>
            </w:r>
          </w:p>
        </w:tc>
        <w:tc>
          <w:tcPr>
            <w:tcW w:w="1134" w:type="dxa"/>
            <w:tcBorders>
              <w:top w:val="nil"/>
              <w:left w:val="nil"/>
              <w:bottom w:val="single" w:sz="4" w:space="0" w:color="auto"/>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2.2.</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Развитие речного транспорта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Ч226000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1 703,60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Ч220400000</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3 705,00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1"/>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1 703,60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2.2.1.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юридические и физические лица, осуществляющие перевозки пассажиров и багажа речным транспортом</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Ч226074</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1 703,60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Ч220470740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1 703,60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2.2.2.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стоянок водного такси </w:t>
            </w:r>
          </w:p>
        </w:tc>
        <w:tc>
          <w:tcPr>
            <w:tcW w:w="1134" w:type="dxa"/>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w:t>
            </w: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Ч220477790</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2 000,00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 ПСД</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250,00</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1"/>
        </w:trPr>
        <w:tc>
          <w:tcPr>
            <w:tcW w:w="993"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3 </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"Повышение безопасности дорожного движения"</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Городской комитет по управлению имуществом, юридические и физические лица, осуществляющие пассажирские перевозки</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42 375,00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39 559,90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19 515,70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1 260,90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42 375,00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39 559,90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19 515,70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1 260,90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5 080,00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3 000,00</w:t>
            </w:r>
          </w:p>
        </w:tc>
        <w:tc>
          <w:tcPr>
            <w:tcW w:w="1134"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Основное </w:t>
            </w:r>
            <w:proofErr w:type="spellStart"/>
            <w:r w:rsidRPr="00E14E37">
              <w:rPr>
                <w:rFonts w:ascii="Times New Roman" w:hAnsi="Times New Roman"/>
                <w:b/>
                <w:bCs/>
                <w:sz w:val="16"/>
                <w:szCs w:val="16"/>
              </w:rPr>
              <w:t>мероприяти</w:t>
            </w:r>
            <w:proofErr w:type="spellEnd"/>
            <w:r w:rsidRPr="00E14E37">
              <w:rPr>
                <w:rFonts w:ascii="Times New Roman" w:hAnsi="Times New Roman"/>
                <w:b/>
                <w:bCs/>
                <w:sz w:val="16"/>
                <w:szCs w:val="16"/>
              </w:rPr>
              <w:t xml:space="preserve"> 3.1.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Реализация мероприятий, направленных на обеспечение безопасности дорожного движения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МБУ "Управление ЖКХ и благоустройства", Администрации районов города Чебоксары,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42 375,00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39 559,90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985" w:type="dxa"/>
            <w:gridSpan w:val="2"/>
            <w:vMerge/>
            <w:tcBorders>
              <w:top w:val="single" w:sz="4" w:space="0" w:color="auto"/>
              <w:left w:val="single" w:sz="4" w:space="0" w:color="000000"/>
              <w:bottom w:val="nil"/>
              <w:right w:val="nil"/>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Ч230100000</w:t>
            </w:r>
          </w:p>
        </w:tc>
        <w:tc>
          <w:tcPr>
            <w:tcW w:w="42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19 515,70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1 260,90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5 080,00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nil"/>
              <w:right w:val="nil"/>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single" w:sz="4" w:space="0" w:color="000000"/>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42 375,00</w:t>
            </w:r>
          </w:p>
        </w:tc>
        <w:tc>
          <w:tcPr>
            <w:tcW w:w="1275"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39 559,90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19 515,70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1 260,90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Реализация отдельных мероприятий, направленных на обеспечение безопасности дорожного движения</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000000"/>
              <w:left w:val="single" w:sz="4" w:space="0" w:color="000000"/>
              <w:bottom w:val="nil"/>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Администрации районов города Чебоксары, специализированные организации и предприятия, отобранные на конкурсной основе</w:t>
            </w:r>
          </w:p>
        </w:tc>
        <w:tc>
          <w:tcPr>
            <w:tcW w:w="567" w:type="dxa"/>
            <w:gridSpan w:val="2"/>
            <w:tcBorders>
              <w:top w:val="single" w:sz="4" w:space="0" w:color="000000"/>
              <w:left w:val="single" w:sz="4" w:space="0" w:color="000000"/>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000000"/>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single" w:sz="4" w:space="0" w:color="000000"/>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Ч231003</w:t>
            </w:r>
          </w:p>
        </w:tc>
        <w:tc>
          <w:tcPr>
            <w:tcW w:w="425" w:type="dxa"/>
            <w:tcBorders>
              <w:top w:val="single" w:sz="4" w:space="0" w:color="000000"/>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000000"/>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1 509,70</w:t>
            </w:r>
          </w:p>
        </w:tc>
        <w:tc>
          <w:tcPr>
            <w:tcW w:w="1275" w:type="dxa"/>
            <w:tcBorders>
              <w:top w:val="single" w:sz="4" w:space="0" w:color="000000"/>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single" w:sz="4" w:space="0" w:color="000000"/>
              <w:left w:val="single" w:sz="4" w:space="0" w:color="000000"/>
              <w:bottom w:val="nil"/>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42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1 058,30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137,50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2 180,00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nil"/>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single" w:sz="4" w:space="0" w:color="000000"/>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1 509,70</w:t>
            </w:r>
          </w:p>
        </w:tc>
        <w:tc>
          <w:tcPr>
            <w:tcW w:w="1275"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1 058,30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3.1.1.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Развитие системы автоматического контроля и выявления нарушений правил</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000000"/>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Калининского района</w:t>
            </w:r>
          </w:p>
        </w:tc>
        <w:tc>
          <w:tcPr>
            <w:tcW w:w="56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904</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42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373,20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25,80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Ленинского района</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905</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425,90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17,80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Московского района</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906</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259,20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города Чебоксары</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903</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93,90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2 180,00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nil"/>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gridSpan w:val="2"/>
            <w:tcBorders>
              <w:top w:val="nil"/>
              <w:left w:val="single" w:sz="4" w:space="0" w:color="000000"/>
              <w:bottom w:val="single" w:sz="4" w:space="0" w:color="auto"/>
              <w:right w:val="single" w:sz="4" w:space="0" w:color="000000"/>
            </w:tcBorders>
            <w:shd w:val="clear" w:color="FFFFCC" w:fill="FFFFFF"/>
            <w:vAlign w:val="center"/>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1 058,30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137,50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2 180,00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содержание, модернизация и ремонт технических средств организации дорожного хозяйства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города Чебоксары, Администрация Московского района, 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38 559,20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28 457,90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16 627,60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845,00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38 559,20</w:t>
            </w:r>
          </w:p>
        </w:tc>
        <w:tc>
          <w:tcPr>
            <w:tcW w:w="127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28 457,90</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16 627,60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845,00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(установка) дорожных знаков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1 587,40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1 260,20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1 587,40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1 260,20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(установка) новых светофорных объектов (приложение </w:t>
            </w:r>
            <w:r w:rsidR="00104407">
              <w:rPr>
                <w:rFonts w:ascii="Times New Roman" w:hAnsi="Times New Roman"/>
                <w:sz w:val="16"/>
                <w:szCs w:val="16"/>
              </w:rPr>
              <w:t>№</w:t>
            </w:r>
            <w:r w:rsidRPr="00E14E37">
              <w:rPr>
                <w:rFonts w:ascii="Times New Roman" w:hAnsi="Times New Roman"/>
                <w:sz w:val="16"/>
                <w:szCs w:val="16"/>
              </w:rPr>
              <w:t>1)</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2 234,90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2 868,10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3 102,30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845,00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2 234,90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2 868,10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3 102,30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845,00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134"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3.2.3.</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(реконструкция) светофорных объектов (приложение </w:t>
            </w:r>
            <w:r w:rsidR="00104407">
              <w:rPr>
                <w:rFonts w:ascii="Times New Roman" w:hAnsi="Times New Roman"/>
                <w:sz w:val="16"/>
                <w:szCs w:val="16"/>
              </w:rPr>
              <w:t>№</w:t>
            </w:r>
            <w:r w:rsidRPr="00E14E37">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5 763,50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5 680,50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2 721,50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5 763,50</w:t>
            </w:r>
          </w:p>
        </w:tc>
        <w:tc>
          <w:tcPr>
            <w:tcW w:w="127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5 680,50</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2 721,50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Модернизация технических средств организации дорожного движения, организация автоматизированной системы управления движением (АСУД)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13 334,40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13 834,10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10 803,80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13 334,40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13 834,10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10 803,80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3.2.5.</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специализированной техники и оборудования для строительства, содержания, модернизации и ремонта технических средств организации дорожного движения (приложение </w:t>
            </w:r>
            <w:r w:rsidR="00104407">
              <w:rPr>
                <w:rFonts w:ascii="Times New Roman" w:hAnsi="Times New Roman"/>
                <w:sz w:val="16"/>
                <w:szCs w:val="16"/>
              </w:rPr>
              <w:t>№</w:t>
            </w:r>
            <w:r w:rsidRPr="00E14E37">
              <w:rPr>
                <w:rFonts w:ascii="Times New Roman" w:hAnsi="Times New Roman"/>
                <w:sz w:val="16"/>
                <w:szCs w:val="16"/>
              </w:rPr>
              <w:t>4)</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15 219,00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4 815,00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15 219,00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4 815,00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val="restart"/>
            <w:tcBorders>
              <w:top w:val="nil"/>
              <w:left w:val="single" w:sz="4" w:space="0" w:color="000000"/>
              <w:bottom w:val="nil"/>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3.2.6.</w:t>
            </w:r>
          </w:p>
        </w:tc>
        <w:tc>
          <w:tcPr>
            <w:tcW w:w="1417" w:type="dxa"/>
            <w:gridSpan w:val="2"/>
            <w:vMerge w:val="restart"/>
            <w:tcBorders>
              <w:top w:val="nil"/>
              <w:left w:val="single" w:sz="4" w:space="0" w:color="000000"/>
              <w:bottom w:val="nil"/>
              <w:right w:val="nil"/>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измерителя текущих значений времени с </w:t>
            </w:r>
            <w:proofErr w:type="spellStart"/>
            <w:r w:rsidRPr="00E14E37">
              <w:rPr>
                <w:rFonts w:ascii="Times New Roman" w:hAnsi="Times New Roman"/>
                <w:sz w:val="16"/>
                <w:szCs w:val="16"/>
              </w:rPr>
              <w:t>видеофиксацией</w:t>
            </w:r>
            <w:proofErr w:type="spellEnd"/>
            <w:r w:rsidRPr="00E14E37">
              <w:rPr>
                <w:rFonts w:ascii="Times New Roman" w:hAnsi="Times New Roman"/>
                <w:sz w:val="16"/>
                <w:szCs w:val="16"/>
              </w:rPr>
              <w:t xml:space="preserve"> со станцией "</w:t>
            </w:r>
            <w:proofErr w:type="spellStart"/>
            <w:r w:rsidRPr="00E14E37">
              <w:rPr>
                <w:rFonts w:ascii="Times New Roman" w:hAnsi="Times New Roman"/>
                <w:sz w:val="16"/>
                <w:szCs w:val="16"/>
              </w:rPr>
              <w:t>Паркон</w:t>
            </w:r>
            <w:proofErr w:type="spellEnd"/>
            <w:r w:rsidRPr="00E14E37">
              <w:rPr>
                <w:rFonts w:ascii="Times New Roman" w:hAnsi="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Московского района;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906</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420,00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vMerge/>
            <w:tcBorders>
              <w:top w:val="nil"/>
              <w:left w:val="single" w:sz="4" w:space="0" w:color="000000"/>
              <w:bottom w:val="nil"/>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nil"/>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nil"/>
              <w:bottom w:val="nil"/>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420,00</w:t>
            </w:r>
          </w:p>
        </w:tc>
        <w:tc>
          <w:tcPr>
            <w:tcW w:w="1275"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Обустройство и совершенствование опасных участков улично-дорожной сети городов и населенных пунктов</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42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2 306,10</w:t>
            </w:r>
          </w:p>
        </w:tc>
        <w:tc>
          <w:tcPr>
            <w:tcW w:w="127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3 105,00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1 829,80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278,40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2 306,10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3 105,00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1 829,80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278,40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Обустройство дополнительного искусственного освещения на нерегулируемых пешеходных переходах</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568,70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568,70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3.3.2.</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104407">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дополнительных ограждений, ограничивающих движение пешеходов через пр</w:t>
            </w:r>
            <w:r w:rsidR="00226D34">
              <w:rPr>
                <w:rFonts w:ascii="Times New Roman" w:hAnsi="Times New Roman"/>
                <w:sz w:val="16"/>
                <w:szCs w:val="16"/>
              </w:rPr>
              <w:t>о</w:t>
            </w:r>
            <w:r w:rsidRPr="00E14E37">
              <w:rPr>
                <w:rFonts w:ascii="Times New Roman" w:hAnsi="Times New Roman"/>
                <w:sz w:val="16"/>
                <w:szCs w:val="16"/>
              </w:rPr>
              <w:t>езжую часть дорог (приложение</w:t>
            </w:r>
            <w:r w:rsidR="00104407">
              <w:rPr>
                <w:rFonts w:ascii="Times New Roman" w:hAnsi="Times New Roman"/>
                <w:sz w:val="16"/>
                <w:szCs w:val="16"/>
              </w:rPr>
              <w:t xml:space="preserve"> №</w:t>
            </w:r>
            <w:r w:rsidRPr="00E14E37">
              <w:rPr>
                <w:rFonts w:ascii="Times New Roman" w:hAnsi="Times New Roman"/>
                <w:sz w:val="16"/>
                <w:szCs w:val="16"/>
              </w:rPr>
              <w:t>5)</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nil"/>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1 737,40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single" w:sz="4" w:space="0" w:color="000000"/>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3 105,00</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000000"/>
              <w:left w:val="single" w:sz="4" w:space="0" w:color="000000"/>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000000"/>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000000"/>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425" w:type="dxa"/>
            <w:tcBorders>
              <w:top w:val="single" w:sz="4" w:space="0" w:color="000000"/>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single" w:sz="4" w:space="0" w:color="000000"/>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000000"/>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single" w:sz="4" w:space="0" w:color="000000"/>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1 829,80</w:t>
            </w:r>
          </w:p>
        </w:tc>
        <w:tc>
          <w:tcPr>
            <w:tcW w:w="1134" w:type="dxa"/>
            <w:tcBorders>
              <w:top w:val="single" w:sz="4" w:space="0" w:color="000000"/>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278,40</w:t>
            </w:r>
          </w:p>
        </w:tc>
        <w:tc>
          <w:tcPr>
            <w:tcW w:w="1134" w:type="dxa"/>
            <w:tcBorders>
              <w:top w:val="single" w:sz="4" w:space="0" w:color="000000"/>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134" w:type="dxa"/>
            <w:tcBorders>
              <w:top w:val="single" w:sz="4" w:space="0" w:color="000000"/>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134" w:type="dxa"/>
            <w:tcBorders>
              <w:top w:val="single" w:sz="4" w:space="0" w:color="000000"/>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nil"/>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1 737,40</w:t>
            </w:r>
          </w:p>
        </w:tc>
        <w:tc>
          <w:tcPr>
            <w:tcW w:w="127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3 105,00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1 829,80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278,40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3.3.3.</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Установка технических средств организации дорожного движения "Светофоры Т.7"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4"/>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3.4</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235AA2">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Развитие с</w:t>
            </w:r>
            <w:r w:rsidR="00235AA2">
              <w:rPr>
                <w:rFonts w:ascii="Times New Roman" w:hAnsi="Times New Roman"/>
                <w:sz w:val="16"/>
                <w:szCs w:val="16"/>
              </w:rPr>
              <w:t>и</w:t>
            </w:r>
            <w:r w:rsidRPr="00E14E37">
              <w:rPr>
                <w:rFonts w:ascii="Times New Roman" w:hAnsi="Times New Roman"/>
                <w:sz w:val="16"/>
                <w:szCs w:val="16"/>
              </w:rPr>
              <w:t>стемы автоматического контроля и выявления нарушения правил</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МБУ "Чебоксары-Телеком"</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903</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7 407,00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000000"/>
              <w:left w:val="nil"/>
              <w:bottom w:val="nil"/>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Калининского района</w:t>
            </w:r>
          </w:p>
        </w:tc>
        <w:tc>
          <w:tcPr>
            <w:tcW w:w="567" w:type="dxa"/>
            <w:gridSpan w:val="2"/>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904</w:t>
            </w:r>
          </w:p>
        </w:tc>
        <w:tc>
          <w:tcPr>
            <w:tcW w:w="567"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425" w:type="dxa"/>
            <w:tcBorders>
              <w:top w:val="nil"/>
              <w:left w:val="nil"/>
              <w:bottom w:val="nil"/>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180,00</w:t>
            </w:r>
          </w:p>
        </w:tc>
        <w:tc>
          <w:tcPr>
            <w:tcW w:w="1276"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4"/>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000000"/>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single" w:sz="4" w:space="0" w:color="000000"/>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Ленинского района</w:t>
            </w:r>
          </w:p>
        </w:tc>
        <w:tc>
          <w:tcPr>
            <w:tcW w:w="567"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905</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42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180,00</w:t>
            </w:r>
          </w:p>
        </w:tc>
        <w:tc>
          <w:tcPr>
            <w:tcW w:w="1276"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Администрация Московского района </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906</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180,00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7 947,00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Обеспечение безопасности участия детей в дорожном движении</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образования администрации города Чебоксары</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974</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07 02</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Ч231004</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620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50,00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235AA2" w:rsidRDefault="00E14E37" w:rsidP="00E14E37">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50,00</w:t>
            </w:r>
          </w:p>
        </w:tc>
        <w:tc>
          <w:tcPr>
            <w:tcW w:w="1276"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9"/>
        </w:trPr>
        <w:tc>
          <w:tcPr>
            <w:tcW w:w="993"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4 </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"Расширение использования природного газа в качестве моторного топлива" </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МБУ "Управление ЖКХ и благоустройства города Чебоксары", АО "</w:t>
            </w:r>
            <w:proofErr w:type="spellStart"/>
            <w:r w:rsidRPr="00E14E37">
              <w:rPr>
                <w:rFonts w:ascii="Times New Roman" w:hAnsi="Times New Roman"/>
                <w:b/>
                <w:bCs/>
                <w:sz w:val="16"/>
                <w:szCs w:val="16"/>
              </w:rPr>
              <w:t>Дорэкс</w:t>
            </w:r>
            <w:proofErr w:type="spellEnd"/>
            <w:r w:rsidRPr="00E14E37">
              <w:rPr>
                <w:rFonts w:ascii="Times New Roman" w:hAnsi="Times New Roman"/>
                <w:b/>
                <w:bCs/>
                <w:sz w:val="16"/>
                <w:szCs w:val="16"/>
              </w:rPr>
              <w:t>"</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1 800,00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10 800,00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Внебюджетные источники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21 363,40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33 963,40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Основное мероприятие 4.1.</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Приобретение автобусов и техники для жилищно-коммунального хозяйства, работающих на газомоторном топливе</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города Чебоксары", АО "</w:t>
            </w:r>
            <w:proofErr w:type="spellStart"/>
            <w:r w:rsidRPr="00E14E37">
              <w:rPr>
                <w:rFonts w:ascii="Times New Roman" w:hAnsi="Times New Roman"/>
                <w:sz w:val="16"/>
                <w:szCs w:val="16"/>
              </w:rPr>
              <w:t>Дорэкс</w:t>
            </w:r>
            <w:proofErr w:type="spellEnd"/>
            <w:r w:rsidRPr="00E14E37">
              <w:rPr>
                <w:rFonts w:ascii="Times New Roman" w:hAnsi="Times New Roman"/>
                <w:sz w:val="16"/>
                <w:szCs w:val="16"/>
              </w:rPr>
              <w:t>"</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1 800,00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10 800,00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Внебюджетные источники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21 363,40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i/>
                <w:iCs/>
                <w:sz w:val="16"/>
                <w:szCs w:val="16"/>
              </w:rPr>
            </w:pPr>
            <w:r w:rsidRPr="00E14E37">
              <w:rPr>
                <w:rFonts w:ascii="Times New Roman" w:hAnsi="Times New Roman"/>
                <w:i/>
                <w:iCs/>
                <w:sz w:val="16"/>
                <w:szCs w:val="16"/>
              </w:rPr>
              <w:t>ИТОГО:</w:t>
            </w:r>
          </w:p>
        </w:tc>
        <w:tc>
          <w:tcPr>
            <w:tcW w:w="1985" w:type="dxa"/>
            <w:gridSpan w:val="2"/>
            <w:vMerge/>
            <w:tcBorders>
              <w:top w:val="nil"/>
              <w:left w:val="single" w:sz="4" w:space="0" w:color="000000"/>
              <w:bottom w:val="single" w:sz="4" w:space="0" w:color="auto"/>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709"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425" w:type="dxa"/>
            <w:tcBorders>
              <w:top w:val="nil"/>
              <w:left w:val="nil"/>
              <w:bottom w:val="single" w:sz="4" w:space="0" w:color="auto"/>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0,00</w:t>
            </w:r>
          </w:p>
        </w:tc>
        <w:tc>
          <w:tcPr>
            <w:tcW w:w="1275"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33 963,40</w:t>
            </w:r>
          </w:p>
        </w:tc>
        <w:tc>
          <w:tcPr>
            <w:tcW w:w="1276"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Подпрограмма 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МБУ "Управление ЖКХ и благоустройства города Чебоксары"</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69 056,30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85 590,00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85 590,00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373 524,80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437 796,50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470 000,00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470 000,00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sz w:val="16"/>
                <w:szCs w:val="16"/>
              </w:rPr>
            </w:pPr>
            <w:r w:rsidRPr="00E14E37">
              <w:rPr>
                <w:rFonts w:ascii="Times New Roman" w:hAnsi="Times New Roman"/>
                <w:b/>
                <w:bCs/>
                <w:sz w:val="16"/>
                <w:szCs w:val="16"/>
              </w:rPr>
              <w:t>Республиканский бюджет Чувашской Республики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293 934,30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380 232,00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385 900,00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385 900,00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417"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b/>
                <w:bCs/>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1275"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1276" w:type="dxa"/>
            <w:tcBorders>
              <w:top w:val="single" w:sz="4" w:space="0" w:color="auto"/>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736 515,40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893 028,50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941 490,00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941 490,00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Основное мероприятие 5.1. </w:t>
            </w:r>
          </w:p>
        </w:tc>
        <w:tc>
          <w:tcPr>
            <w:tcW w:w="1417"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Программа комплексного развития транспортной инфраструктуры Чебоксарской агломерации года</w:t>
            </w: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города Чебоксары"</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Ч2601S6770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69 056,30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85 590,00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85 590,00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Ч260153902</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373 524,80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437 796,50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470 000,00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470 000,00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Ч2601S6770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280 763,50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380 232,00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385 900,00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385 900,00</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Ч260113430</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13 170,80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r>
      <w:tr w:rsidR="00E14E37"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E14E37" w:rsidRPr="00E14E37" w:rsidRDefault="00E14E37" w:rsidP="00E14E37">
            <w:pPr>
              <w:widowControl/>
              <w:autoSpaceDE/>
              <w:autoSpaceDN/>
              <w:adjustRightInd/>
              <w:rPr>
                <w:rFonts w:ascii="Times New Roman" w:hAnsi="Times New Roman"/>
                <w:i/>
                <w:iCs/>
                <w:sz w:val="16"/>
                <w:szCs w:val="16"/>
              </w:rPr>
            </w:pPr>
            <w:r w:rsidRPr="00E14E37">
              <w:rPr>
                <w:rFonts w:ascii="Times New Roman" w:hAnsi="Times New Roman"/>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E14E37" w:rsidRPr="00E14E37" w:rsidRDefault="00E14E37" w:rsidP="00E14E37">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E14E37" w:rsidRPr="00235AA2" w:rsidRDefault="00E14E37" w:rsidP="00E14E37">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 </w:t>
            </w:r>
          </w:p>
        </w:tc>
        <w:tc>
          <w:tcPr>
            <w:tcW w:w="1275"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 </w:t>
            </w:r>
          </w:p>
        </w:tc>
        <w:tc>
          <w:tcPr>
            <w:tcW w:w="1276" w:type="dxa"/>
            <w:tcBorders>
              <w:top w:val="nil"/>
              <w:left w:val="nil"/>
              <w:bottom w:val="single" w:sz="4" w:space="0" w:color="000000"/>
              <w:right w:val="single" w:sz="4" w:space="0" w:color="000000"/>
            </w:tcBorders>
            <w:shd w:val="clear" w:color="FFFFCC"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736 515,40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893 028,50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941 490,00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E14E37" w:rsidRPr="00E14E37" w:rsidRDefault="00E14E37" w:rsidP="00E14E37">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941 490,00</w:t>
            </w:r>
          </w:p>
        </w:tc>
      </w:tr>
    </w:tbl>
    <w:p w:rsidR="00356EC3" w:rsidRPr="00E14E37" w:rsidRDefault="00356EC3" w:rsidP="00B136E4">
      <w:pPr>
        <w:jc w:val="both"/>
        <w:rPr>
          <w:rStyle w:val="a3"/>
          <w:rFonts w:ascii="Times New Roman" w:hAnsi="Times New Roman"/>
          <w:b w:val="0"/>
          <w:color w:val="auto"/>
          <w:sz w:val="16"/>
          <w:szCs w:val="16"/>
          <w:highlight w:val="yellow"/>
        </w:rPr>
      </w:pPr>
    </w:p>
    <w:bookmarkEnd w:id="6"/>
    <w:p w:rsidR="000C1EC2" w:rsidRPr="00247580" w:rsidRDefault="001C1D47" w:rsidP="000C1EC2">
      <w:pPr>
        <w:jc w:val="center"/>
        <w:rPr>
          <w:rFonts w:ascii="Times New Roman" w:hAnsi="Times New Roman"/>
          <w:b/>
          <w:sz w:val="24"/>
          <w:szCs w:val="24"/>
        </w:rPr>
      </w:pPr>
      <w:r w:rsidRPr="00014C98">
        <w:rPr>
          <w:rFonts w:ascii="Times New Roman" w:hAnsi="Times New Roman"/>
          <w:b/>
          <w:sz w:val="24"/>
          <w:szCs w:val="24"/>
        </w:rPr>
        <w:t>__________</w:t>
      </w:r>
      <w:r w:rsidR="00CC6CE6" w:rsidRPr="00014C98">
        <w:rPr>
          <w:rFonts w:ascii="Times New Roman" w:hAnsi="Times New Roman"/>
          <w:b/>
          <w:sz w:val="24"/>
          <w:szCs w:val="24"/>
        </w:rPr>
        <w:t>_____________________________________________</w:t>
      </w:r>
    </w:p>
    <w:p w:rsidR="00AF5B71" w:rsidRPr="00247580" w:rsidRDefault="00AF5B71">
      <w:pPr>
        <w:ind w:firstLine="720"/>
        <w:jc w:val="both"/>
        <w:rPr>
          <w:rFonts w:ascii="Times New Roman" w:hAnsi="Times New Roman"/>
          <w:sz w:val="24"/>
          <w:szCs w:val="24"/>
        </w:rPr>
        <w:sectPr w:rsidR="00AF5B71" w:rsidRPr="00247580" w:rsidSect="001C1D47">
          <w:pgSz w:w="16837" w:h="11905" w:orient="landscape"/>
          <w:pgMar w:top="1701" w:right="394" w:bottom="851" w:left="567" w:header="720" w:footer="720" w:gutter="0"/>
          <w:cols w:space="720"/>
          <w:noEndnote/>
        </w:sectPr>
      </w:pPr>
    </w:p>
    <w:p w:rsidR="00CC33EC" w:rsidRPr="009656CC" w:rsidRDefault="003170EE" w:rsidP="0067509F">
      <w:pPr>
        <w:tabs>
          <w:tab w:val="left" w:pos="10632"/>
          <w:tab w:val="left" w:pos="10773"/>
        </w:tabs>
        <w:spacing w:line="100" w:lineRule="atLeast"/>
        <w:ind w:left="10915" w:hanging="12"/>
        <w:rPr>
          <w:rFonts w:ascii="Times New Roman" w:hAnsi="Times New Roman"/>
          <w:kern w:val="1"/>
          <w:sz w:val="24"/>
          <w:szCs w:val="24"/>
          <w:lang w:eastAsia="hi-IN"/>
        </w:rPr>
      </w:pPr>
      <w:r w:rsidRPr="009656CC">
        <w:rPr>
          <w:rFonts w:ascii="Times New Roman" w:hAnsi="Times New Roman"/>
          <w:kern w:val="1"/>
          <w:sz w:val="24"/>
          <w:szCs w:val="24"/>
          <w:lang w:eastAsia="hi-IN"/>
        </w:rPr>
        <w:t>П</w:t>
      </w:r>
      <w:r w:rsidR="00CC33EC" w:rsidRPr="009656CC">
        <w:rPr>
          <w:rFonts w:ascii="Times New Roman" w:hAnsi="Times New Roman"/>
          <w:kern w:val="1"/>
          <w:sz w:val="24"/>
          <w:szCs w:val="24"/>
          <w:lang w:eastAsia="hi-IN"/>
        </w:rPr>
        <w:t xml:space="preserve">риложение </w:t>
      </w:r>
      <w:r w:rsidR="0079036E" w:rsidRPr="009656CC">
        <w:rPr>
          <w:rFonts w:ascii="Times New Roman" w:hAnsi="Times New Roman"/>
          <w:kern w:val="1"/>
          <w:sz w:val="24"/>
          <w:szCs w:val="24"/>
          <w:lang w:eastAsia="hi-IN"/>
        </w:rPr>
        <w:t xml:space="preserve">№ </w:t>
      </w:r>
      <w:r w:rsidR="008D646E">
        <w:rPr>
          <w:rFonts w:ascii="Times New Roman" w:hAnsi="Times New Roman"/>
          <w:kern w:val="1"/>
          <w:sz w:val="24"/>
          <w:szCs w:val="24"/>
          <w:lang w:eastAsia="hi-IN"/>
        </w:rPr>
        <w:t>2</w:t>
      </w:r>
    </w:p>
    <w:p w:rsidR="0067509F" w:rsidRPr="009656CC" w:rsidRDefault="00CC33EC" w:rsidP="0067509F">
      <w:pPr>
        <w:tabs>
          <w:tab w:val="left" w:pos="10632"/>
          <w:tab w:val="left" w:pos="10773"/>
        </w:tabs>
        <w:spacing w:line="100" w:lineRule="atLeast"/>
        <w:ind w:left="10915" w:hanging="12"/>
        <w:rPr>
          <w:rFonts w:ascii="Times New Roman" w:hAnsi="Times New Roman"/>
          <w:kern w:val="1"/>
          <w:sz w:val="24"/>
          <w:szCs w:val="24"/>
          <w:lang w:eastAsia="hi-IN"/>
        </w:rPr>
      </w:pPr>
      <w:r w:rsidRPr="009656CC">
        <w:rPr>
          <w:rFonts w:ascii="Times New Roman" w:hAnsi="Times New Roman"/>
          <w:kern w:val="1"/>
          <w:sz w:val="24"/>
          <w:szCs w:val="24"/>
          <w:lang w:eastAsia="hi-IN"/>
        </w:rPr>
        <w:tab/>
        <w:t xml:space="preserve">к постановлению администрации </w:t>
      </w:r>
    </w:p>
    <w:p w:rsidR="0067509F" w:rsidRPr="009656CC" w:rsidRDefault="00CC33EC" w:rsidP="0067509F">
      <w:pPr>
        <w:tabs>
          <w:tab w:val="left" w:pos="10632"/>
          <w:tab w:val="left" w:pos="10773"/>
        </w:tabs>
        <w:spacing w:line="100" w:lineRule="atLeast"/>
        <w:ind w:left="10915" w:hanging="12"/>
        <w:rPr>
          <w:rFonts w:ascii="Times New Roman" w:hAnsi="Times New Roman"/>
          <w:kern w:val="1"/>
          <w:sz w:val="24"/>
          <w:szCs w:val="24"/>
          <w:lang w:eastAsia="hi-IN"/>
        </w:rPr>
      </w:pPr>
      <w:r w:rsidRPr="009656CC">
        <w:rPr>
          <w:rFonts w:ascii="Times New Roman" w:hAnsi="Times New Roman"/>
          <w:kern w:val="1"/>
          <w:sz w:val="24"/>
          <w:szCs w:val="24"/>
          <w:lang w:eastAsia="hi-IN"/>
        </w:rPr>
        <w:t>города Чебоксары</w:t>
      </w:r>
    </w:p>
    <w:p w:rsidR="00233E37" w:rsidRPr="00233E37" w:rsidRDefault="00233E37" w:rsidP="00233E37">
      <w:pPr>
        <w:ind w:left="10915"/>
        <w:rPr>
          <w:rStyle w:val="a3"/>
          <w:rFonts w:ascii="Times New Roman" w:hAnsi="Times New Roman"/>
          <w:b w:val="0"/>
          <w:color w:val="auto"/>
          <w:sz w:val="24"/>
          <w:szCs w:val="24"/>
        </w:rPr>
      </w:pPr>
      <w:r w:rsidRPr="00233E37">
        <w:rPr>
          <w:rStyle w:val="a3"/>
          <w:rFonts w:ascii="Times New Roman" w:hAnsi="Times New Roman"/>
          <w:b w:val="0"/>
          <w:color w:val="auto"/>
          <w:sz w:val="24"/>
          <w:szCs w:val="24"/>
        </w:rPr>
        <w:t xml:space="preserve">от </w:t>
      </w:r>
      <w:r w:rsidRPr="00233E37">
        <w:rPr>
          <w:rFonts w:ascii="Times New Roman" w:hAnsi="Times New Roman"/>
          <w:sz w:val="24"/>
          <w:szCs w:val="24"/>
        </w:rPr>
        <w:t>15.02.2018 № 257</w:t>
      </w:r>
    </w:p>
    <w:p w:rsidR="00CC33EC" w:rsidRPr="009656CC" w:rsidRDefault="00CC33EC" w:rsidP="0067509F">
      <w:pPr>
        <w:tabs>
          <w:tab w:val="left" w:pos="10632"/>
          <w:tab w:val="left" w:pos="10773"/>
        </w:tabs>
        <w:ind w:left="10915"/>
        <w:rPr>
          <w:rStyle w:val="a3"/>
          <w:rFonts w:ascii="Times New Roman" w:hAnsi="Times New Roman"/>
          <w:b w:val="0"/>
          <w:color w:val="auto"/>
          <w:sz w:val="24"/>
          <w:szCs w:val="24"/>
        </w:rPr>
      </w:pPr>
    </w:p>
    <w:p w:rsidR="004B1511" w:rsidRPr="009656CC" w:rsidRDefault="004B1511" w:rsidP="0067509F">
      <w:pPr>
        <w:tabs>
          <w:tab w:val="left" w:pos="10632"/>
          <w:tab w:val="left" w:pos="10773"/>
        </w:tabs>
        <w:ind w:left="10915"/>
        <w:rPr>
          <w:rFonts w:ascii="Times New Roman" w:hAnsi="Times New Roman"/>
          <w:sz w:val="24"/>
          <w:szCs w:val="24"/>
        </w:rPr>
      </w:pPr>
      <w:r w:rsidRPr="009656CC">
        <w:rPr>
          <w:rStyle w:val="a3"/>
          <w:rFonts w:ascii="Times New Roman" w:hAnsi="Times New Roman"/>
          <w:b w:val="0"/>
          <w:color w:val="auto"/>
          <w:sz w:val="24"/>
          <w:szCs w:val="24"/>
        </w:rPr>
        <w:t xml:space="preserve">Приложение </w:t>
      </w:r>
      <w:r w:rsidR="0067509F" w:rsidRPr="009656CC">
        <w:rPr>
          <w:rStyle w:val="a3"/>
          <w:rFonts w:ascii="Times New Roman" w:hAnsi="Times New Roman"/>
          <w:b w:val="0"/>
          <w:color w:val="auto"/>
          <w:sz w:val="24"/>
          <w:szCs w:val="24"/>
        </w:rPr>
        <w:t>№</w:t>
      </w:r>
      <w:r w:rsidR="00CD01F0">
        <w:rPr>
          <w:rStyle w:val="a3"/>
          <w:rFonts w:ascii="Times New Roman" w:hAnsi="Times New Roman"/>
          <w:b w:val="0"/>
          <w:color w:val="auto"/>
          <w:sz w:val="24"/>
          <w:szCs w:val="24"/>
        </w:rPr>
        <w:t> </w:t>
      </w:r>
      <w:r w:rsidRPr="009656CC">
        <w:rPr>
          <w:rStyle w:val="a3"/>
          <w:rFonts w:ascii="Times New Roman" w:hAnsi="Times New Roman"/>
          <w:b w:val="0"/>
          <w:color w:val="auto"/>
          <w:sz w:val="24"/>
          <w:szCs w:val="24"/>
        </w:rPr>
        <w:t>2</w:t>
      </w:r>
    </w:p>
    <w:p w:rsidR="004B1511" w:rsidRPr="00247580" w:rsidRDefault="004B1511" w:rsidP="0067509F">
      <w:pPr>
        <w:tabs>
          <w:tab w:val="left" w:pos="10632"/>
          <w:tab w:val="left" w:pos="10773"/>
        </w:tabs>
        <w:ind w:left="10915"/>
        <w:rPr>
          <w:rFonts w:ascii="Times New Roman" w:hAnsi="Times New Roman"/>
          <w:sz w:val="24"/>
          <w:szCs w:val="24"/>
        </w:rPr>
      </w:pPr>
      <w:r w:rsidRPr="009656CC">
        <w:rPr>
          <w:rStyle w:val="a3"/>
          <w:rFonts w:ascii="Times New Roman" w:hAnsi="Times New Roman"/>
          <w:b w:val="0"/>
          <w:color w:val="auto"/>
          <w:sz w:val="24"/>
          <w:szCs w:val="24"/>
        </w:rPr>
        <w:t xml:space="preserve">к </w:t>
      </w:r>
      <w:r w:rsidR="00B9189D">
        <w:rPr>
          <w:rStyle w:val="a3"/>
          <w:rFonts w:ascii="Times New Roman" w:hAnsi="Times New Roman"/>
          <w:b w:val="0"/>
          <w:color w:val="auto"/>
          <w:sz w:val="24"/>
          <w:szCs w:val="24"/>
        </w:rPr>
        <w:t>п</w:t>
      </w:r>
      <w:r w:rsidRPr="009656CC">
        <w:rPr>
          <w:rStyle w:val="a3"/>
          <w:rFonts w:ascii="Times New Roman" w:hAnsi="Times New Roman"/>
          <w:b w:val="0"/>
          <w:color w:val="auto"/>
          <w:sz w:val="24"/>
          <w:szCs w:val="24"/>
        </w:rPr>
        <w:t xml:space="preserve">одпрограмме </w:t>
      </w:r>
      <w:r w:rsidR="00D62A7D" w:rsidRPr="009656CC">
        <w:rPr>
          <w:rStyle w:val="a3"/>
          <w:rFonts w:ascii="Times New Roman" w:hAnsi="Times New Roman"/>
          <w:b w:val="0"/>
          <w:color w:val="auto"/>
          <w:sz w:val="24"/>
          <w:szCs w:val="24"/>
        </w:rPr>
        <w:t xml:space="preserve">«Автомобильные дороги» </w:t>
      </w:r>
      <w:r w:rsidRPr="009656CC">
        <w:rPr>
          <w:rStyle w:val="a3"/>
          <w:rFonts w:ascii="Times New Roman" w:hAnsi="Times New Roman"/>
          <w:b w:val="0"/>
          <w:color w:val="auto"/>
          <w:sz w:val="24"/>
          <w:szCs w:val="24"/>
        </w:rPr>
        <w:t xml:space="preserve">муниципальной </w:t>
      </w:r>
      <w:r w:rsidR="00BB32F1" w:rsidRPr="009656CC">
        <w:rPr>
          <w:rStyle w:val="a3"/>
          <w:rFonts w:ascii="Times New Roman" w:hAnsi="Times New Roman"/>
          <w:b w:val="0"/>
          <w:color w:val="auto"/>
          <w:sz w:val="24"/>
          <w:szCs w:val="24"/>
        </w:rPr>
        <w:t xml:space="preserve"> </w:t>
      </w:r>
      <w:r w:rsidRPr="009656CC">
        <w:rPr>
          <w:rStyle w:val="a3"/>
          <w:rFonts w:ascii="Times New Roman" w:hAnsi="Times New Roman"/>
          <w:b w:val="0"/>
          <w:color w:val="auto"/>
          <w:sz w:val="24"/>
          <w:szCs w:val="24"/>
        </w:rPr>
        <w:t>программы города Чебоксары «</w:t>
      </w:r>
      <w:r w:rsidRPr="009656CC">
        <w:rPr>
          <w:rFonts w:ascii="Times New Roman" w:hAnsi="Times New Roman"/>
          <w:sz w:val="24"/>
          <w:szCs w:val="24"/>
        </w:rPr>
        <w:t xml:space="preserve">Развитие транспортной системы города Чебоксары» </w:t>
      </w:r>
    </w:p>
    <w:p w:rsidR="00F45643" w:rsidRPr="00247580" w:rsidRDefault="00F45643" w:rsidP="004B1511">
      <w:pPr>
        <w:tabs>
          <w:tab w:val="left" w:pos="2355"/>
          <w:tab w:val="center" w:pos="5272"/>
        </w:tabs>
        <w:jc w:val="center"/>
        <w:rPr>
          <w:rFonts w:ascii="Times New Roman" w:hAnsi="Times New Roman"/>
          <w:sz w:val="28"/>
          <w:szCs w:val="28"/>
        </w:rPr>
      </w:pPr>
    </w:p>
    <w:p w:rsidR="004B1511" w:rsidRPr="00247580" w:rsidRDefault="004B1511" w:rsidP="004B1511">
      <w:pPr>
        <w:tabs>
          <w:tab w:val="left" w:pos="2355"/>
          <w:tab w:val="center" w:pos="5272"/>
        </w:tabs>
        <w:jc w:val="center"/>
        <w:rPr>
          <w:rFonts w:ascii="Times New Roman" w:hAnsi="Times New Roman"/>
          <w:sz w:val="28"/>
          <w:szCs w:val="28"/>
        </w:rPr>
      </w:pPr>
      <w:r w:rsidRPr="00247580">
        <w:rPr>
          <w:rFonts w:ascii="Times New Roman" w:hAnsi="Times New Roman"/>
          <w:sz w:val="28"/>
          <w:szCs w:val="28"/>
        </w:rPr>
        <w:t>РЕСУРСНОЕ ОБЕСПЕЧЕНИЕ</w:t>
      </w:r>
    </w:p>
    <w:p w:rsidR="004B1511" w:rsidRPr="00247580" w:rsidRDefault="004B1511" w:rsidP="004B1511">
      <w:pPr>
        <w:tabs>
          <w:tab w:val="left" w:pos="1815"/>
          <w:tab w:val="center" w:pos="5272"/>
        </w:tabs>
        <w:jc w:val="center"/>
        <w:rPr>
          <w:rFonts w:ascii="Times New Roman" w:hAnsi="Times New Roman"/>
          <w:sz w:val="28"/>
          <w:szCs w:val="28"/>
        </w:rPr>
      </w:pPr>
      <w:r w:rsidRPr="00247580">
        <w:rPr>
          <w:rFonts w:ascii="Times New Roman" w:hAnsi="Times New Roman"/>
          <w:sz w:val="28"/>
          <w:szCs w:val="28"/>
        </w:rPr>
        <w:t xml:space="preserve">РЕАЛИЗАЦИИ </w:t>
      </w:r>
      <w:r w:rsidR="00D62A7D" w:rsidRPr="00247580">
        <w:rPr>
          <w:rFonts w:ascii="Times New Roman" w:hAnsi="Times New Roman"/>
          <w:sz w:val="28"/>
          <w:szCs w:val="28"/>
        </w:rPr>
        <w:t xml:space="preserve">ПОДПРОГРАММЫ «АВТОМОБИЛЬНЫЕ ДОРОГИ» </w:t>
      </w:r>
      <w:r w:rsidRPr="00247580">
        <w:rPr>
          <w:rFonts w:ascii="Times New Roman" w:hAnsi="Times New Roman"/>
          <w:sz w:val="28"/>
          <w:szCs w:val="28"/>
        </w:rPr>
        <w:t>МУНИЦИПАЛЬНОЙ ПРОГРАММЫ</w:t>
      </w:r>
    </w:p>
    <w:p w:rsidR="004B1511" w:rsidRDefault="004B1511" w:rsidP="004B1511">
      <w:pPr>
        <w:tabs>
          <w:tab w:val="left" w:pos="1815"/>
          <w:tab w:val="center" w:pos="5272"/>
        </w:tabs>
        <w:jc w:val="center"/>
        <w:rPr>
          <w:rFonts w:ascii="Times New Roman" w:hAnsi="Times New Roman"/>
          <w:sz w:val="28"/>
          <w:szCs w:val="28"/>
        </w:rPr>
      </w:pPr>
      <w:r w:rsidRPr="00247580">
        <w:rPr>
          <w:rFonts w:ascii="Times New Roman" w:hAnsi="Times New Roman"/>
          <w:sz w:val="28"/>
          <w:szCs w:val="28"/>
        </w:rPr>
        <w:t>ЗА СЧЕТ ВСЕХ СРЕДСТВ ИСТОЧНИКОВ ФИНАНСИРОВАНИЯ</w:t>
      </w:r>
    </w:p>
    <w:p w:rsidR="00396839" w:rsidRPr="00396839" w:rsidRDefault="00396839" w:rsidP="004B1511">
      <w:pPr>
        <w:tabs>
          <w:tab w:val="left" w:pos="1815"/>
          <w:tab w:val="center" w:pos="5272"/>
        </w:tabs>
        <w:jc w:val="center"/>
        <w:rPr>
          <w:rFonts w:ascii="Times New Roman" w:hAnsi="Times New Roman"/>
          <w:sz w:val="20"/>
          <w:szCs w:val="20"/>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985"/>
        <w:gridCol w:w="567"/>
        <w:gridCol w:w="567"/>
        <w:gridCol w:w="708"/>
        <w:gridCol w:w="567"/>
        <w:gridCol w:w="1134"/>
        <w:gridCol w:w="1134"/>
        <w:gridCol w:w="993"/>
        <w:gridCol w:w="1134"/>
        <w:gridCol w:w="1134"/>
        <w:gridCol w:w="1134"/>
        <w:gridCol w:w="1134"/>
      </w:tblGrid>
      <w:tr w:rsidR="00396839" w:rsidRPr="00247580" w:rsidTr="00CD01F0">
        <w:trPr>
          <w:trHeight w:val="450"/>
        </w:trPr>
        <w:tc>
          <w:tcPr>
            <w:tcW w:w="993" w:type="dxa"/>
            <w:vMerge w:val="restart"/>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Статус</w:t>
            </w:r>
          </w:p>
        </w:tc>
        <w:tc>
          <w:tcPr>
            <w:tcW w:w="1559" w:type="dxa"/>
            <w:vMerge w:val="restart"/>
            <w:shd w:val="clear" w:color="000000" w:fill="FFFFFF"/>
            <w:vAlign w:val="center"/>
            <w:hideMark/>
          </w:tcPr>
          <w:p w:rsidR="00396839" w:rsidRPr="00247580" w:rsidRDefault="00396839" w:rsidP="0039683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 xml:space="preserve">Наименование </w:t>
            </w:r>
            <w:r>
              <w:rPr>
                <w:rFonts w:ascii="Times New Roman" w:hAnsi="Times New Roman"/>
                <w:sz w:val="16"/>
                <w:szCs w:val="16"/>
              </w:rPr>
              <w:t>Под</w:t>
            </w:r>
            <w:r w:rsidRPr="00247580">
              <w:rPr>
                <w:rFonts w:ascii="Times New Roman" w:hAnsi="Times New Roman"/>
                <w:sz w:val="16"/>
                <w:szCs w:val="16"/>
              </w:rPr>
              <w:t>программы города Чебоксары, основного мероприятия и мероприятия</w:t>
            </w:r>
          </w:p>
        </w:tc>
        <w:tc>
          <w:tcPr>
            <w:tcW w:w="1134" w:type="dxa"/>
            <w:vMerge w:val="restart"/>
            <w:shd w:val="clear" w:color="000000" w:fill="FFFFFF"/>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Источники финансирования</w:t>
            </w:r>
          </w:p>
        </w:tc>
        <w:tc>
          <w:tcPr>
            <w:tcW w:w="1985" w:type="dxa"/>
            <w:vMerge w:val="restart"/>
            <w:shd w:val="clear" w:color="000000" w:fill="FFFFFF"/>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Ответственный исполнитель, соисполнители, участники Подпрограммы</w:t>
            </w:r>
          </w:p>
        </w:tc>
        <w:tc>
          <w:tcPr>
            <w:tcW w:w="2409" w:type="dxa"/>
            <w:gridSpan w:val="4"/>
            <w:shd w:val="clear" w:color="000000" w:fill="FFFFFF"/>
            <w:noWrap/>
            <w:vAlign w:val="center"/>
            <w:hideMark/>
          </w:tcPr>
          <w:p w:rsidR="00396839" w:rsidRPr="00247580" w:rsidRDefault="00396839" w:rsidP="00226D34">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Код бюджетной к</w:t>
            </w:r>
            <w:r w:rsidR="00226D34">
              <w:rPr>
                <w:rFonts w:ascii="Times New Roman" w:hAnsi="Times New Roman"/>
                <w:sz w:val="16"/>
                <w:szCs w:val="16"/>
              </w:rPr>
              <w:t>лассификации</w:t>
            </w:r>
          </w:p>
        </w:tc>
        <w:tc>
          <w:tcPr>
            <w:tcW w:w="7797" w:type="dxa"/>
            <w:gridSpan w:val="7"/>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Оценка расходов по годам (тыс. руб.)</w:t>
            </w:r>
          </w:p>
        </w:tc>
      </w:tr>
      <w:tr w:rsidR="00396839" w:rsidRPr="00247580" w:rsidTr="00CD01F0">
        <w:trPr>
          <w:trHeight w:val="843"/>
        </w:trPr>
        <w:tc>
          <w:tcPr>
            <w:tcW w:w="993" w:type="dxa"/>
            <w:vMerge/>
            <w:tcBorders>
              <w:bottom w:val="single" w:sz="4" w:space="0" w:color="auto"/>
            </w:tcBorders>
            <w:vAlign w:val="center"/>
            <w:hideMark/>
          </w:tcPr>
          <w:p w:rsidR="00396839" w:rsidRPr="00247580" w:rsidRDefault="00396839" w:rsidP="00B323B9">
            <w:pPr>
              <w:widowControl/>
              <w:autoSpaceDE/>
              <w:autoSpaceDN/>
              <w:adjustRightInd/>
              <w:spacing w:line="228" w:lineRule="auto"/>
              <w:rPr>
                <w:rFonts w:ascii="Times New Roman" w:hAnsi="Times New Roman"/>
                <w:sz w:val="16"/>
                <w:szCs w:val="16"/>
              </w:rPr>
            </w:pPr>
          </w:p>
        </w:tc>
        <w:tc>
          <w:tcPr>
            <w:tcW w:w="1559" w:type="dxa"/>
            <w:vMerge/>
            <w:tcBorders>
              <w:bottom w:val="single" w:sz="4" w:space="0" w:color="auto"/>
            </w:tcBorders>
            <w:vAlign w:val="center"/>
            <w:hideMark/>
          </w:tcPr>
          <w:p w:rsidR="00396839" w:rsidRPr="00247580" w:rsidRDefault="00396839" w:rsidP="00B323B9">
            <w:pPr>
              <w:widowControl/>
              <w:autoSpaceDE/>
              <w:autoSpaceDN/>
              <w:adjustRightInd/>
              <w:spacing w:line="228" w:lineRule="auto"/>
              <w:rPr>
                <w:rFonts w:ascii="Times New Roman" w:hAnsi="Times New Roman"/>
                <w:sz w:val="16"/>
                <w:szCs w:val="16"/>
              </w:rPr>
            </w:pPr>
          </w:p>
        </w:tc>
        <w:tc>
          <w:tcPr>
            <w:tcW w:w="1134" w:type="dxa"/>
            <w:vMerge/>
            <w:tcBorders>
              <w:bottom w:val="single" w:sz="4" w:space="0" w:color="auto"/>
            </w:tcBorders>
            <w:vAlign w:val="center"/>
            <w:hideMark/>
          </w:tcPr>
          <w:p w:rsidR="00396839" w:rsidRPr="00247580" w:rsidRDefault="00396839" w:rsidP="00B323B9">
            <w:pPr>
              <w:widowControl/>
              <w:autoSpaceDE/>
              <w:autoSpaceDN/>
              <w:adjustRightInd/>
              <w:spacing w:line="228" w:lineRule="auto"/>
              <w:rPr>
                <w:rFonts w:ascii="Times New Roman" w:hAnsi="Times New Roman"/>
                <w:sz w:val="16"/>
                <w:szCs w:val="16"/>
              </w:rPr>
            </w:pPr>
          </w:p>
        </w:tc>
        <w:tc>
          <w:tcPr>
            <w:tcW w:w="1985" w:type="dxa"/>
            <w:vMerge/>
            <w:tcBorders>
              <w:bottom w:val="single" w:sz="4" w:space="0" w:color="auto"/>
            </w:tcBorders>
            <w:vAlign w:val="center"/>
            <w:hideMark/>
          </w:tcPr>
          <w:p w:rsidR="00396839" w:rsidRPr="00247580" w:rsidRDefault="00396839" w:rsidP="00B323B9">
            <w:pPr>
              <w:widowControl/>
              <w:autoSpaceDE/>
              <w:autoSpaceDN/>
              <w:adjustRightInd/>
              <w:spacing w:line="228" w:lineRule="auto"/>
              <w:rPr>
                <w:rFonts w:ascii="Times New Roman" w:hAnsi="Times New Roman"/>
                <w:sz w:val="16"/>
                <w:szCs w:val="16"/>
              </w:rPr>
            </w:pPr>
          </w:p>
        </w:tc>
        <w:tc>
          <w:tcPr>
            <w:tcW w:w="567"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2"/>
                <w:szCs w:val="12"/>
              </w:rPr>
            </w:pPr>
            <w:r w:rsidRPr="00247580">
              <w:rPr>
                <w:rFonts w:ascii="Times New Roman" w:hAnsi="Times New Roman"/>
                <w:sz w:val="12"/>
                <w:szCs w:val="12"/>
              </w:rPr>
              <w:t>ГРБС</w:t>
            </w:r>
          </w:p>
        </w:tc>
        <w:tc>
          <w:tcPr>
            <w:tcW w:w="567"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2"/>
                <w:szCs w:val="12"/>
              </w:rPr>
            </w:pPr>
            <w:proofErr w:type="spellStart"/>
            <w:r w:rsidRPr="00247580">
              <w:rPr>
                <w:rFonts w:ascii="Times New Roman" w:hAnsi="Times New Roman"/>
                <w:sz w:val="12"/>
                <w:szCs w:val="12"/>
              </w:rPr>
              <w:t>РзПр</w:t>
            </w:r>
            <w:proofErr w:type="spellEnd"/>
          </w:p>
        </w:tc>
        <w:tc>
          <w:tcPr>
            <w:tcW w:w="708"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2"/>
                <w:szCs w:val="12"/>
              </w:rPr>
            </w:pPr>
            <w:r w:rsidRPr="00247580">
              <w:rPr>
                <w:rFonts w:ascii="Times New Roman" w:hAnsi="Times New Roman"/>
                <w:sz w:val="12"/>
                <w:szCs w:val="12"/>
              </w:rPr>
              <w:t>ЦСР</w:t>
            </w:r>
          </w:p>
        </w:tc>
        <w:tc>
          <w:tcPr>
            <w:tcW w:w="567"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2"/>
                <w:szCs w:val="12"/>
              </w:rPr>
            </w:pPr>
            <w:r w:rsidRPr="00247580">
              <w:rPr>
                <w:rFonts w:ascii="Times New Roman" w:hAnsi="Times New Roman"/>
                <w:sz w:val="12"/>
                <w:szCs w:val="12"/>
              </w:rPr>
              <w:t>ГВР</w:t>
            </w:r>
          </w:p>
        </w:tc>
        <w:tc>
          <w:tcPr>
            <w:tcW w:w="1134"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2014 год</w:t>
            </w:r>
          </w:p>
        </w:tc>
        <w:tc>
          <w:tcPr>
            <w:tcW w:w="1134"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2015 год</w:t>
            </w:r>
          </w:p>
        </w:tc>
        <w:tc>
          <w:tcPr>
            <w:tcW w:w="993"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2016 год</w:t>
            </w:r>
          </w:p>
        </w:tc>
        <w:tc>
          <w:tcPr>
            <w:tcW w:w="1134"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2017 год</w:t>
            </w:r>
          </w:p>
        </w:tc>
        <w:tc>
          <w:tcPr>
            <w:tcW w:w="1134"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2018 год</w:t>
            </w:r>
          </w:p>
        </w:tc>
        <w:tc>
          <w:tcPr>
            <w:tcW w:w="1134"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2019 год</w:t>
            </w:r>
          </w:p>
        </w:tc>
        <w:tc>
          <w:tcPr>
            <w:tcW w:w="1134" w:type="dxa"/>
            <w:tcBorders>
              <w:bottom w:val="single" w:sz="4" w:space="0" w:color="auto"/>
            </w:tcBorders>
            <w:shd w:val="clear" w:color="000000" w:fill="FFFFFF"/>
            <w:noWrap/>
            <w:vAlign w:val="center"/>
            <w:hideMark/>
          </w:tcPr>
          <w:p w:rsidR="00396839" w:rsidRPr="00247580" w:rsidRDefault="00396839"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2020 год</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1 </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«Автомобильные дороги»</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w:t>
            </w:r>
            <w:r>
              <w:rPr>
                <w:rFonts w:ascii="Times New Roman" w:hAnsi="Times New Roman"/>
                <w:b/>
                <w:bCs/>
                <w:sz w:val="16"/>
                <w:szCs w:val="16"/>
              </w:rPr>
              <w:t xml:space="preserve"> </w:t>
            </w:r>
            <w:r w:rsidRPr="00E14E37">
              <w:rPr>
                <w:rFonts w:ascii="Times New Roman" w:hAnsi="Times New Roman"/>
                <w:b/>
                <w:bCs/>
                <w:sz w:val="16"/>
                <w:szCs w:val="16"/>
              </w:rPr>
              <w:t>Управление архитектуры и градостроительства администрации города Чебоксары, Городской комитет по управлению имуществом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191 070,70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340 000,00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Республиканский бюджет Чувашской Республики</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446 904,80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552 762,00</w:t>
            </w:r>
          </w:p>
        </w:tc>
        <w:tc>
          <w:tcPr>
            <w:tcW w:w="993" w:type="dxa"/>
            <w:tcBorders>
              <w:top w:val="single" w:sz="4" w:space="0" w:color="auto"/>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290 025,10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352 865,30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163 066,50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855 311,00</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680 953,70</w:t>
            </w:r>
          </w:p>
        </w:tc>
        <w:tc>
          <w:tcPr>
            <w:tcW w:w="993"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617 313,30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619 630,20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620 527,10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579 906,30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602 952,00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Внебюджетные источники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6 826,10</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5 895,80</w:t>
            </w:r>
          </w:p>
        </w:tc>
        <w:tc>
          <w:tcPr>
            <w:tcW w:w="993"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4 340,60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1 309 041,90</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1 430 682,20</w:t>
            </w:r>
          </w:p>
        </w:tc>
        <w:tc>
          <w:tcPr>
            <w:tcW w:w="993"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1 524 149,40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1 312 495,50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788 639,10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748 018,30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770 359,10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Капитальные вложения в объекты государственной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Управление архитектуры и гр</w:t>
            </w:r>
            <w:r w:rsidR="00CD01F0">
              <w:rPr>
                <w:rFonts w:ascii="Times New Roman" w:hAnsi="Times New Roman"/>
                <w:b/>
                <w:bCs/>
                <w:sz w:val="16"/>
                <w:szCs w:val="16"/>
              </w:rPr>
              <w:t>а</w:t>
            </w:r>
            <w:r w:rsidRPr="00E14E37">
              <w:rPr>
                <w:rFonts w:ascii="Times New Roman" w:hAnsi="Times New Roman"/>
                <w:b/>
                <w:bCs/>
                <w:sz w:val="16"/>
                <w:szCs w:val="16"/>
              </w:rPr>
              <w:t>достроительства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Ч210200000</w:t>
            </w:r>
          </w:p>
        </w:tc>
        <w:tc>
          <w:tcPr>
            <w:tcW w:w="567" w:type="dxa"/>
            <w:tcBorders>
              <w:top w:val="nil"/>
              <w:left w:val="nil"/>
              <w:bottom w:val="single" w:sz="4" w:space="0" w:color="000000"/>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993"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auto"/>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auto"/>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auto"/>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auto" w:fill="auto"/>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auto"/>
              <w:right w:val="single" w:sz="4" w:space="0" w:color="000000"/>
            </w:tcBorders>
            <w:shd w:val="clear" w:color="auto" w:fill="auto"/>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auto"/>
              <w:right w:val="single" w:sz="4" w:space="0" w:color="000000"/>
            </w:tcBorders>
            <w:shd w:val="clear" w:color="auto" w:fill="auto"/>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3" w:type="dxa"/>
            <w:tcBorders>
              <w:top w:val="nil"/>
              <w:left w:val="nil"/>
              <w:bottom w:val="single" w:sz="4" w:space="0" w:color="auto"/>
              <w:right w:val="single" w:sz="4" w:space="0" w:color="000000"/>
            </w:tcBorders>
            <w:shd w:val="clear" w:color="auto" w:fill="auto"/>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610 620,00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340 000,00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1.1.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w:t>
            </w:r>
            <w:proofErr w:type="spellStart"/>
            <w:r w:rsidRPr="00E14E37">
              <w:rPr>
                <w:rFonts w:ascii="Times New Roman" w:hAnsi="Times New Roman"/>
                <w:sz w:val="16"/>
                <w:szCs w:val="16"/>
              </w:rPr>
              <w:t>пр.Айги</w:t>
            </w:r>
            <w:proofErr w:type="spellEnd"/>
            <w:r w:rsidRPr="00E14E37">
              <w:rPr>
                <w:rFonts w:ascii="Times New Roman" w:hAnsi="Times New Roman"/>
                <w:sz w:val="16"/>
                <w:szCs w:val="16"/>
              </w:rPr>
              <w:t xml:space="preserve"> и двухуровневой транспортной развязки пр. </w:t>
            </w:r>
            <w:proofErr w:type="spellStart"/>
            <w:r w:rsidRPr="00E14E37">
              <w:rPr>
                <w:rFonts w:ascii="Times New Roman" w:hAnsi="Times New Roman"/>
                <w:sz w:val="16"/>
                <w:szCs w:val="16"/>
              </w:rPr>
              <w:t>Айги</w:t>
            </w:r>
            <w:proofErr w:type="spellEnd"/>
            <w:r w:rsidRPr="00E14E37">
              <w:rPr>
                <w:rFonts w:ascii="Times New Roman" w:hAnsi="Times New Roman"/>
                <w:sz w:val="16"/>
                <w:szCs w:val="16"/>
              </w:rPr>
              <w:t xml:space="preserve">-ул. Фучика (в районе </w:t>
            </w:r>
            <w:proofErr w:type="spellStart"/>
            <w:r w:rsidRPr="00E14E37">
              <w:rPr>
                <w:rFonts w:ascii="Times New Roman" w:hAnsi="Times New Roman"/>
                <w:sz w:val="16"/>
                <w:szCs w:val="16"/>
              </w:rPr>
              <w:t>Сугутского</w:t>
            </w:r>
            <w:proofErr w:type="spellEnd"/>
            <w:r w:rsidRPr="00E14E37">
              <w:rPr>
                <w:rFonts w:ascii="Times New Roman" w:hAnsi="Times New Roman"/>
                <w:sz w:val="16"/>
                <w:szCs w:val="16"/>
              </w:rPr>
              <w:t xml:space="preserve"> моста) г.Чебоксары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Ч210254200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232 695,00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232 695,00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1.2.</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Московского моста с расширением проезжей части до 6 полос,  г. Чебоксары</w:t>
            </w:r>
          </w:p>
        </w:tc>
        <w:tc>
          <w:tcPr>
            <w:tcW w:w="1134" w:type="dxa"/>
            <w:vMerge w:val="restart"/>
            <w:tcBorders>
              <w:top w:val="nil"/>
              <w:left w:val="nil"/>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p w:rsidR="00F65EB4" w:rsidRPr="00E14E37" w:rsidRDefault="00F65EB4" w:rsidP="00F65EB4">
            <w:pPr>
              <w:rPr>
                <w:rFonts w:ascii="Times New Roman" w:hAnsi="Times New Roman"/>
                <w:sz w:val="16"/>
                <w:szCs w:val="16"/>
              </w:rPr>
            </w:pPr>
            <w:r w:rsidRPr="00E14E37">
              <w:rPr>
                <w:rFonts w:ascii="Times New Roman" w:hAnsi="Times New Roman"/>
                <w:sz w:val="16"/>
                <w:szCs w:val="16"/>
              </w:rPr>
              <w:t> </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Ч210253901</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340 000,00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Ч210254200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377 925,00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377 925,00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2</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Мероприятия, реализуемые с привлечением межбюджетных трансфертов бюджетам другого уровня</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Управление архитектуры и гр</w:t>
            </w:r>
            <w:r w:rsidR="00CD01F0">
              <w:rPr>
                <w:rFonts w:ascii="Times New Roman" w:hAnsi="Times New Roman"/>
                <w:b/>
                <w:bCs/>
                <w:sz w:val="16"/>
                <w:szCs w:val="16"/>
              </w:rPr>
              <w:t>а</w:t>
            </w:r>
            <w:r w:rsidRPr="00E14E37">
              <w:rPr>
                <w:rFonts w:ascii="Times New Roman" w:hAnsi="Times New Roman"/>
                <w:b/>
                <w:bCs/>
                <w:sz w:val="16"/>
                <w:szCs w:val="16"/>
              </w:rPr>
              <w:t>достроительства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855 311,00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680 953,70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617 313,30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619 630,20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620 527,10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579 906,30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602 952,00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Республиканский бюджет Чувашской Республики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446 904,80</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552 762,00</w:t>
            </w:r>
          </w:p>
        </w:tc>
        <w:tc>
          <w:tcPr>
            <w:tcW w:w="993"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252 302,60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352 865,30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163 066,50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163 066,50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191 070,70</w:t>
            </w:r>
          </w:p>
        </w:tc>
        <w:tc>
          <w:tcPr>
            <w:tcW w:w="993"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Внебюджетные источники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6 826,10</w:t>
            </w:r>
          </w:p>
        </w:tc>
        <w:tc>
          <w:tcPr>
            <w:tcW w:w="1134"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5 895,80</w:t>
            </w:r>
          </w:p>
        </w:tc>
        <w:tc>
          <w:tcPr>
            <w:tcW w:w="993" w:type="dxa"/>
            <w:tcBorders>
              <w:top w:val="nil"/>
              <w:left w:val="nil"/>
              <w:bottom w:val="single" w:sz="4" w:space="0" w:color="000000"/>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4 340,60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993"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559"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b/>
                <w:bCs/>
                <w:sz w:val="16"/>
                <w:szCs w:val="16"/>
              </w:rPr>
            </w:pPr>
          </w:p>
        </w:tc>
        <w:tc>
          <w:tcPr>
            <w:tcW w:w="567" w:type="dxa"/>
            <w:tcBorders>
              <w:top w:val="nil"/>
              <w:left w:val="nil"/>
              <w:bottom w:val="single" w:sz="4" w:space="0" w:color="auto"/>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auto"/>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F65EB4" w:rsidRPr="00235AA2" w:rsidRDefault="00F65EB4" w:rsidP="00F65EB4">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auto"/>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1 309 041,90</w:t>
            </w:r>
          </w:p>
        </w:tc>
        <w:tc>
          <w:tcPr>
            <w:tcW w:w="1134" w:type="dxa"/>
            <w:tcBorders>
              <w:top w:val="nil"/>
              <w:left w:val="nil"/>
              <w:bottom w:val="single" w:sz="4" w:space="0" w:color="auto"/>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1 430 682,20</w:t>
            </w:r>
          </w:p>
        </w:tc>
        <w:tc>
          <w:tcPr>
            <w:tcW w:w="993" w:type="dxa"/>
            <w:tcBorders>
              <w:top w:val="nil"/>
              <w:left w:val="nil"/>
              <w:bottom w:val="single" w:sz="4" w:space="0" w:color="auto"/>
              <w:right w:val="single" w:sz="4" w:space="0" w:color="000000"/>
            </w:tcBorders>
            <w:shd w:val="clear" w:color="FFFFCC"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875 806,90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972 495,50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788 639,10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748 018,30</w:t>
            </w:r>
          </w:p>
        </w:tc>
        <w:tc>
          <w:tcPr>
            <w:tcW w:w="1134" w:type="dxa"/>
            <w:tcBorders>
              <w:top w:val="nil"/>
              <w:left w:val="nil"/>
              <w:bottom w:val="single" w:sz="4" w:space="0" w:color="auto"/>
              <w:right w:val="single" w:sz="4" w:space="0" w:color="000000"/>
            </w:tcBorders>
            <w:shd w:val="clear" w:color="000000" w:fill="FFFFFF"/>
            <w:noWrap/>
            <w:vAlign w:val="center"/>
            <w:hideMark/>
          </w:tcPr>
          <w:p w:rsidR="00F65EB4" w:rsidRPr="00E14E37" w:rsidRDefault="00F65EB4" w:rsidP="00F65EB4">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770 359,10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и ремонт автомобильных дорог общего пользования местного значения в границах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23 000,00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74 938,60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99 206,00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54 749,00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17 000,00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205 458,20</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71 352,80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43 631,80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nil"/>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280 396,80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170 558,80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98 380,80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68 631,80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60 631,80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60 631,80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Ремонт дорог частного сектора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8 000,00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5 992,10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Ч210474200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7 698,80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8 000,00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5 992,10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7 698,80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корыта и основания (подстилающего слоя)</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Ремонт асфальтобетонного покрытия</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покрытия из асфальтобетонных смесей</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Установка бордюрного камня</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ливневой канализации</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auto"/>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Работы по благоустройству территорий</w:t>
            </w:r>
          </w:p>
        </w:tc>
        <w:tc>
          <w:tcPr>
            <w:tcW w:w="1134" w:type="dxa"/>
            <w:tcBorders>
              <w:top w:val="nil"/>
              <w:left w:val="nil"/>
              <w:bottom w:val="single" w:sz="4" w:space="0" w:color="auto"/>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реконструкция  и капитальный ремонт тротуаров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12 639,10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18 203,00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15 000,00</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12 639,10</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20 000,00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18 203,00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корыта и основания(подстилающего слоя)</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Ремонт асфальтобетонного покрытия</w:t>
            </w:r>
          </w:p>
        </w:tc>
        <w:tc>
          <w:tcPr>
            <w:tcW w:w="1134"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покрытия из асфальтобетонных смесей</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xml:space="preserve">Установка бордюрного камня, </w:t>
            </w:r>
            <w:proofErr w:type="spellStart"/>
            <w:r w:rsidRPr="00E14E37">
              <w:rPr>
                <w:rFonts w:ascii="Times New Roman" w:hAnsi="Times New Roman"/>
                <w:sz w:val="16"/>
                <w:szCs w:val="16"/>
              </w:rPr>
              <w:t>поребриков</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Работы по благоустройству территорий</w:t>
            </w:r>
          </w:p>
        </w:tc>
        <w:tc>
          <w:tcPr>
            <w:tcW w:w="1134" w:type="dxa"/>
            <w:tcBorders>
              <w:top w:val="nil"/>
              <w:left w:val="nil"/>
              <w:bottom w:val="nil"/>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2.1.3.</w:t>
            </w:r>
          </w:p>
        </w:tc>
        <w:tc>
          <w:tcPr>
            <w:tcW w:w="1559" w:type="dxa"/>
            <w:vMerge w:val="restart"/>
            <w:tcBorders>
              <w:top w:val="nil"/>
              <w:left w:val="single" w:sz="4" w:space="0" w:color="000000"/>
              <w:bottom w:val="single" w:sz="4" w:space="0" w:color="000000"/>
              <w:right w:val="nil"/>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и ремонт автомобильных дорог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auto" w:fill="auto"/>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Ч21Ю030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56 307,40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Ч2104S4200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17 906,80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10 907,90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Ч210474200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53 299,20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17 939,30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25 000,00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17 000,00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17 000,00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Ч21Д030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205 458,20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Ч2104S4200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43 631,80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Ч210414200</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71 352,80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nil"/>
              <w:right w:val="single" w:sz="4" w:space="0" w:color="000000"/>
            </w:tcBorders>
            <w:shd w:val="clear" w:color="auto" w:fill="auto"/>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261 765,60</w:t>
            </w:r>
          </w:p>
        </w:tc>
        <w:tc>
          <w:tcPr>
            <w:tcW w:w="993" w:type="dxa"/>
            <w:tcBorders>
              <w:top w:val="nil"/>
              <w:left w:val="nil"/>
              <w:bottom w:val="single" w:sz="4" w:space="0" w:color="000000"/>
              <w:right w:val="single" w:sz="4" w:space="0" w:color="000000"/>
            </w:tcBorders>
            <w:shd w:val="clear" w:color="auto" w:fill="auto"/>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142 558,80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72 479,00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68 631,80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60 631,80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60 631,80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2.2.</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Содержание автомобильных дорог общего пользования местного значения в границах городского округа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551 732,90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424 292,90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Ч210474770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445 844,30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472 430,30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530 852,20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500 000,00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500 000,00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Внебюджетные источники</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6 826,10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5 895,80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6 191,00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5 045,50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5 045,50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4 340,60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sz w:val="12"/>
                <w:szCs w:val="12"/>
              </w:rPr>
            </w:pPr>
            <w:r w:rsidRPr="00235AA2">
              <w:rPr>
                <w:rFonts w:ascii="Times New Roman" w:hAnsi="Times New Roman"/>
                <w:b/>
                <w:b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558 559,00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430 188,70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452 035,30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472 430,30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535 897,70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505 045,50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504 340,60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2"/>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226D34">
            <w:pPr>
              <w:widowControl/>
              <w:autoSpaceDE/>
              <w:autoSpaceDN/>
              <w:adjustRightInd/>
              <w:rPr>
                <w:rFonts w:ascii="Times New Roman" w:hAnsi="Times New Roman"/>
                <w:sz w:val="16"/>
                <w:szCs w:val="16"/>
              </w:rPr>
            </w:pPr>
            <w:r w:rsidRPr="00E14E37">
              <w:rPr>
                <w:rFonts w:ascii="Times New Roman" w:hAnsi="Times New Roman"/>
                <w:sz w:val="16"/>
                <w:szCs w:val="16"/>
              </w:rPr>
              <w:t>Текущее содержание и ремонт дорог, тротуаров, подходов и остановочных площадок в зимнее время, ме</w:t>
            </w:r>
            <w:r w:rsidR="00226D34">
              <w:rPr>
                <w:rFonts w:ascii="Times New Roman" w:hAnsi="Times New Roman"/>
                <w:sz w:val="16"/>
                <w:szCs w:val="16"/>
              </w:rPr>
              <w:t>ж</w:t>
            </w:r>
            <w:r w:rsidRPr="00E14E37">
              <w:rPr>
                <w:rFonts w:ascii="Times New Roman" w:hAnsi="Times New Roman"/>
                <w:sz w:val="16"/>
                <w:szCs w:val="16"/>
              </w:rPr>
              <w:t>сезонье и летний период</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малых архитектурных форм, расположенных на остановочных площадках</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светофорных объектов и дорожных знаков</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Нанесение дорожной разметки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снежных свалок</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Прочие: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xml:space="preserve"> - текущее содержание, ремонт и частичная замена ограждений 1 и II группы на мостах, на участках высокой насыпи и в районе ж/д переездов;</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xml:space="preserve"> - мытье </w:t>
            </w:r>
            <w:proofErr w:type="spellStart"/>
            <w:r w:rsidRPr="00E14E37">
              <w:rPr>
                <w:rFonts w:ascii="Times New Roman" w:hAnsi="Times New Roman"/>
                <w:sz w:val="16"/>
                <w:szCs w:val="16"/>
              </w:rPr>
              <w:t>колесоотбоев</w:t>
            </w:r>
            <w:proofErr w:type="spellEnd"/>
            <w:r w:rsidRPr="00E14E37">
              <w:rPr>
                <w:rFonts w:ascii="Times New Roman" w:hAnsi="Times New Roman"/>
                <w:sz w:val="16"/>
                <w:szCs w:val="16"/>
              </w:rPr>
              <w:t>, перил, ограждений;</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xml:space="preserve"> -замена бортовых камней, ликвидация выбоин, ямочный ремонт и ремонт городских дорог, профилировка обочин, срезка верхнего слоя асфальтобетонных дорожных покрытий методом холодного фрезерования (ликвидация неровностей).</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xml:space="preserve"> - заполнение водой противопожарных емкостей, расположенных в частном секторе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подземных переходов</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мостов</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xml:space="preserve">Ремонт и покраска </w:t>
            </w:r>
            <w:proofErr w:type="spellStart"/>
            <w:r w:rsidRPr="00E14E37">
              <w:rPr>
                <w:rFonts w:ascii="Times New Roman" w:hAnsi="Times New Roman"/>
                <w:sz w:val="16"/>
                <w:szCs w:val="16"/>
              </w:rPr>
              <w:t>колесоотбоев</w:t>
            </w:r>
            <w:proofErr w:type="spellEnd"/>
            <w:r w:rsidRPr="00E14E37">
              <w:rPr>
                <w:rFonts w:ascii="Times New Roman" w:hAnsi="Times New Roman"/>
                <w:sz w:val="16"/>
                <w:szCs w:val="16"/>
              </w:rPr>
              <w:t xml:space="preserve"> и перильных ограждений</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сетей ливневой канализации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Содержание и ремонт дорог в Заволжье</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 Мероприятие 2.3.</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Оформление кадастровых паспортов на земельные участки под дорогами, составление технических паспортов и планов</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4 405,00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800,00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4 405,00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800,00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2.4.</w:t>
            </w:r>
          </w:p>
        </w:tc>
        <w:tc>
          <w:tcPr>
            <w:tcW w:w="1559" w:type="dxa"/>
            <w:vMerge w:val="restart"/>
            <w:tcBorders>
              <w:top w:val="nil"/>
              <w:left w:val="single" w:sz="4" w:space="0" w:color="000000"/>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Ремонт дорожного покрытия с уширением Пионерской набережной и Театральной набережной г.Чебоксары </w:t>
            </w:r>
          </w:p>
        </w:tc>
        <w:tc>
          <w:tcPr>
            <w:tcW w:w="1134" w:type="dxa"/>
            <w:tcBorders>
              <w:top w:val="single" w:sz="4" w:space="0" w:color="000000"/>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24 044,50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000000"/>
              <w:left w:val="single" w:sz="4" w:space="0" w:color="000000"/>
              <w:bottom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24 044,50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2.5.</w:t>
            </w:r>
          </w:p>
        </w:tc>
        <w:tc>
          <w:tcPr>
            <w:tcW w:w="1559" w:type="dxa"/>
            <w:vMerge w:val="restart"/>
            <w:tcBorders>
              <w:top w:val="nil"/>
              <w:left w:val="single" w:sz="4" w:space="0" w:color="000000"/>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Приобретение основных средств, приобретение и монтаж оборудования, компл</w:t>
            </w:r>
            <w:r>
              <w:rPr>
                <w:rFonts w:ascii="Times New Roman" w:hAnsi="Times New Roman"/>
                <w:sz w:val="16"/>
                <w:szCs w:val="16"/>
              </w:rPr>
              <w:t>е</w:t>
            </w:r>
            <w:r w:rsidRPr="00E14E37">
              <w:rPr>
                <w:rFonts w:ascii="Times New Roman" w:hAnsi="Times New Roman"/>
                <w:sz w:val="16"/>
                <w:szCs w:val="16"/>
              </w:rPr>
              <w:t>ктующих и програм</w:t>
            </w:r>
            <w:r>
              <w:rPr>
                <w:rFonts w:ascii="Times New Roman" w:hAnsi="Times New Roman"/>
                <w:sz w:val="16"/>
                <w:szCs w:val="16"/>
              </w:rPr>
              <w:t>м</w:t>
            </w:r>
            <w:r w:rsidRPr="00E14E37">
              <w:rPr>
                <w:rFonts w:ascii="Times New Roman" w:hAnsi="Times New Roman"/>
                <w:sz w:val="16"/>
                <w:szCs w:val="16"/>
              </w:rPr>
              <w:t>ного обеспечения для системы спутникового контроля автотранспорта ГЛОНАСС/GPS системы спутникового контроля автотранспорта  ГЛОНАСС/GPS</w:t>
            </w:r>
          </w:p>
        </w:tc>
        <w:tc>
          <w:tcPr>
            <w:tcW w:w="1134" w:type="dxa"/>
            <w:tcBorders>
              <w:top w:val="single" w:sz="4" w:space="0" w:color="000000"/>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28 152,50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000000"/>
              <w:left w:val="single" w:sz="4" w:space="0" w:color="000000"/>
              <w:bottom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28 152,50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2.6.</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и ремонт дворовых территорий многоквартирных домов, проездов к дворовым территориям многоквартирных домов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Ч21Ю012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37 408,60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37 342,80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Ч2104S4210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9 430,60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6 119,10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Ч210474210</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12 930,30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14 588,70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10 000,00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10 000,00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10 000,00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Ч21Д012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30 591,50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30 920,80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auto"/>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Ч2104S4210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24 476,20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27 018,20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27 018,20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27 018,20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Ч210414210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37 722,50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68 000,10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68 263,60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60 083,40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45 184,00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37 018,20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37 018,20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37 018,20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корыта и основания (подстилающего слоя)</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Ремонт асфальтобетонного покрытия</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покрытия из асфальтобетонных смесей</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Установка бордюрного камня</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Устройство и ремонт  ливневой канализации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Работы по благоустройству территорий</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nil"/>
              <w:left w:val="single" w:sz="4" w:space="0" w:color="000000"/>
              <w:bottom w:val="single" w:sz="4" w:space="0" w:color="000000"/>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и реконструкция автомобильных дорог в городских округах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Управление архитектуры и гр</w:t>
            </w:r>
            <w:r w:rsidR="00CD01F0">
              <w:rPr>
                <w:rFonts w:ascii="Times New Roman" w:hAnsi="Times New Roman"/>
                <w:sz w:val="16"/>
                <w:szCs w:val="16"/>
              </w:rPr>
              <w:t>а</w:t>
            </w:r>
            <w:r w:rsidRPr="00E14E37">
              <w:rPr>
                <w:rFonts w:ascii="Times New Roman" w:hAnsi="Times New Roman"/>
                <w:sz w:val="16"/>
                <w:szCs w:val="16"/>
              </w:rPr>
              <w:t>достроительства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227 764,50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86 550,40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49 902,10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71 743,10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54 674,90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52 906,30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75 952,00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993"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416 313,30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316 383,00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180 949,80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284 757,30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92 416,50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92 416,50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92 416,50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191 070,70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644 077,80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594 004,10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230 751,90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356 500,40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147 091,40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145 322,80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168 368,50</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w:t>
            </w:r>
          </w:p>
        </w:tc>
        <w:tc>
          <w:tcPr>
            <w:tcW w:w="1559" w:type="dxa"/>
            <w:vMerge w:val="restart"/>
            <w:tcBorders>
              <w:top w:val="nil"/>
              <w:left w:val="single" w:sz="4" w:space="0" w:color="000000"/>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Московского моста с расширением проезжей части до 6 полос  в г. Чебоксары</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13 954,50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15 894,80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43 854,80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23 803,60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Ч21И002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70 463,90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207 911,00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92 416,50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92 416,50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92 416,50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Ч210414220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85 379,30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Ч215420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right"/>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98 000,00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182 418,40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101 274,10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251 765,80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116 220,10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92 416,50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92 416,50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 Пересчет сметной стоимости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технического надзора</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3 046,20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4 973,50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000000"/>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000000"/>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авторского надзора</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000000"/>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870,07</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1 023,70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single" w:sz="4" w:space="0" w:color="auto"/>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w:t>
            </w:r>
          </w:p>
        </w:tc>
        <w:tc>
          <w:tcPr>
            <w:tcW w:w="155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автодороги пр. </w:t>
            </w:r>
            <w:proofErr w:type="spellStart"/>
            <w:r w:rsidRPr="00E14E37">
              <w:rPr>
                <w:rFonts w:ascii="Times New Roman" w:hAnsi="Times New Roman"/>
                <w:sz w:val="16"/>
                <w:szCs w:val="16"/>
              </w:rPr>
              <w:t>И.Яковлева</w:t>
            </w:r>
            <w:proofErr w:type="spellEnd"/>
            <w:r w:rsidRPr="00E14E37">
              <w:rPr>
                <w:rFonts w:ascii="Times New Roman" w:hAnsi="Times New Roman"/>
                <w:sz w:val="16"/>
                <w:szCs w:val="16"/>
              </w:rPr>
              <w:t xml:space="preserve"> на участке от Привокзальной площади до кольца  пр.9-й Пятилетки со строительством подземного пешеходного перехода в районе "МТВ-центра" г.Чебоксары </w:t>
            </w:r>
          </w:p>
        </w:tc>
        <w:tc>
          <w:tcPr>
            <w:tcW w:w="1134" w:type="dxa"/>
            <w:vMerge w:val="restar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67 269,00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494,70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Ч21И002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380 253,60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447 522,60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494,70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179,50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6 494,70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494,70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Технадзор при переносе газопровода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397,40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технологическое присоединение </w:t>
            </w:r>
            <w:proofErr w:type="spellStart"/>
            <w:r w:rsidRPr="00E14E37">
              <w:rPr>
                <w:rFonts w:ascii="Times New Roman" w:hAnsi="Times New Roman"/>
                <w:sz w:val="16"/>
                <w:szCs w:val="16"/>
              </w:rPr>
              <w:t>энергопринимающих</w:t>
            </w:r>
            <w:proofErr w:type="spellEnd"/>
            <w:r w:rsidRPr="00E14E37">
              <w:rPr>
                <w:rFonts w:ascii="Times New Roman" w:hAnsi="Times New Roman"/>
                <w:sz w:val="16"/>
                <w:szCs w:val="16"/>
              </w:rPr>
              <w:t xml:space="preserve"> устройств (подземный переход)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339,00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ул.Б.Хмельницкого</w:t>
            </w:r>
            <w:proofErr w:type="spellEnd"/>
            <w:r w:rsidRPr="00E14E37">
              <w:rPr>
                <w:rFonts w:ascii="Times New Roman" w:hAnsi="Times New Roman"/>
                <w:sz w:val="16"/>
                <w:szCs w:val="16"/>
              </w:rPr>
              <w:t xml:space="preserve"> от кольцевой развязки на заливе до пересечения с пр. </w:t>
            </w:r>
            <w:proofErr w:type="spellStart"/>
            <w:r w:rsidRPr="00E14E37">
              <w:rPr>
                <w:rFonts w:ascii="Times New Roman" w:hAnsi="Times New Roman"/>
                <w:sz w:val="16"/>
                <w:szCs w:val="16"/>
              </w:rPr>
              <w:t>Айги</w:t>
            </w:r>
            <w:proofErr w:type="spellEnd"/>
            <w:r w:rsidRPr="00E14E37">
              <w:rPr>
                <w:rFonts w:ascii="Times New Roman" w:hAnsi="Times New Roman"/>
                <w:sz w:val="16"/>
                <w:szCs w:val="16"/>
              </w:rPr>
              <w:t xml:space="preserve"> г.Чебоксары  </w:t>
            </w:r>
          </w:p>
        </w:tc>
        <w:tc>
          <w:tcPr>
            <w:tcW w:w="113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6 780,20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6 380,20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nil"/>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6 780,20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6 380,20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w:t>
            </w:r>
          </w:p>
        </w:tc>
        <w:tc>
          <w:tcPr>
            <w:tcW w:w="1559" w:type="dxa"/>
            <w:vMerge w:val="restart"/>
            <w:tcBorders>
              <w:top w:val="nil"/>
              <w:left w:val="single" w:sz="4" w:space="0" w:color="000000"/>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w:t>
            </w:r>
            <w:proofErr w:type="spellStart"/>
            <w:r w:rsidRPr="00E14E37">
              <w:rPr>
                <w:rFonts w:ascii="Times New Roman" w:hAnsi="Times New Roman"/>
                <w:sz w:val="16"/>
                <w:szCs w:val="16"/>
              </w:rPr>
              <w:t>пр.Айги</w:t>
            </w:r>
            <w:proofErr w:type="spellEnd"/>
            <w:r w:rsidRPr="00E14E37">
              <w:rPr>
                <w:rFonts w:ascii="Times New Roman" w:hAnsi="Times New Roman"/>
                <w:sz w:val="16"/>
                <w:szCs w:val="16"/>
              </w:rPr>
              <w:t xml:space="preserve"> и двухуровневой транспортной развязки пр. </w:t>
            </w:r>
            <w:proofErr w:type="spellStart"/>
            <w:r w:rsidRPr="00E14E37">
              <w:rPr>
                <w:rFonts w:ascii="Times New Roman" w:hAnsi="Times New Roman"/>
                <w:sz w:val="16"/>
                <w:szCs w:val="16"/>
              </w:rPr>
              <w:t>Айги</w:t>
            </w:r>
            <w:proofErr w:type="spellEnd"/>
            <w:r w:rsidRPr="00E14E37">
              <w:rPr>
                <w:rFonts w:ascii="Times New Roman" w:hAnsi="Times New Roman"/>
                <w:sz w:val="16"/>
                <w:szCs w:val="16"/>
              </w:rPr>
              <w:t xml:space="preserve">-ул. Фучика (в районе </w:t>
            </w:r>
            <w:proofErr w:type="spellStart"/>
            <w:r w:rsidRPr="00E14E37">
              <w:rPr>
                <w:rFonts w:ascii="Times New Roman" w:hAnsi="Times New Roman"/>
                <w:sz w:val="16"/>
                <w:szCs w:val="16"/>
              </w:rPr>
              <w:t>Сугутского</w:t>
            </w:r>
            <w:proofErr w:type="spellEnd"/>
            <w:r w:rsidRPr="00E14E37">
              <w:rPr>
                <w:rFonts w:ascii="Times New Roman" w:hAnsi="Times New Roman"/>
                <w:sz w:val="16"/>
                <w:szCs w:val="16"/>
              </w:rPr>
              <w:t xml:space="preserve"> моста) г.Чебоксары</w:t>
            </w:r>
          </w:p>
        </w:tc>
        <w:tc>
          <w:tcPr>
            <w:tcW w:w="1134"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Администрации районов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12 188,90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10 511,90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11 802,70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2 266,20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Ч215420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43 070,70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Ч21И002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166 499,70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7 916,00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931</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Ч210414220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69 814,00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12 188,90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220 082,30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81 616,70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10 182,20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Проектные работы</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p w:rsidR="00F65EB4" w:rsidRPr="00E14E37" w:rsidRDefault="00F65EB4" w:rsidP="00F65EB4">
            <w:pPr>
              <w:widowControl/>
              <w:autoSpaceDE/>
              <w:autoSpaceDN/>
              <w:adjustRightInd/>
              <w:jc w:val="center"/>
              <w:rPr>
                <w:rFonts w:ascii="Times New Roman" w:hAnsi="Times New Roman"/>
                <w:sz w:val="16"/>
                <w:szCs w:val="16"/>
              </w:rPr>
            </w:pPr>
          </w:p>
          <w:p w:rsidR="00F65EB4" w:rsidRPr="00E14E37" w:rsidRDefault="00F65EB4" w:rsidP="00F65EB4">
            <w:pPr>
              <w:widowControl/>
              <w:autoSpaceDE/>
              <w:autoSpaceDN/>
              <w:adjustRightInd/>
              <w:jc w:val="center"/>
              <w:rPr>
                <w:rFonts w:ascii="Times New Roman" w:hAnsi="Times New Roman"/>
                <w:sz w:val="16"/>
                <w:szCs w:val="16"/>
              </w:rPr>
            </w:pPr>
          </w:p>
          <w:p w:rsidR="00F65EB4" w:rsidRPr="00E14E37" w:rsidRDefault="00F65EB4" w:rsidP="00F65EB4">
            <w:pPr>
              <w:widowControl/>
              <w:autoSpaceDE/>
              <w:autoSpaceDN/>
              <w:adjustRightInd/>
              <w:jc w:val="center"/>
              <w:rPr>
                <w:rFonts w:ascii="Times New Roman" w:hAnsi="Times New Roman"/>
                <w:sz w:val="16"/>
                <w:szCs w:val="16"/>
              </w:rPr>
            </w:pPr>
          </w:p>
          <w:p w:rsidR="00F65EB4" w:rsidRPr="00E14E37" w:rsidRDefault="00F65EB4" w:rsidP="00F65EB4">
            <w:pPr>
              <w:jc w:val="cente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12 121,50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67,40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Замеры фоновых значений</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проектно-изыскательские работы</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287,20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466,50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технического надзора</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1 338,09</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осуществление авторского надзора</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665,80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проектной документации по корректировке наружного освещения</w:t>
            </w:r>
          </w:p>
        </w:tc>
        <w:tc>
          <w:tcPr>
            <w:tcW w:w="1134" w:type="dxa"/>
            <w:vMerge/>
            <w:tcBorders>
              <w:left w:val="nil"/>
              <w:bottom w:val="single" w:sz="4" w:space="0" w:color="auto"/>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99,80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 по корректировке наружного освещения</w:t>
            </w:r>
          </w:p>
        </w:tc>
        <w:tc>
          <w:tcPr>
            <w:tcW w:w="1134" w:type="dxa"/>
            <w:vMerge/>
            <w:tcBorders>
              <w:top w:val="single" w:sz="4" w:space="0" w:color="auto"/>
              <w:left w:val="single" w:sz="4" w:space="0" w:color="auto"/>
              <w:bottom w:val="single" w:sz="4" w:space="0" w:color="auto"/>
              <w:right w:val="single" w:sz="4" w:space="0" w:color="auto"/>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99,80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корректировка рабочей документации</w:t>
            </w:r>
          </w:p>
        </w:tc>
        <w:tc>
          <w:tcPr>
            <w:tcW w:w="1134" w:type="dxa"/>
            <w:vMerge/>
            <w:tcBorders>
              <w:top w:val="single" w:sz="4" w:space="0" w:color="auto"/>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4"/>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 при переносе и (или) обрезке газопровода</w:t>
            </w:r>
          </w:p>
        </w:tc>
        <w:tc>
          <w:tcPr>
            <w:tcW w:w="1134" w:type="dxa"/>
            <w:vMerge/>
            <w:tcBorders>
              <w:left w:val="nil"/>
              <w:right w:val="single" w:sz="4" w:space="0" w:color="000000"/>
            </w:tcBorders>
            <w:shd w:val="clear" w:color="FFFFCC" w:fill="FFFFFF"/>
            <w:vAlign w:val="bottom"/>
            <w:hideMark/>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87,30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7"/>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повторная государственная экспертиза откорректированной проектной документации</w:t>
            </w:r>
          </w:p>
        </w:tc>
        <w:tc>
          <w:tcPr>
            <w:tcW w:w="1134" w:type="dxa"/>
            <w:vMerge/>
            <w:tcBorders>
              <w:left w:val="nil"/>
              <w:right w:val="single" w:sz="4" w:space="0" w:color="000000"/>
            </w:tcBorders>
            <w:shd w:val="clear" w:color="FFFFCC" w:fill="FFFFFF"/>
            <w:vAlign w:val="bottom"/>
            <w:hideMark/>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179,86</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 планировки и проект межевания территории</w:t>
            </w:r>
          </w:p>
        </w:tc>
        <w:tc>
          <w:tcPr>
            <w:tcW w:w="1134" w:type="dxa"/>
            <w:vMerge/>
            <w:tcBorders>
              <w:left w:val="nil"/>
              <w:right w:val="single" w:sz="4" w:space="0" w:color="000000"/>
            </w:tcBorders>
            <w:shd w:val="clear" w:color="FFFFCC" w:fill="FFFFFF"/>
            <w:vAlign w:val="bottom"/>
            <w:hideMark/>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99,84</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изготовление технического плана</w:t>
            </w:r>
          </w:p>
        </w:tc>
        <w:tc>
          <w:tcPr>
            <w:tcW w:w="1134" w:type="dxa"/>
            <w:vMerge/>
            <w:tcBorders>
              <w:left w:val="nil"/>
              <w:bottom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автодорог 1-го пускового комплекса 1-й очереди строительства жилого района «Новый город» г.Чебоксары Чувашской Республики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архитектуры и градостроительства администрации г.Чебоксары; специализированные организации и предприятия, отобранные на конкурсной основе;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1 181,50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Ч210414220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1 181,50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корректировка рабочего проекта</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1 181,60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993" w:type="dxa"/>
            <w:vMerge w:val="restart"/>
            <w:tcBorders>
              <w:top w:val="nil"/>
              <w:left w:val="single" w:sz="4" w:space="0" w:color="000000"/>
              <w:bottom w:val="single" w:sz="4" w:space="0" w:color="000000"/>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2.7.6.</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II очереди </w:t>
            </w:r>
            <w:proofErr w:type="spellStart"/>
            <w:r w:rsidRPr="00E14E37">
              <w:rPr>
                <w:rFonts w:ascii="Times New Roman" w:hAnsi="Times New Roman"/>
                <w:sz w:val="16"/>
                <w:szCs w:val="16"/>
              </w:rPr>
              <w:t>ул.Калинина</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ул.Николаева</w:t>
            </w:r>
            <w:proofErr w:type="spellEnd"/>
            <w:r w:rsidRPr="00E14E37">
              <w:rPr>
                <w:rFonts w:ascii="Times New Roman" w:hAnsi="Times New Roman"/>
                <w:sz w:val="16"/>
                <w:szCs w:val="16"/>
              </w:rPr>
              <w:t xml:space="preserve"> до Калининского моста в г.Чебоксары. III -этап от </w:t>
            </w:r>
            <w:proofErr w:type="spellStart"/>
            <w:r w:rsidRPr="00E14E37">
              <w:rPr>
                <w:rFonts w:ascii="Times New Roman" w:hAnsi="Times New Roman"/>
                <w:sz w:val="16"/>
                <w:szCs w:val="16"/>
              </w:rPr>
              <w:t>ул.Текстильщиков</w:t>
            </w:r>
            <w:proofErr w:type="spellEnd"/>
            <w:r w:rsidRPr="00E14E37">
              <w:rPr>
                <w:rFonts w:ascii="Times New Roman" w:hAnsi="Times New Roman"/>
                <w:sz w:val="16"/>
                <w:szCs w:val="16"/>
              </w:rPr>
              <w:t xml:space="preserve"> до Калининского моста. (Мероприятия по снижению шума в жилых домах).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архитектуры и градостроительства администрации г.Чебоксары; специализированные организации и предприятия, отобранные на конкурсной основе;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100,80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100,80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 разработка проектно-сметной документации</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25,00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2.7.7.</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Работы по наружному освещению и иллюминации, светофорным объектам на объекте «Жилой район» в Чувашской Республике. Строительство автодороги 1-го  пускового комплекса 1-й очереди строительства жилого района «Новый город» г.Чебоксары Чувашской Республики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4F6797">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архитектуры и градостроительства администрации г.Чебоксары;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909</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2.7.8.</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велодорожки и тротуара от Президентского бульвара, д. 10 до набережной Чебоксарского залива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5 915,20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42,20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5 915,20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42,20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215,20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2.7.9.</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путепровода по </w:t>
            </w:r>
            <w:proofErr w:type="spellStart"/>
            <w:r w:rsidRPr="00E14E37">
              <w:rPr>
                <w:rFonts w:ascii="Times New Roman" w:hAnsi="Times New Roman"/>
                <w:sz w:val="16"/>
                <w:szCs w:val="16"/>
              </w:rPr>
              <w:t>ул.Ю.Фучика</w:t>
            </w:r>
            <w:proofErr w:type="spellEnd"/>
            <w:r w:rsidRPr="00E14E37">
              <w:rPr>
                <w:rFonts w:ascii="Times New Roman" w:hAnsi="Times New Roman"/>
                <w:sz w:val="16"/>
                <w:szCs w:val="16"/>
              </w:rPr>
              <w:t xml:space="preserve"> на пересечении с </w:t>
            </w:r>
            <w:proofErr w:type="spellStart"/>
            <w:r w:rsidRPr="00E14E37">
              <w:rPr>
                <w:rFonts w:ascii="Times New Roman" w:hAnsi="Times New Roman"/>
                <w:sz w:val="16"/>
                <w:szCs w:val="16"/>
              </w:rPr>
              <w:t>ул.Б.Хмельницкого</w:t>
            </w:r>
            <w:proofErr w:type="spellEnd"/>
            <w:r w:rsidRPr="00E14E37">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2.7.10.</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участка дороги по проезду Соляное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 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859,70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859,70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в том числе: проектные и изыскательские работы </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p w:rsidR="00F65EB4" w:rsidRPr="00E14E37" w:rsidRDefault="00F65EB4" w:rsidP="00F65EB4">
            <w:pPr>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624,20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tcBorders>
              <w:left w:val="nil"/>
              <w:right w:val="single" w:sz="4" w:space="0" w:color="000000"/>
            </w:tcBorders>
            <w:shd w:val="clear" w:color="FFFFCC" w:fill="FFFFFF"/>
            <w:vAlign w:val="bottom"/>
          </w:tcPr>
          <w:p w:rsidR="00F65EB4" w:rsidRPr="00E14E37" w:rsidRDefault="00F65EB4" w:rsidP="00F65EB4">
            <w:pPr>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tcPr>
          <w:p w:rsidR="00F65EB4" w:rsidRPr="00E14E37" w:rsidRDefault="00F65EB4" w:rsidP="00F65EB4">
            <w:pPr>
              <w:widowControl/>
              <w:autoSpaceDE/>
              <w:autoSpaceDN/>
              <w:adjustRightInd/>
              <w:jc w:val="center"/>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26,60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vMerge/>
            <w:tcBorders>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208,90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2.7.11.</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ул.Пристанционная</w:t>
            </w:r>
            <w:proofErr w:type="spellEnd"/>
            <w:r w:rsidRPr="00E14E37">
              <w:rPr>
                <w:rFonts w:ascii="Times New Roman" w:hAnsi="Times New Roman"/>
                <w:sz w:val="16"/>
                <w:szCs w:val="16"/>
              </w:rPr>
              <w:t xml:space="preserve"> и железнодорожного переезда по Базовому проезду в г.Чебоксары </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29 281,70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2 849,10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35,80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29 281,70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2 849,10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35,80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681,70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nil"/>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авторский надзор</w:t>
            </w:r>
          </w:p>
        </w:tc>
        <w:tc>
          <w:tcPr>
            <w:tcW w:w="1134" w:type="dxa"/>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25,70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nil"/>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35,80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2.7.12.</w:t>
            </w:r>
          </w:p>
        </w:tc>
        <w:tc>
          <w:tcPr>
            <w:tcW w:w="1559"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Марпосадскому</w:t>
            </w:r>
            <w:proofErr w:type="spellEnd"/>
            <w:r w:rsidRPr="00E14E37">
              <w:rPr>
                <w:rFonts w:ascii="Times New Roman" w:hAnsi="Times New Roman"/>
                <w:sz w:val="16"/>
                <w:szCs w:val="16"/>
              </w:rPr>
              <w:t xml:space="preserve"> шоссе на участке от Хозяйственного проезда до кольцевой развязки на пересечении с Машиностроительным проездом г.Чебоксары </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000000"/>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2 010,10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20 918,20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4 802,90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3 898,30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Ч215420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50 000,00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Ч21И002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79 419,40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14 335,40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Ч210414220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25 756,50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F6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nil"/>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4 010,10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150 337,60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30 559,40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18 233,70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рабочей документации</w:t>
            </w:r>
          </w:p>
        </w:tc>
        <w:tc>
          <w:tcPr>
            <w:tcW w:w="1134" w:type="dxa"/>
            <w:vMerge/>
            <w:tcBorders>
              <w:left w:val="nil"/>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2 268,10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корректир</w:t>
            </w:r>
            <w:r w:rsidR="0048790B">
              <w:rPr>
                <w:rFonts w:ascii="Times New Roman" w:hAnsi="Times New Roman"/>
                <w:sz w:val="16"/>
                <w:szCs w:val="16"/>
              </w:rPr>
              <w:t>о</w:t>
            </w:r>
            <w:r w:rsidRPr="00E14E37">
              <w:rPr>
                <w:rFonts w:ascii="Times New Roman" w:hAnsi="Times New Roman"/>
                <w:sz w:val="16"/>
                <w:szCs w:val="16"/>
              </w:rPr>
              <w:t xml:space="preserve">вка рабочей документации </w:t>
            </w:r>
          </w:p>
        </w:tc>
        <w:tc>
          <w:tcPr>
            <w:tcW w:w="1134" w:type="dxa"/>
            <w:vMerge/>
            <w:tcBorders>
              <w:left w:val="nil"/>
              <w:bottom w:val="single" w:sz="4" w:space="0" w:color="auto"/>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1 927,70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vMerge/>
            <w:tcBorders>
              <w:top w:val="single" w:sz="4" w:space="0" w:color="auto"/>
              <w:left w:val="single" w:sz="4" w:space="0" w:color="auto"/>
              <w:bottom w:val="single" w:sz="4" w:space="0" w:color="auto"/>
              <w:right w:val="single" w:sz="4" w:space="0" w:color="auto"/>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single" w:sz="4" w:space="0" w:color="auto"/>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314,40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2.7.13.</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третьего транспортного полукольца от </w:t>
            </w:r>
            <w:proofErr w:type="spellStart"/>
            <w:r w:rsidRPr="00E14E37">
              <w:rPr>
                <w:rFonts w:ascii="Times New Roman" w:hAnsi="Times New Roman"/>
                <w:sz w:val="16"/>
                <w:szCs w:val="16"/>
              </w:rPr>
              <w:t>ул.Университетская-ул.Б.Хмельницкого</w:t>
            </w:r>
            <w:proofErr w:type="spellEnd"/>
            <w:r w:rsidRPr="00E14E37">
              <w:rPr>
                <w:rFonts w:ascii="Times New Roman" w:hAnsi="Times New Roman"/>
                <w:sz w:val="16"/>
                <w:szCs w:val="16"/>
              </w:rPr>
              <w:t xml:space="preserve"> до пр.9-ой Пятилетки г.Чебоксары (разработка проектно-сметной документации)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 Л002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5 000,00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540,00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2 160,00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5 000,00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proofErr w:type="spellStart"/>
            <w:r w:rsidRPr="00E14E37">
              <w:rPr>
                <w:rFonts w:ascii="Times New Roman" w:hAnsi="Times New Roman"/>
                <w:sz w:val="16"/>
                <w:szCs w:val="16"/>
              </w:rPr>
              <w:t>предпроектная</w:t>
            </w:r>
            <w:proofErr w:type="spellEnd"/>
            <w:r w:rsidRPr="00E14E37">
              <w:rPr>
                <w:rFonts w:ascii="Times New Roman" w:hAnsi="Times New Roman"/>
                <w:sz w:val="16"/>
                <w:szCs w:val="16"/>
              </w:rPr>
              <w:t xml:space="preserve"> проработка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2 160,00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2.7.14.</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железнодорожного переезда по Базовому проезду</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1 400,00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1 400,00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1 400,00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2.7.15.</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велодорожек в центре города Чебоксары</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696,00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17 163,40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696,00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17 163,40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696,00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2.7.16.</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Вынос линейно-кабельных сооружений связи ОАО "Ростелеком" на участке от </w:t>
            </w:r>
            <w:proofErr w:type="spellStart"/>
            <w:r w:rsidRPr="00E14E37">
              <w:rPr>
                <w:rFonts w:ascii="Times New Roman" w:hAnsi="Times New Roman"/>
                <w:sz w:val="16"/>
                <w:szCs w:val="16"/>
              </w:rPr>
              <w:t>ул.Пристанционная</w:t>
            </w:r>
            <w:proofErr w:type="spellEnd"/>
            <w:r w:rsidRPr="00E14E37">
              <w:rPr>
                <w:rFonts w:ascii="Times New Roman" w:hAnsi="Times New Roman"/>
                <w:sz w:val="16"/>
                <w:szCs w:val="16"/>
              </w:rPr>
              <w:t xml:space="preserve"> до путепровода по </w:t>
            </w:r>
            <w:proofErr w:type="spellStart"/>
            <w:r w:rsidRPr="00E14E37">
              <w:rPr>
                <w:rFonts w:ascii="Times New Roman" w:hAnsi="Times New Roman"/>
                <w:sz w:val="16"/>
                <w:szCs w:val="16"/>
              </w:rPr>
              <w:t>пр.И.Яковлева</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7 097,20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7 097,20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проектно-сметной документации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99,00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2.7.17.</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Базового проезда на участке от кольца на Президентском бульваре до пересечения с </w:t>
            </w:r>
            <w:proofErr w:type="spellStart"/>
            <w:r w:rsidRPr="00E14E37">
              <w:rPr>
                <w:rFonts w:ascii="Times New Roman" w:hAnsi="Times New Roman"/>
                <w:sz w:val="16"/>
                <w:szCs w:val="16"/>
              </w:rPr>
              <w:t>ул.Пристанционная</w:t>
            </w:r>
            <w:proofErr w:type="spellEnd"/>
            <w:r w:rsidRPr="00E14E37">
              <w:rPr>
                <w:rFonts w:ascii="Times New Roman" w:hAnsi="Times New Roman"/>
                <w:sz w:val="16"/>
                <w:szCs w:val="16"/>
              </w:rPr>
              <w:t xml:space="preserve"> г.Чебоксары (2-й пусковой комплекс) (кадастровые работы в отношении земельного участка)</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20,90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18,90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20,90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18,90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2.7.18.</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Лапсарскому</w:t>
            </w:r>
            <w:proofErr w:type="spellEnd"/>
            <w:r w:rsidRPr="00E14E37">
              <w:rPr>
                <w:rFonts w:ascii="Times New Roman" w:hAnsi="Times New Roman"/>
                <w:sz w:val="16"/>
                <w:szCs w:val="16"/>
              </w:rPr>
              <w:t xml:space="preserve"> проезду г.Чебоксары</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1 653,40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1 596,10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1 653,40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1 596,10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1 146,30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1 596,10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tcBorders>
              <w:left w:val="nil"/>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77,20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vMerge/>
            <w:tcBorders>
              <w:left w:val="nil"/>
              <w:bottom w:val="single" w:sz="4" w:space="0" w:color="000000"/>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429,90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2.7.19.</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ул.Ярославская</w:t>
            </w:r>
            <w:proofErr w:type="spellEnd"/>
            <w:r w:rsidRPr="00E14E37">
              <w:rPr>
                <w:rFonts w:ascii="Times New Roman" w:hAnsi="Times New Roman"/>
                <w:sz w:val="16"/>
                <w:szCs w:val="16"/>
              </w:rPr>
              <w:t xml:space="preserve"> города Чебоксары (в том числе проектные и изыскательские работы)</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188,70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188,70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2.7.20.</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ул.Энгельса</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192,50</w:t>
            </w:r>
          </w:p>
        </w:tc>
        <w:tc>
          <w:tcPr>
            <w:tcW w:w="1134" w:type="dxa"/>
            <w:tcBorders>
              <w:top w:val="nil"/>
              <w:left w:val="nil"/>
              <w:bottom w:val="single" w:sz="4" w:space="0" w:color="000000"/>
              <w:right w:val="nil"/>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single" w:sz="4" w:space="0" w:color="000000"/>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192,50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192,50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2.7.21.</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w:t>
            </w:r>
            <w:proofErr w:type="spellStart"/>
            <w:r w:rsidRPr="00E14E37">
              <w:rPr>
                <w:rFonts w:ascii="Times New Roman" w:hAnsi="Times New Roman"/>
                <w:sz w:val="16"/>
                <w:szCs w:val="16"/>
              </w:rPr>
              <w:t>пр.Московский</w:t>
            </w:r>
            <w:proofErr w:type="spellEnd"/>
            <w:r w:rsidRPr="00E14E37">
              <w:rPr>
                <w:rFonts w:ascii="Times New Roman" w:hAnsi="Times New Roman"/>
                <w:sz w:val="16"/>
                <w:szCs w:val="16"/>
              </w:rPr>
              <w:t xml:space="preserve"> от Московского моста до </w:t>
            </w:r>
            <w:proofErr w:type="spellStart"/>
            <w:r w:rsidRPr="00E14E37">
              <w:rPr>
                <w:rFonts w:ascii="Times New Roman" w:hAnsi="Times New Roman"/>
                <w:sz w:val="16"/>
                <w:szCs w:val="16"/>
              </w:rPr>
              <w:t>ул.Афанасьева</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1 500,00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3 200,00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993" w:type="dxa"/>
            <w:vMerge/>
            <w:tcBorders>
              <w:top w:val="single" w:sz="4" w:space="0" w:color="auto"/>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auto"/>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1 500,00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3 200,00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1 500,00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3 200,00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2.7.22.</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ул.Композиторов</w:t>
            </w:r>
            <w:proofErr w:type="spellEnd"/>
            <w:r w:rsidRPr="00E14E37">
              <w:rPr>
                <w:rFonts w:ascii="Times New Roman" w:hAnsi="Times New Roman"/>
                <w:sz w:val="16"/>
                <w:szCs w:val="16"/>
              </w:rPr>
              <w:t xml:space="preserve"> Воробьевых в г.Чебоксары</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56 932,70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238,00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xml:space="preserve">04 09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Ч21И002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34 059,70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90 992,40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238,00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8,30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разработка рабочего проекта</w:t>
            </w:r>
          </w:p>
        </w:tc>
        <w:tc>
          <w:tcPr>
            <w:tcW w:w="1134" w:type="dxa"/>
            <w:vMerge/>
            <w:tcBorders>
              <w:left w:val="nil"/>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2 075,90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технадзор по переустройству газопровода </w:t>
            </w:r>
          </w:p>
        </w:tc>
        <w:tc>
          <w:tcPr>
            <w:tcW w:w="1134" w:type="dxa"/>
            <w:vMerge/>
            <w:tcBorders>
              <w:left w:val="nil"/>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119,00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авторский надзор</w:t>
            </w:r>
          </w:p>
        </w:tc>
        <w:tc>
          <w:tcPr>
            <w:tcW w:w="1134" w:type="dxa"/>
            <w:vMerge/>
            <w:tcBorders>
              <w:left w:val="nil"/>
              <w:bottom w:val="single" w:sz="4" w:space="0" w:color="auto"/>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149,90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2.7.23.</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пр.Ленина-ул.Гагарина</w:t>
            </w:r>
            <w:proofErr w:type="spellEnd"/>
            <w:r w:rsidRPr="00E14E37">
              <w:rPr>
                <w:rFonts w:ascii="Times New Roman" w:hAnsi="Times New Roman"/>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10 652,60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785,40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36,40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10 652,60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785,40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36,40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36,40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2.7.24.</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пр.Ленинского</w:t>
            </w:r>
            <w:proofErr w:type="spellEnd"/>
            <w:r w:rsidRPr="00E14E37">
              <w:rPr>
                <w:rFonts w:ascii="Times New Roman" w:hAnsi="Times New Roman"/>
                <w:sz w:val="16"/>
                <w:szCs w:val="16"/>
              </w:rPr>
              <w:t xml:space="preserve"> Комсомола - </w:t>
            </w:r>
            <w:proofErr w:type="spellStart"/>
            <w:r w:rsidRPr="00E14E37">
              <w:rPr>
                <w:rFonts w:ascii="Times New Roman" w:hAnsi="Times New Roman"/>
                <w:sz w:val="16"/>
                <w:szCs w:val="16"/>
              </w:rPr>
              <w:t>Эгерский</w:t>
            </w:r>
            <w:proofErr w:type="spellEnd"/>
            <w:r w:rsidRPr="00E14E37">
              <w:rPr>
                <w:rFonts w:ascii="Times New Roman" w:hAnsi="Times New Roman"/>
                <w:sz w:val="16"/>
                <w:szCs w:val="16"/>
              </w:rPr>
              <w:t xml:space="preserve"> бульвар (в сторону магазина "Звездный")</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6 031,10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288,30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6 031,10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288,30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2.7.25.</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перекрестков на автодорогах г.Чебоксары по </w:t>
            </w:r>
            <w:proofErr w:type="spellStart"/>
            <w:r w:rsidRPr="00E14E37">
              <w:rPr>
                <w:rFonts w:ascii="Times New Roman" w:hAnsi="Times New Roman"/>
                <w:sz w:val="16"/>
                <w:szCs w:val="16"/>
              </w:rPr>
              <w:t>ул.Гагарина</w:t>
            </w:r>
            <w:proofErr w:type="spellEnd"/>
            <w:r w:rsidRPr="00E14E37">
              <w:rPr>
                <w:rFonts w:ascii="Times New Roman" w:hAnsi="Times New Roman"/>
                <w:sz w:val="16"/>
                <w:szCs w:val="16"/>
              </w:rPr>
              <w:t xml:space="preserve"> (участок "ООТ-ТД "Центральный")</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7 739,20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213,40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7 739,20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213,40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44,90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2.7.26.</w:t>
            </w:r>
          </w:p>
        </w:tc>
        <w:tc>
          <w:tcPr>
            <w:tcW w:w="155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Эгерский</w:t>
            </w:r>
            <w:proofErr w:type="spellEnd"/>
            <w:r w:rsidRPr="00E14E37">
              <w:rPr>
                <w:rFonts w:ascii="Times New Roman" w:hAnsi="Times New Roman"/>
                <w:sz w:val="16"/>
                <w:szCs w:val="16"/>
              </w:rPr>
              <w:t xml:space="preserve"> бульвар - </w:t>
            </w:r>
            <w:proofErr w:type="spellStart"/>
            <w:r w:rsidRPr="00E14E37">
              <w:rPr>
                <w:rFonts w:ascii="Times New Roman" w:hAnsi="Times New Roman"/>
                <w:sz w:val="16"/>
                <w:szCs w:val="16"/>
              </w:rPr>
              <w:t>пр.Мира</w:t>
            </w:r>
            <w:proofErr w:type="spellEnd"/>
            <w:r w:rsidRPr="00E14E37">
              <w:rPr>
                <w:rFonts w:ascii="Times New Roman" w:hAnsi="Times New Roman"/>
                <w:sz w:val="16"/>
                <w:szCs w:val="16"/>
              </w:rPr>
              <w:t>)</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5 271,50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94,80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5 271,50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94,80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94,60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2.7.27.</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ул.Николаева</w:t>
            </w:r>
            <w:proofErr w:type="spellEnd"/>
            <w:r w:rsidRPr="00E14E37">
              <w:rPr>
                <w:rFonts w:ascii="Times New Roman" w:hAnsi="Times New Roman"/>
                <w:sz w:val="16"/>
                <w:szCs w:val="16"/>
              </w:rPr>
              <w:t xml:space="preserve"> - </w:t>
            </w:r>
            <w:proofErr w:type="spellStart"/>
            <w:r w:rsidRPr="00E14E37">
              <w:rPr>
                <w:rFonts w:ascii="Times New Roman" w:hAnsi="Times New Roman"/>
                <w:sz w:val="16"/>
                <w:szCs w:val="16"/>
              </w:rPr>
              <w:t>ул.Чапаева</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 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1 028,60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1 028,60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2.7.28.</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ул.Хузангая</w:t>
            </w:r>
            <w:proofErr w:type="spellEnd"/>
            <w:r w:rsidRPr="00E14E37">
              <w:rPr>
                <w:rFonts w:ascii="Times New Roman" w:hAnsi="Times New Roman"/>
                <w:sz w:val="16"/>
                <w:szCs w:val="16"/>
              </w:rPr>
              <w:t xml:space="preserve"> - пр.9-ой Пятилетки)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16,50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16,50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 в отношении земельного участка</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16,50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2.7.29.</w:t>
            </w:r>
          </w:p>
        </w:tc>
        <w:tc>
          <w:tcPr>
            <w:tcW w:w="155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(разработка проектной и рабочей документации)</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84,70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84,70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2.7.30.</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Экспертиза проектов в ФГУ "</w:t>
            </w:r>
            <w:proofErr w:type="spellStart"/>
            <w:r w:rsidRPr="00E14E37">
              <w:rPr>
                <w:rFonts w:ascii="Times New Roman" w:hAnsi="Times New Roman"/>
                <w:sz w:val="16"/>
                <w:szCs w:val="16"/>
              </w:rPr>
              <w:t>Главгосэкспертиза</w:t>
            </w:r>
            <w:proofErr w:type="spellEnd"/>
            <w:r w:rsidRPr="00E14E37">
              <w:rPr>
                <w:rFonts w:ascii="Times New Roman" w:hAnsi="Times New Roman"/>
                <w:sz w:val="16"/>
                <w:szCs w:val="16"/>
              </w:rPr>
              <w:t xml:space="preserve">" </w:t>
            </w:r>
            <w:proofErr w:type="spellStart"/>
            <w:r w:rsidRPr="00E14E37">
              <w:rPr>
                <w:rFonts w:ascii="Times New Roman" w:hAnsi="Times New Roman"/>
                <w:sz w:val="16"/>
                <w:szCs w:val="16"/>
              </w:rPr>
              <w:t>г.Казань</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438,30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438,30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2.7.31.</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Проектирование дорог</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2.7.32.</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ул.М.Горького-ул.Эльгера</w:t>
            </w:r>
            <w:proofErr w:type="spellEnd"/>
            <w:r w:rsidRPr="00E14E37">
              <w:rPr>
                <w:rFonts w:ascii="Times New Roman" w:hAnsi="Times New Roman"/>
                <w:sz w:val="16"/>
                <w:szCs w:val="16"/>
              </w:rPr>
              <w:t>)</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2.7.33.</w:t>
            </w:r>
          </w:p>
        </w:tc>
        <w:tc>
          <w:tcPr>
            <w:tcW w:w="155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Эгерский</w:t>
            </w:r>
            <w:proofErr w:type="spellEnd"/>
            <w:r w:rsidRPr="00E14E37">
              <w:rPr>
                <w:rFonts w:ascii="Times New Roman" w:hAnsi="Times New Roman"/>
                <w:sz w:val="16"/>
                <w:szCs w:val="16"/>
              </w:rPr>
              <w:t xml:space="preserve"> бульвар-</w:t>
            </w:r>
            <w:proofErr w:type="spellStart"/>
            <w:r w:rsidRPr="00E14E37">
              <w:rPr>
                <w:rFonts w:ascii="Times New Roman" w:hAnsi="Times New Roman"/>
                <w:sz w:val="16"/>
                <w:szCs w:val="16"/>
              </w:rPr>
              <w:t>Мясокомбинатский</w:t>
            </w:r>
            <w:proofErr w:type="spellEnd"/>
            <w:r w:rsidRPr="00E14E37">
              <w:rPr>
                <w:rFonts w:ascii="Times New Roman" w:hAnsi="Times New Roman"/>
                <w:sz w:val="16"/>
                <w:szCs w:val="16"/>
              </w:rPr>
              <w:t xml:space="preserve"> проезд)</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2.7.34.</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перекрестков на автодорогах г.Чебоксары (</w:t>
            </w:r>
            <w:proofErr w:type="spellStart"/>
            <w:r w:rsidRPr="00E14E37">
              <w:rPr>
                <w:rFonts w:ascii="Times New Roman" w:hAnsi="Times New Roman"/>
                <w:sz w:val="16"/>
                <w:szCs w:val="16"/>
              </w:rPr>
              <w:t>ул.К.Воробьевых</w:t>
            </w:r>
            <w:proofErr w:type="spellEnd"/>
            <w:r w:rsidRPr="00E14E37">
              <w:rPr>
                <w:rFonts w:ascii="Times New Roman" w:hAnsi="Times New Roman"/>
                <w:sz w:val="16"/>
                <w:szCs w:val="16"/>
              </w:rPr>
              <w:t xml:space="preserve"> - </w:t>
            </w:r>
            <w:proofErr w:type="spellStart"/>
            <w:r w:rsidRPr="00E14E37">
              <w:rPr>
                <w:rFonts w:ascii="Times New Roman" w:hAnsi="Times New Roman"/>
                <w:sz w:val="16"/>
                <w:szCs w:val="16"/>
              </w:rPr>
              <w:t>ул.Ярославская</w:t>
            </w:r>
            <w:proofErr w:type="spellEnd"/>
            <w:r w:rsidRPr="00E14E37">
              <w:rPr>
                <w:rFonts w:ascii="Times New Roman" w:hAnsi="Times New Roman"/>
                <w:sz w:val="16"/>
                <w:szCs w:val="16"/>
              </w:rPr>
              <w:t>)</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360,00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161,70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360,00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161,70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проектно-изыскательские работы</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360,00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161,70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транспортной развязки по </w:t>
            </w:r>
            <w:proofErr w:type="spellStart"/>
            <w:r w:rsidRPr="00E14E37">
              <w:rPr>
                <w:rFonts w:ascii="Times New Roman" w:hAnsi="Times New Roman"/>
                <w:sz w:val="16"/>
                <w:szCs w:val="16"/>
              </w:rPr>
              <w:t>Марпосадскому</w:t>
            </w:r>
            <w:proofErr w:type="spellEnd"/>
            <w:r w:rsidRPr="00E14E37">
              <w:rPr>
                <w:rFonts w:ascii="Times New Roman" w:hAnsi="Times New Roman"/>
                <w:sz w:val="16"/>
                <w:szCs w:val="16"/>
              </w:rPr>
              <w:t xml:space="preserve"> шоссе</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62,40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кадастровые работы </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single" w:sz="4" w:space="0" w:color="auto"/>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внесение изменений в техническую документацию</w:t>
            </w:r>
          </w:p>
        </w:tc>
        <w:tc>
          <w:tcPr>
            <w:tcW w:w="1134" w:type="dxa"/>
            <w:tcBorders>
              <w:top w:val="nil"/>
              <w:left w:val="nil"/>
              <w:bottom w:val="nil"/>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2.7.36.</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автомобильной дороги ул.1-ая Южная до пересечения с </w:t>
            </w:r>
            <w:proofErr w:type="spellStart"/>
            <w:r w:rsidRPr="00E14E37">
              <w:rPr>
                <w:rFonts w:ascii="Times New Roman" w:hAnsi="Times New Roman"/>
                <w:sz w:val="16"/>
                <w:szCs w:val="16"/>
              </w:rPr>
              <w:t>ул.Р.Зорге</w:t>
            </w:r>
            <w:proofErr w:type="spellEnd"/>
            <w:r w:rsidRPr="00E14E37">
              <w:rPr>
                <w:rFonts w:ascii="Times New Roman" w:hAnsi="Times New Roman"/>
                <w:sz w:val="16"/>
                <w:szCs w:val="16"/>
              </w:rPr>
              <w:t xml:space="preserve"> г.Чебоксары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Ч21Л002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1 259,80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641,30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1 259,80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641,30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проектной документации </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1 259,80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126,00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государственной экспертизы </w:t>
            </w:r>
          </w:p>
        </w:tc>
        <w:tc>
          <w:tcPr>
            <w:tcW w:w="1134" w:type="dxa"/>
            <w:vMerge/>
            <w:tcBorders>
              <w:left w:val="nil"/>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381,10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проверки достоверности определения сметной стоимости </w:t>
            </w:r>
          </w:p>
        </w:tc>
        <w:tc>
          <w:tcPr>
            <w:tcW w:w="1134" w:type="dxa"/>
            <w:vMerge/>
            <w:tcBorders>
              <w:left w:val="nil"/>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96,20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кадастровые работы</w:t>
            </w:r>
          </w:p>
        </w:tc>
        <w:tc>
          <w:tcPr>
            <w:tcW w:w="1134" w:type="dxa"/>
            <w:vMerge/>
            <w:tcBorders>
              <w:left w:val="nil"/>
              <w:bottom w:val="single" w:sz="4" w:space="0" w:color="000000"/>
              <w:right w:val="single" w:sz="4" w:space="0" w:color="000000"/>
            </w:tcBorders>
            <w:shd w:val="clear" w:color="FFFFCC" w:fill="FFFFFF"/>
            <w:vAlign w:val="bottom"/>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38,00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2.7.37.</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ул.Н.Рождественского</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ул.Энгельса</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4 302,10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1 059,50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10 011,10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4 302,10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1 059,50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10 011,10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проектной документации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4 302,10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1 059,50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2.7.38.</w:t>
            </w:r>
          </w:p>
        </w:tc>
        <w:tc>
          <w:tcPr>
            <w:tcW w:w="155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ул.Н.Рождественского</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ул.Гагарина</w:t>
            </w:r>
            <w:proofErr w:type="spellEnd"/>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2 156,70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904,10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2 156,70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15 895,20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904,10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15 895,20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проектной документации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904,10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2 156,70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15 895,20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2.7.39.</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ул.Ярмарочная</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6 730,40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1 333,60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2 742,60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6 730,40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1 333,60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2 742,60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6 730,40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1 333,60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2 742,60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2.7.40.</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перекрестка </w:t>
            </w:r>
            <w:proofErr w:type="spellStart"/>
            <w:r w:rsidRPr="00E14E37">
              <w:rPr>
                <w:rFonts w:ascii="Times New Roman" w:hAnsi="Times New Roman"/>
                <w:sz w:val="16"/>
                <w:szCs w:val="16"/>
              </w:rPr>
              <w:t>ул.Гагарина-ул.Цивильская</w:t>
            </w:r>
            <w:proofErr w:type="spellEnd"/>
            <w:r w:rsidRPr="00E14E37">
              <w:rPr>
                <w:rFonts w:ascii="Times New Roman" w:hAnsi="Times New Roman"/>
                <w:sz w:val="16"/>
                <w:szCs w:val="16"/>
              </w:rPr>
              <w:t>, г.Чебоксары</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2 255,40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509,90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58,20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993"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2 255,40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509,90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58,20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проектно-сметной документации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2 255,40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509,90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58,20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2.7.41.</w:t>
            </w:r>
          </w:p>
        </w:tc>
        <w:tc>
          <w:tcPr>
            <w:tcW w:w="155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w:t>
            </w:r>
            <w:proofErr w:type="spellStart"/>
            <w:r w:rsidRPr="00E14E37">
              <w:rPr>
                <w:rFonts w:ascii="Times New Roman" w:hAnsi="Times New Roman"/>
                <w:sz w:val="16"/>
                <w:szCs w:val="16"/>
              </w:rPr>
              <w:t>ул.Цивильская-ул.Николаева</w:t>
            </w:r>
            <w:proofErr w:type="spellEnd"/>
            <w:r w:rsidRPr="00E14E37">
              <w:rPr>
                <w:rFonts w:ascii="Times New Roman" w:hAnsi="Times New Roman"/>
                <w:sz w:val="16"/>
                <w:szCs w:val="16"/>
              </w:rPr>
              <w:t>, г.Чебоксары</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740,00</w:t>
            </w:r>
          </w:p>
        </w:tc>
        <w:tc>
          <w:tcPr>
            <w:tcW w:w="1134" w:type="dxa"/>
            <w:tcBorders>
              <w:top w:val="single" w:sz="4" w:space="0" w:color="auto"/>
              <w:left w:val="nil"/>
              <w:bottom w:val="single" w:sz="4" w:space="0" w:color="000000"/>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1 082,50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740,00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1 082,50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93" w:type="dxa"/>
            <w:tcBorders>
              <w:top w:val="nil"/>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разработка проектно-сметной документации </w:t>
            </w:r>
          </w:p>
        </w:tc>
        <w:tc>
          <w:tcPr>
            <w:tcW w:w="1134" w:type="dxa"/>
            <w:vMerge w:val="restart"/>
            <w:tcBorders>
              <w:top w:val="nil"/>
              <w:left w:val="nil"/>
              <w:right w:val="single" w:sz="4" w:space="0" w:color="000000"/>
            </w:tcBorders>
            <w:shd w:val="clear" w:color="FFFFCC" w:fill="FFFFFF"/>
            <w:vAlign w:val="bottom"/>
            <w:hideMark/>
          </w:tcPr>
          <w:p w:rsidR="00F65EB4" w:rsidRPr="00E14E37" w:rsidRDefault="00F65EB4" w:rsidP="0048790B">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882,50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снос одноэтажного здания</w:t>
            </w:r>
          </w:p>
        </w:tc>
        <w:tc>
          <w:tcPr>
            <w:tcW w:w="1134" w:type="dxa"/>
            <w:vMerge/>
            <w:tcBorders>
              <w:left w:val="nil"/>
              <w:right w:val="single" w:sz="4" w:space="0" w:color="000000"/>
            </w:tcBorders>
            <w:shd w:val="clear" w:color="FFFFCC" w:fill="FFFFFF"/>
            <w:vAlign w:val="bottom"/>
            <w:hideMark/>
          </w:tcPr>
          <w:p w:rsidR="00F65EB4" w:rsidRPr="00E14E37" w:rsidRDefault="00F65EB4" w:rsidP="00F65EB4">
            <w:pPr>
              <w:rPr>
                <w:rFonts w:ascii="Times New Roman" w:hAnsi="Times New Roman"/>
                <w:sz w:val="16"/>
                <w:szCs w:val="16"/>
              </w:rPr>
            </w:pPr>
          </w:p>
        </w:tc>
        <w:tc>
          <w:tcPr>
            <w:tcW w:w="1985"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 планировки и проект межевания территории</w:t>
            </w:r>
          </w:p>
        </w:tc>
        <w:tc>
          <w:tcPr>
            <w:tcW w:w="1134" w:type="dxa"/>
            <w:vMerge/>
            <w:tcBorders>
              <w:left w:val="nil"/>
              <w:right w:val="single" w:sz="4" w:space="0" w:color="000000"/>
            </w:tcBorders>
            <w:shd w:val="clear" w:color="FFFFCC" w:fill="FFFFFF"/>
            <w:vAlign w:val="bottom"/>
            <w:hideMark/>
          </w:tcPr>
          <w:p w:rsidR="00F65EB4" w:rsidRPr="00E14E37" w:rsidRDefault="00F65EB4" w:rsidP="00F65EB4">
            <w:pPr>
              <w:rPr>
                <w:rFonts w:ascii="Times New Roman" w:hAnsi="Times New Roman"/>
                <w:sz w:val="16"/>
                <w:szCs w:val="16"/>
              </w:rPr>
            </w:pPr>
          </w:p>
        </w:tc>
        <w:tc>
          <w:tcPr>
            <w:tcW w:w="1985"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93" w:type="dxa"/>
            <w:tcBorders>
              <w:top w:val="single" w:sz="4" w:space="0" w:color="000000"/>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изготовление межевого плана</w:t>
            </w:r>
          </w:p>
        </w:tc>
        <w:tc>
          <w:tcPr>
            <w:tcW w:w="1134" w:type="dxa"/>
            <w:vMerge/>
            <w:tcBorders>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p>
        </w:tc>
        <w:tc>
          <w:tcPr>
            <w:tcW w:w="1985" w:type="dxa"/>
            <w:tcBorders>
              <w:top w:val="single" w:sz="4" w:space="0" w:color="000000"/>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автодороги по  бульвару </w:t>
            </w:r>
            <w:proofErr w:type="spellStart"/>
            <w:r w:rsidRPr="00E14E37">
              <w:rPr>
                <w:rFonts w:ascii="Times New Roman" w:hAnsi="Times New Roman"/>
                <w:sz w:val="16"/>
                <w:szCs w:val="16"/>
              </w:rPr>
              <w:t>Электроаппаратчиков</w:t>
            </w:r>
            <w:proofErr w:type="spellEnd"/>
            <w:r w:rsidRPr="00E14E37">
              <w:rPr>
                <w:rFonts w:ascii="Times New Roman" w:hAnsi="Times New Roman"/>
                <w:sz w:val="16"/>
                <w:szCs w:val="16"/>
              </w:rPr>
              <w:t xml:space="preserve">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1 162,40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734,80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1 162,40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5 420,20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1 897,20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1 162,40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5 420,20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993" w:type="dxa"/>
            <w:tcBorders>
              <w:top w:val="single" w:sz="4" w:space="0" w:color="auto"/>
              <w:left w:val="single" w:sz="4" w:space="0" w:color="000000"/>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single" w:sz="4" w:space="0" w:color="auto"/>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проект планировки и проект межевания</w:t>
            </w: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tcBorders>
              <w:top w:val="single" w:sz="4" w:space="0" w:color="auto"/>
              <w:left w:val="nil"/>
              <w:bottom w:val="nil"/>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1 897,20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1 162,40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2.7.43.</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путепровода по </w:t>
            </w:r>
            <w:proofErr w:type="spellStart"/>
            <w:r w:rsidRPr="00E14E37">
              <w:rPr>
                <w:rFonts w:ascii="Times New Roman" w:hAnsi="Times New Roman"/>
                <w:sz w:val="16"/>
                <w:szCs w:val="16"/>
              </w:rPr>
              <w:t>ул.Ярмарочная</w:t>
            </w:r>
            <w:proofErr w:type="spellEnd"/>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99,50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2.7.44.</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участка автомобильной дороги по </w:t>
            </w:r>
            <w:proofErr w:type="spellStart"/>
            <w:r w:rsidRPr="00E14E37">
              <w:rPr>
                <w:rFonts w:ascii="Times New Roman" w:hAnsi="Times New Roman"/>
                <w:sz w:val="16"/>
                <w:szCs w:val="16"/>
              </w:rPr>
              <w:t>ул.Дзержинского</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ул.Ярославская</w:t>
            </w:r>
            <w:proofErr w:type="spellEnd"/>
            <w:r w:rsidRPr="00E14E37">
              <w:rPr>
                <w:rFonts w:ascii="Times New Roman" w:hAnsi="Times New Roman"/>
                <w:sz w:val="16"/>
                <w:szCs w:val="16"/>
              </w:rPr>
              <w:t xml:space="preserve"> к </w:t>
            </w:r>
            <w:proofErr w:type="spellStart"/>
            <w:r w:rsidRPr="00E14E37">
              <w:rPr>
                <w:rFonts w:ascii="Times New Roman" w:hAnsi="Times New Roman"/>
                <w:sz w:val="16"/>
                <w:szCs w:val="16"/>
              </w:rPr>
              <w:t>ул.Пушкина</w:t>
            </w:r>
            <w:proofErr w:type="spellEnd"/>
            <w:r w:rsidRPr="00E14E37">
              <w:rPr>
                <w:rFonts w:ascii="Times New Roman" w:hAnsi="Times New Roman"/>
                <w:sz w:val="16"/>
                <w:szCs w:val="16"/>
              </w:rPr>
              <w:t xml:space="preserve">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8 748,30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32 080,00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40 828,30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2 848,30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2.7.45.</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проезда от </w:t>
            </w:r>
            <w:proofErr w:type="spellStart"/>
            <w:r w:rsidRPr="00E14E37">
              <w:rPr>
                <w:rFonts w:ascii="Times New Roman" w:hAnsi="Times New Roman"/>
                <w:sz w:val="16"/>
                <w:szCs w:val="16"/>
              </w:rPr>
              <w:t>ул.К.Маркса</w:t>
            </w:r>
            <w:proofErr w:type="spellEnd"/>
            <w:r w:rsidRPr="00E14E37">
              <w:rPr>
                <w:rFonts w:ascii="Times New Roman" w:hAnsi="Times New Roman"/>
                <w:sz w:val="16"/>
                <w:szCs w:val="16"/>
              </w:rPr>
              <w:t xml:space="preserve"> до ул. Ярославская в районе Дома торговли г.Чебоксары</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4 904,60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17 803,70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22 708,30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3 304,60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2.7.46.</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пр.И.Яковлева</w:t>
            </w:r>
            <w:proofErr w:type="spellEnd"/>
            <w:r w:rsidRPr="00E14E37">
              <w:rPr>
                <w:rFonts w:ascii="Times New Roman" w:hAnsi="Times New Roman"/>
                <w:sz w:val="16"/>
                <w:szCs w:val="16"/>
              </w:rPr>
              <w:t xml:space="preserve"> от </w:t>
            </w:r>
            <w:proofErr w:type="spellStart"/>
            <w:r w:rsidRPr="00E14E37">
              <w:rPr>
                <w:rFonts w:ascii="Times New Roman" w:hAnsi="Times New Roman"/>
                <w:sz w:val="16"/>
                <w:szCs w:val="16"/>
              </w:rPr>
              <w:t>Канашского</w:t>
            </w:r>
            <w:proofErr w:type="spellEnd"/>
            <w:r w:rsidRPr="00E14E37">
              <w:rPr>
                <w:rFonts w:ascii="Times New Roman" w:hAnsi="Times New Roman"/>
                <w:sz w:val="16"/>
                <w:szCs w:val="16"/>
              </w:rPr>
              <w:t xml:space="preserve"> шоссе до кольца пр.9-ой Пятилетки</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27 000,00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24 420,00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27 000,00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24 420,00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2.7.47.</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2C1E7F">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Реконструкция автомобильной дороги по ул. Пристанционная от Базового проезда до Республиканского центра зимних видов спорта</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522,00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458,20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1 832,80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2 354,80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458,20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2 354,80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458,20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2.7.48.</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участка автомобильной дороги по проезду Соляное (до железнодорожного переезда)</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477,80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11 230,20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8"/>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477,80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1 768,90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11 230,20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477,80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1 768,90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11 230,20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2.7.49.</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участка автомобильной дороги по проезду Соляное с выходом на </w:t>
            </w:r>
            <w:proofErr w:type="spellStart"/>
            <w:r w:rsidRPr="00E14E37">
              <w:rPr>
                <w:rFonts w:ascii="Times New Roman" w:hAnsi="Times New Roman"/>
                <w:sz w:val="16"/>
                <w:szCs w:val="16"/>
              </w:rPr>
              <w:t>Марпосадское</w:t>
            </w:r>
            <w:proofErr w:type="spellEnd"/>
            <w:r w:rsidRPr="00E14E37">
              <w:rPr>
                <w:rFonts w:ascii="Times New Roman" w:hAnsi="Times New Roman"/>
                <w:sz w:val="16"/>
                <w:szCs w:val="16"/>
              </w:rPr>
              <w:t xml:space="preserve"> шоссе (после железнодорожного переезда)</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996,00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3 321,60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996,00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3 321,60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316,00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996,00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3 321,60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2.7.50.</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 30 от участка №4 до Московского проспекта в районе Театра оперы и балета (участок №3) в г.Чебоксары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11 760,00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11 760,00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11 760,00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2.7.51.</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парковки аэропорта по </w:t>
            </w:r>
            <w:proofErr w:type="spellStart"/>
            <w:r w:rsidRPr="00E14E37">
              <w:rPr>
                <w:rFonts w:ascii="Times New Roman" w:hAnsi="Times New Roman"/>
                <w:sz w:val="16"/>
                <w:szCs w:val="16"/>
              </w:rPr>
              <w:t>ул.Скворцова</w:t>
            </w:r>
            <w:proofErr w:type="spellEnd"/>
            <w:r w:rsidRPr="00E14E37">
              <w:rPr>
                <w:rFonts w:ascii="Times New Roman" w:hAnsi="Times New Roman"/>
                <w:sz w:val="16"/>
                <w:szCs w:val="16"/>
              </w:rPr>
              <w:t xml:space="preserve"> в г.Чебоксары </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Ч2104S4220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1 716,00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461,50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5 696,40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461,50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5 696,40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461,50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1 715,00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2"/>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2.7.52.</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автодороги по </w:t>
            </w:r>
            <w:proofErr w:type="spellStart"/>
            <w:r w:rsidRPr="00E14E37">
              <w:rPr>
                <w:rFonts w:ascii="Times New Roman" w:hAnsi="Times New Roman"/>
                <w:sz w:val="16"/>
                <w:szCs w:val="16"/>
              </w:rPr>
              <w:t>ул.Ярмарочная</w:t>
            </w:r>
            <w:proofErr w:type="spellEnd"/>
            <w:r w:rsidRPr="00E14E37">
              <w:rPr>
                <w:rFonts w:ascii="Times New Roman" w:hAnsi="Times New Roman"/>
                <w:sz w:val="16"/>
                <w:szCs w:val="16"/>
              </w:rPr>
              <w:t xml:space="preserve">, 2-ой этап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29,70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29,70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29,70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2.7.53.</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2C1E7F">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ул.Гражданская</w:t>
            </w:r>
            <w:proofErr w:type="spellEnd"/>
            <w:r w:rsidRPr="00E14E37">
              <w:rPr>
                <w:rFonts w:ascii="Times New Roman" w:hAnsi="Times New Roman"/>
                <w:sz w:val="16"/>
                <w:szCs w:val="16"/>
              </w:rPr>
              <w:t xml:space="preserve"> (от кольца по </w:t>
            </w:r>
            <w:proofErr w:type="spellStart"/>
            <w:r w:rsidRPr="00E14E37">
              <w:rPr>
                <w:rFonts w:ascii="Times New Roman" w:hAnsi="Times New Roman"/>
                <w:sz w:val="16"/>
                <w:szCs w:val="16"/>
              </w:rPr>
              <w:t>ул.Гражданская</w:t>
            </w:r>
            <w:proofErr w:type="spellEnd"/>
            <w:r w:rsidRPr="00E14E37">
              <w:rPr>
                <w:rFonts w:ascii="Times New Roman" w:hAnsi="Times New Roman"/>
                <w:sz w:val="16"/>
                <w:szCs w:val="16"/>
              </w:rPr>
              <w:t xml:space="preserve"> д</w:t>
            </w:r>
            <w:r w:rsidR="002C1E7F">
              <w:rPr>
                <w:rFonts w:ascii="Times New Roman" w:hAnsi="Times New Roman"/>
                <w:sz w:val="16"/>
                <w:szCs w:val="16"/>
              </w:rPr>
              <w:t>о</w:t>
            </w:r>
            <w:r w:rsidRPr="00E14E37">
              <w:rPr>
                <w:rFonts w:ascii="Times New Roman" w:hAnsi="Times New Roman"/>
                <w:sz w:val="16"/>
                <w:szCs w:val="16"/>
              </w:rPr>
              <w:t xml:space="preserve"> ул. Социалистическая)</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10 171,90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16 800,00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10 171,90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16 800,00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auto"/>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10 171,90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16 800,00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2.7.54.</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Реконструкция автомобильной дороги по </w:t>
            </w:r>
            <w:proofErr w:type="spellStart"/>
            <w:r w:rsidRPr="00E14E37">
              <w:rPr>
                <w:rFonts w:ascii="Times New Roman" w:hAnsi="Times New Roman"/>
                <w:sz w:val="16"/>
                <w:szCs w:val="16"/>
              </w:rPr>
              <w:t>ул.Пушкина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Ч210474220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3 000,00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single" w:sz="4" w:space="0" w:color="auto"/>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3 500,00</w:t>
            </w:r>
          </w:p>
        </w:tc>
        <w:tc>
          <w:tcPr>
            <w:tcW w:w="1134" w:type="dxa"/>
            <w:tcBorders>
              <w:top w:val="single" w:sz="4" w:space="0" w:color="auto"/>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3 000,00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проектные и изыскательские работы </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1985" w:type="dxa"/>
            <w:tcBorders>
              <w:top w:val="nil"/>
              <w:left w:val="nil"/>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i/>
                <w:iCs/>
                <w:sz w:val="16"/>
                <w:szCs w:val="16"/>
              </w:rPr>
            </w:pPr>
            <w:r w:rsidRPr="00E14E37">
              <w:rPr>
                <w:rFonts w:ascii="Times New Roman" w:hAnsi="Times New Roman"/>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3 500,00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3"/>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2.8.</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w:t>
            </w:r>
            <w:proofErr w:type="spellStart"/>
            <w:r w:rsidRPr="00E14E37">
              <w:rPr>
                <w:rFonts w:ascii="Times New Roman" w:hAnsi="Times New Roman"/>
                <w:sz w:val="16"/>
                <w:szCs w:val="16"/>
              </w:rPr>
              <w:t>рециклеров</w:t>
            </w:r>
            <w:proofErr w:type="spellEnd"/>
            <w:r w:rsidRPr="00E14E37">
              <w:rPr>
                <w:rFonts w:ascii="Times New Roman" w:hAnsi="Times New Roman"/>
                <w:sz w:val="16"/>
                <w:szCs w:val="16"/>
              </w:rPr>
              <w:t xml:space="preserve"> асфальтобетона</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sz w:val="12"/>
                <w:szCs w:val="12"/>
              </w:rPr>
            </w:pPr>
            <w:r w:rsidRPr="00235AA2">
              <w:rPr>
                <w:rFonts w:ascii="Times New Roman" w:hAnsi="Times New Roman"/>
                <w:sz w:val="12"/>
                <w:szCs w:val="12"/>
              </w:rPr>
              <w:t>Ч217033</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952,00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993"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000000"/>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952,00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F65EB4" w:rsidRPr="00E14E37" w:rsidTr="00CD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2.9.</w:t>
            </w:r>
          </w:p>
        </w:tc>
        <w:tc>
          <w:tcPr>
            <w:tcW w:w="15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Приобретение техники для муниципальных нужд по ремонту дорог города</w:t>
            </w:r>
          </w:p>
        </w:tc>
        <w:tc>
          <w:tcPr>
            <w:tcW w:w="1134" w:type="dxa"/>
            <w:tcBorders>
              <w:top w:val="nil"/>
              <w:left w:val="nil"/>
              <w:bottom w:val="single" w:sz="4" w:space="0" w:color="000000"/>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65EB4" w:rsidRPr="00E14E37" w:rsidRDefault="00F65EB4" w:rsidP="00F65EB4">
            <w:pPr>
              <w:widowControl/>
              <w:autoSpaceDE/>
              <w:autoSpaceDN/>
              <w:adjustRightInd/>
              <w:jc w:val="center"/>
              <w:rPr>
                <w:rFonts w:ascii="Times New Roman" w:hAnsi="Times New Roman"/>
                <w:sz w:val="16"/>
                <w:szCs w:val="16"/>
              </w:rPr>
            </w:pPr>
            <w:r w:rsidRPr="00E14E37">
              <w:rPr>
                <w:rFonts w:ascii="Times New Roman" w:hAnsi="Times New Roman"/>
                <w:sz w:val="16"/>
                <w:szCs w:val="16"/>
              </w:rPr>
              <w:t>Чебоксарский городской комитет по управлению имуществом; 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8"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Ч217033</w:t>
            </w:r>
          </w:p>
        </w:tc>
        <w:tc>
          <w:tcPr>
            <w:tcW w:w="567" w:type="dxa"/>
            <w:tcBorders>
              <w:top w:val="nil"/>
              <w:left w:val="nil"/>
              <w:bottom w:val="single" w:sz="4" w:space="0" w:color="000000"/>
              <w:right w:val="single" w:sz="4" w:space="0" w:color="000000"/>
            </w:tcBorders>
            <w:shd w:val="clear" w:color="FFFFCC" w:fill="FFFFFF"/>
            <w:noWrap/>
            <w:vAlign w:val="bottom"/>
            <w:hideMark/>
          </w:tcPr>
          <w:p w:rsidR="00F65EB4" w:rsidRPr="00235AA2" w:rsidRDefault="00F65EB4" w:rsidP="00F65EB4">
            <w:pPr>
              <w:widowControl/>
              <w:autoSpaceDE/>
              <w:autoSpaceDN/>
              <w:adjustRightInd/>
              <w:jc w:val="center"/>
              <w:rPr>
                <w:rFonts w:ascii="Times New Roman" w:hAnsi="Times New Roman"/>
                <w:sz w:val="12"/>
                <w:szCs w:val="12"/>
              </w:rPr>
            </w:pPr>
            <w:r w:rsidRPr="00235AA2">
              <w:rPr>
                <w:rFonts w:ascii="Times New Roman" w:hAnsi="Times New Roman"/>
                <w:sz w:val="12"/>
                <w:szCs w:val="12"/>
              </w:rPr>
              <w:t>240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11 000,00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3 880,00</w:t>
            </w:r>
          </w:p>
        </w:tc>
        <w:tc>
          <w:tcPr>
            <w:tcW w:w="993"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34" w:type="dxa"/>
            <w:tcBorders>
              <w:top w:val="nil"/>
              <w:left w:val="nil"/>
              <w:bottom w:val="single" w:sz="4" w:space="0" w:color="000000"/>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F65EB4" w:rsidRPr="00E14E37" w:rsidTr="00487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3"/>
        </w:trPr>
        <w:tc>
          <w:tcPr>
            <w:tcW w:w="993"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559"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1134" w:type="dxa"/>
            <w:tcBorders>
              <w:top w:val="nil"/>
              <w:left w:val="nil"/>
              <w:bottom w:val="single" w:sz="4" w:space="0" w:color="auto"/>
              <w:right w:val="single" w:sz="4" w:space="0" w:color="000000"/>
            </w:tcBorders>
            <w:shd w:val="clear" w:color="FFFFCC" w:fill="FFFFFF"/>
            <w:vAlign w:val="bottom"/>
            <w:hideMark/>
          </w:tcPr>
          <w:p w:rsidR="00F65EB4" w:rsidRPr="00E14E37" w:rsidRDefault="00F65EB4" w:rsidP="00F65EB4">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vMerge/>
            <w:tcBorders>
              <w:top w:val="nil"/>
              <w:left w:val="single" w:sz="4" w:space="0" w:color="000000"/>
              <w:bottom w:val="single" w:sz="4" w:space="0" w:color="auto"/>
              <w:right w:val="single" w:sz="4" w:space="0" w:color="000000"/>
            </w:tcBorders>
            <w:vAlign w:val="center"/>
            <w:hideMark/>
          </w:tcPr>
          <w:p w:rsidR="00F65EB4" w:rsidRPr="00E14E37" w:rsidRDefault="00F65EB4" w:rsidP="00F65EB4">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708"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F65EB4" w:rsidRPr="00235AA2" w:rsidRDefault="00F65EB4" w:rsidP="00F65EB4">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11 000,00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3 880,00</w:t>
            </w:r>
          </w:p>
        </w:tc>
        <w:tc>
          <w:tcPr>
            <w:tcW w:w="993"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000000"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bottom"/>
            <w:hideMark/>
          </w:tcPr>
          <w:p w:rsidR="00F65EB4" w:rsidRPr="00E14E37" w:rsidRDefault="00F65EB4" w:rsidP="00F65EB4">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bl>
    <w:p w:rsidR="0048790B" w:rsidRDefault="0048790B" w:rsidP="004B1511">
      <w:pPr>
        <w:jc w:val="center"/>
        <w:rPr>
          <w:rFonts w:ascii="Times New Roman" w:hAnsi="Times New Roman"/>
          <w:b/>
          <w:sz w:val="24"/>
          <w:szCs w:val="24"/>
        </w:rPr>
        <w:sectPr w:rsidR="0048790B" w:rsidSect="0067509F">
          <w:pgSz w:w="16838" w:h="11906" w:orient="landscape"/>
          <w:pgMar w:top="1701" w:right="567" w:bottom="567" w:left="567" w:header="709" w:footer="482" w:gutter="0"/>
          <w:cols w:space="708"/>
          <w:docGrid w:linePitch="360"/>
        </w:sectPr>
      </w:pPr>
      <w:r>
        <w:rPr>
          <w:rFonts w:ascii="Times New Roman" w:hAnsi="Times New Roman"/>
          <w:b/>
          <w:sz w:val="24"/>
          <w:szCs w:val="24"/>
        </w:rPr>
        <w:t>____</w:t>
      </w:r>
      <w:r w:rsidR="004B1511" w:rsidRPr="00247580">
        <w:rPr>
          <w:rFonts w:ascii="Times New Roman" w:hAnsi="Times New Roman"/>
          <w:b/>
          <w:sz w:val="24"/>
          <w:szCs w:val="24"/>
        </w:rPr>
        <w:t>________________________________________</w:t>
      </w:r>
    </w:p>
    <w:p w:rsidR="00D74B1D" w:rsidRDefault="00D74B1D" w:rsidP="00D74B1D">
      <w:pPr>
        <w:tabs>
          <w:tab w:val="left" w:pos="10632"/>
          <w:tab w:val="left" w:pos="10773"/>
        </w:tabs>
        <w:spacing w:line="100" w:lineRule="atLeast"/>
        <w:ind w:left="10915" w:hanging="12"/>
        <w:rPr>
          <w:rFonts w:ascii="Times New Roman" w:hAnsi="Times New Roman"/>
          <w:kern w:val="1"/>
          <w:sz w:val="24"/>
          <w:szCs w:val="24"/>
          <w:lang w:eastAsia="hi-IN"/>
        </w:rPr>
      </w:pPr>
      <w:r>
        <w:rPr>
          <w:rFonts w:ascii="Times New Roman" w:hAnsi="Times New Roman"/>
          <w:kern w:val="1"/>
          <w:sz w:val="24"/>
          <w:szCs w:val="24"/>
          <w:lang w:eastAsia="hi-IN"/>
        </w:rPr>
        <w:t>П</w:t>
      </w:r>
      <w:r w:rsidRPr="00247580">
        <w:rPr>
          <w:rFonts w:ascii="Times New Roman" w:hAnsi="Times New Roman"/>
          <w:kern w:val="1"/>
          <w:sz w:val="24"/>
          <w:szCs w:val="24"/>
          <w:lang w:eastAsia="hi-IN"/>
        </w:rPr>
        <w:t>риложение №</w:t>
      </w:r>
      <w:r w:rsidR="005505A5">
        <w:rPr>
          <w:rFonts w:ascii="Times New Roman" w:hAnsi="Times New Roman"/>
          <w:kern w:val="1"/>
          <w:sz w:val="24"/>
          <w:szCs w:val="24"/>
          <w:lang w:eastAsia="hi-IN"/>
        </w:rPr>
        <w:t>3</w:t>
      </w:r>
      <w:r w:rsidRPr="00247580">
        <w:rPr>
          <w:rFonts w:ascii="Times New Roman" w:hAnsi="Times New Roman"/>
          <w:kern w:val="1"/>
          <w:sz w:val="24"/>
          <w:szCs w:val="24"/>
          <w:lang w:eastAsia="hi-IN"/>
        </w:rPr>
        <w:tab/>
      </w:r>
    </w:p>
    <w:p w:rsidR="00D74B1D" w:rsidRDefault="00D74B1D" w:rsidP="00D74B1D">
      <w:pPr>
        <w:tabs>
          <w:tab w:val="left" w:pos="10632"/>
          <w:tab w:val="left" w:pos="10773"/>
        </w:tabs>
        <w:spacing w:line="100" w:lineRule="atLeast"/>
        <w:ind w:left="10915" w:hanging="12"/>
        <w:rPr>
          <w:rFonts w:ascii="Times New Roman" w:hAnsi="Times New Roman"/>
          <w:kern w:val="1"/>
          <w:sz w:val="24"/>
          <w:szCs w:val="24"/>
          <w:lang w:eastAsia="hi-IN"/>
        </w:rPr>
      </w:pPr>
      <w:r w:rsidRPr="00247580">
        <w:rPr>
          <w:rFonts w:ascii="Times New Roman" w:hAnsi="Times New Roman"/>
          <w:kern w:val="1"/>
          <w:sz w:val="24"/>
          <w:szCs w:val="24"/>
          <w:lang w:eastAsia="hi-IN"/>
        </w:rPr>
        <w:t xml:space="preserve">к постановлению администрации </w:t>
      </w:r>
    </w:p>
    <w:p w:rsidR="00D74B1D" w:rsidRDefault="00D74B1D" w:rsidP="00D74B1D">
      <w:pPr>
        <w:tabs>
          <w:tab w:val="left" w:pos="10632"/>
          <w:tab w:val="left" w:pos="10773"/>
        </w:tabs>
        <w:spacing w:line="100" w:lineRule="atLeast"/>
        <w:ind w:left="10915" w:hanging="12"/>
        <w:rPr>
          <w:rFonts w:ascii="Times New Roman" w:hAnsi="Times New Roman"/>
          <w:kern w:val="1"/>
          <w:sz w:val="24"/>
          <w:szCs w:val="24"/>
          <w:lang w:eastAsia="hi-IN"/>
        </w:rPr>
      </w:pPr>
      <w:r w:rsidRPr="00247580">
        <w:rPr>
          <w:rFonts w:ascii="Times New Roman" w:hAnsi="Times New Roman"/>
          <w:kern w:val="1"/>
          <w:sz w:val="24"/>
          <w:szCs w:val="24"/>
          <w:lang w:eastAsia="hi-IN"/>
        </w:rPr>
        <w:t>города Чебоксары</w:t>
      </w:r>
    </w:p>
    <w:p w:rsidR="00233E37" w:rsidRPr="00233E37" w:rsidRDefault="00233E37" w:rsidP="00233E37">
      <w:pPr>
        <w:ind w:left="10915"/>
        <w:rPr>
          <w:rStyle w:val="a3"/>
          <w:rFonts w:ascii="Times New Roman" w:hAnsi="Times New Roman"/>
          <w:b w:val="0"/>
          <w:color w:val="auto"/>
          <w:sz w:val="24"/>
          <w:szCs w:val="24"/>
        </w:rPr>
      </w:pPr>
      <w:r w:rsidRPr="00233E37">
        <w:rPr>
          <w:rStyle w:val="a3"/>
          <w:rFonts w:ascii="Times New Roman" w:hAnsi="Times New Roman"/>
          <w:b w:val="0"/>
          <w:color w:val="auto"/>
          <w:sz w:val="24"/>
          <w:szCs w:val="24"/>
        </w:rPr>
        <w:t xml:space="preserve">от </w:t>
      </w:r>
      <w:r w:rsidRPr="00233E37">
        <w:rPr>
          <w:rFonts w:ascii="Times New Roman" w:hAnsi="Times New Roman"/>
          <w:sz w:val="24"/>
          <w:szCs w:val="24"/>
        </w:rPr>
        <w:t>15.02.2018 № 257</w:t>
      </w:r>
    </w:p>
    <w:p w:rsidR="00D74B1D" w:rsidRPr="00247580" w:rsidRDefault="00D74B1D" w:rsidP="00D74B1D">
      <w:pPr>
        <w:tabs>
          <w:tab w:val="left" w:pos="10632"/>
          <w:tab w:val="left" w:pos="10773"/>
        </w:tabs>
        <w:ind w:left="10915"/>
        <w:rPr>
          <w:rStyle w:val="a3"/>
          <w:rFonts w:ascii="Times New Roman" w:hAnsi="Times New Roman"/>
          <w:b w:val="0"/>
          <w:color w:val="auto"/>
          <w:sz w:val="24"/>
          <w:szCs w:val="24"/>
        </w:rPr>
      </w:pPr>
    </w:p>
    <w:p w:rsidR="00D74B1D" w:rsidRPr="00247580" w:rsidRDefault="00D74B1D" w:rsidP="00D74B1D">
      <w:pPr>
        <w:tabs>
          <w:tab w:val="left" w:pos="10632"/>
          <w:tab w:val="left" w:pos="10773"/>
        </w:tabs>
        <w:ind w:left="10915"/>
        <w:rPr>
          <w:rFonts w:ascii="Times New Roman" w:hAnsi="Times New Roman"/>
          <w:sz w:val="24"/>
          <w:szCs w:val="24"/>
        </w:rPr>
      </w:pPr>
      <w:r w:rsidRPr="00247580">
        <w:rPr>
          <w:rStyle w:val="a3"/>
          <w:rFonts w:ascii="Times New Roman" w:hAnsi="Times New Roman"/>
          <w:b w:val="0"/>
          <w:color w:val="auto"/>
          <w:sz w:val="24"/>
          <w:szCs w:val="24"/>
        </w:rPr>
        <w:t xml:space="preserve">Приложение </w:t>
      </w:r>
      <w:r>
        <w:rPr>
          <w:rStyle w:val="a3"/>
          <w:rFonts w:ascii="Times New Roman" w:hAnsi="Times New Roman"/>
          <w:b w:val="0"/>
          <w:color w:val="auto"/>
          <w:sz w:val="24"/>
          <w:szCs w:val="24"/>
        </w:rPr>
        <w:t>№</w:t>
      </w:r>
      <w:r w:rsidR="0048790B">
        <w:rPr>
          <w:rStyle w:val="a3"/>
          <w:rFonts w:ascii="Times New Roman" w:hAnsi="Times New Roman"/>
          <w:b w:val="0"/>
          <w:color w:val="auto"/>
          <w:sz w:val="24"/>
          <w:szCs w:val="24"/>
        </w:rPr>
        <w:t> </w:t>
      </w:r>
      <w:r w:rsidRPr="00247580">
        <w:rPr>
          <w:rStyle w:val="a3"/>
          <w:rFonts w:ascii="Times New Roman" w:hAnsi="Times New Roman"/>
          <w:b w:val="0"/>
          <w:color w:val="auto"/>
          <w:sz w:val="24"/>
          <w:szCs w:val="24"/>
        </w:rPr>
        <w:t>2</w:t>
      </w:r>
    </w:p>
    <w:p w:rsidR="00D74B1D" w:rsidRPr="00247580" w:rsidRDefault="00D74B1D" w:rsidP="00D74B1D">
      <w:pPr>
        <w:tabs>
          <w:tab w:val="left" w:pos="10632"/>
          <w:tab w:val="left" w:pos="10773"/>
        </w:tabs>
        <w:ind w:left="10915"/>
        <w:rPr>
          <w:rFonts w:ascii="Times New Roman" w:hAnsi="Times New Roman"/>
          <w:sz w:val="24"/>
          <w:szCs w:val="24"/>
        </w:rPr>
      </w:pPr>
      <w:r w:rsidRPr="00247580">
        <w:rPr>
          <w:rStyle w:val="a3"/>
          <w:rFonts w:ascii="Times New Roman" w:hAnsi="Times New Roman"/>
          <w:b w:val="0"/>
          <w:color w:val="auto"/>
          <w:sz w:val="24"/>
          <w:szCs w:val="24"/>
        </w:rPr>
        <w:t xml:space="preserve">к </w:t>
      </w:r>
      <w:r w:rsidR="00B9189D">
        <w:rPr>
          <w:rStyle w:val="a3"/>
          <w:rFonts w:ascii="Times New Roman" w:hAnsi="Times New Roman"/>
          <w:b w:val="0"/>
          <w:color w:val="auto"/>
          <w:sz w:val="24"/>
          <w:szCs w:val="24"/>
        </w:rPr>
        <w:t>п</w:t>
      </w:r>
      <w:r w:rsidRPr="00247580">
        <w:rPr>
          <w:rStyle w:val="a3"/>
          <w:rFonts w:ascii="Times New Roman" w:hAnsi="Times New Roman"/>
          <w:b w:val="0"/>
          <w:color w:val="auto"/>
          <w:sz w:val="24"/>
          <w:szCs w:val="24"/>
        </w:rPr>
        <w:t>одпрограмме «</w:t>
      </w:r>
      <w:r>
        <w:rPr>
          <w:rStyle w:val="a3"/>
          <w:rFonts w:ascii="Times New Roman" w:hAnsi="Times New Roman"/>
          <w:b w:val="0"/>
          <w:color w:val="auto"/>
          <w:sz w:val="24"/>
          <w:szCs w:val="24"/>
        </w:rPr>
        <w:t xml:space="preserve">Пассажирский транспорт» </w:t>
      </w:r>
      <w:r w:rsidRPr="00247580">
        <w:rPr>
          <w:rStyle w:val="a3"/>
          <w:rFonts w:ascii="Times New Roman" w:hAnsi="Times New Roman"/>
          <w:b w:val="0"/>
          <w:color w:val="auto"/>
          <w:sz w:val="24"/>
          <w:szCs w:val="24"/>
        </w:rPr>
        <w:t>программы города Чебоксары «</w:t>
      </w:r>
      <w:r w:rsidRPr="00247580">
        <w:rPr>
          <w:rFonts w:ascii="Times New Roman" w:hAnsi="Times New Roman"/>
          <w:sz w:val="24"/>
          <w:szCs w:val="24"/>
        </w:rPr>
        <w:t xml:space="preserve">Развитие транспортной системы города Чебоксары» </w:t>
      </w:r>
    </w:p>
    <w:p w:rsidR="00D74B1D" w:rsidRPr="00247580" w:rsidRDefault="00D74B1D" w:rsidP="00D74B1D">
      <w:pPr>
        <w:tabs>
          <w:tab w:val="left" w:pos="2355"/>
          <w:tab w:val="center" w:pos="5272"/>
        </w:tabs>
        <w:jc w:val="center"/>
        <w:rPr>
          <w:rFonts w:ascii="Times New Roman" w:hAnsi="Times New Roman"/>
          <w:sz w:val="28"/>
          <w:szCs w:val="28"/>
        </w:rPr>
      </w:pPr>
    </w:p>
    <w:p w:rsidR="00D74B1D" w:rsidRPr="00247580" w:rsidRDefault="00D74B1D" w:rsidP="00D74B1D">
      <w:pPr>
        <w:tabs>
          <w:tab w:val="left" w:pos="2355"/>
          <w:tab w:val="center" w:pos="5272"/>
        </w:tabs>
        <w:jc w:val="center"/>
        <w:rPr>
          <w:rFonts w:ascii="Times New Roman" w:hAnsi="Times New Roman"/>
          <w:sz w:val="28"/>
          <w:szCs w:val="28"/>
        </w:rPr>
      </w:pPr>
      <w:r w:rsidRPr="00247580">
        <w:rPr>
          <w:rFonts w:ascii="Times New Roman" w:hAnsi="Times New Roman"/>
          <w:sz w:val="28"/>
          <w:szCs w:val="28"/>
        </w:rPr>
        <w:t>РЕСУРСНОЕ ОБЕСПЕЧЕНИЕ</w:t>
      </w:r>
    </w:p>
    <w:p w:rsidR="00D74B1D" w:rsidRPr="00247580" w:rsidRDefault="00D74B1D" w:rsidP="00D74B1D">
      <w:pPr>
        <w:tabs>
          <w:tab w:val="left" w:pos="1815"/>
          <w:tab w:val="center" w:pos="5272"/>
        </w:tabs>
        <w:jc w:val="center"/>
        <w:rPr>
          <w:rFonts w:ascii="Times New Roman" w:hAnsi="Times New Roman"/>
          <w:sz w:val="28"/>
          <w:szCs w:val="28"/>
        </w:rPr>
      </w:pPr>
      <w:r w:rsidRPr="00247580">
        <w:rPr>
          <w:rFonts w:ascii="Times New Roman" w:hAnsi="Times New Roman"/>
          <w:sz w:val="28"/>
          <w:szCs w:val="28"/>
        </w:rPr>
        <w:t>РЕАЛИЗАЦИИ ПОДПРОГРАММЫ «</w:t>
      </w:r>
      <w:r>
        <w:rPr>
          <w:rFonts w:ascii="Times New Roman" w:hAnsi="Times New Roman"/>
          <w:sz w:val="28"/>
          <w:szCs w:val="28"/>
        </w:rPr>
        <w:t>ПАССАЖИРСКИЙ ТРАНСПОРТ</w:t>
      </w:r>
      <w:r w:rsidRPr="00247580">
        <w:rPr>
          <w:rFonts w:ascii="Times New Roman" w:hAnsi="Times New Roman"/>
          <w:sz w:val="28"/>
          <w:szCs w:val="28"/>
        </w:rPr>
        <w:t>» МУНИЦИПАЛЬНОЙ ПРОГРАММЫ</w:t>
      </w:r>
    </w:p>
    <w:p w:rsidR="00D74B1D" w:rsidRPr="00247580" w:rsidRDefault="00D74B1D" w:rsidP="00D74B1D">
      <w:pPr>
        <w:tabs>
          <w:tab w:val="left" w:pos="1815"/>
          <w:tab w:val="center" w:pos="5272"/>
        </w:tabs>
        <w:jc w:val="center"/>
        <w:rPr>
          <w:rFonts w:ascii="Times New Roman" w:hAnsi="Times New Roman"/>
          <w:sz w:val="28"/>
          <w:szCs w:val="28"/>
        </w:rPr>
      </w:pPr>
      <w:r w:rsidRPr="00247580">
        <w:rPr>
          <w:rFonts w:ascii="Times New Roman" w:hAnsi="Times New Roman"/>
          <w:sz w:val="28"/>
          <w:szCs w:val="28"/>
        </w:rPr>
        <w:t>ЗА СЧЕТ ВСЕХ СРЕДСТВ ИСТОЧНИКОВ ФИНАНСИРОВАНИЯ</w:t>
      </w:r>
    </w:p>
    <w:p w:rsidR="00D74B1D" w:rsidRPr="00247580" w:rsidRDefault="00D74B1D" w:rsidP="00D74B1D">
      <w:pPr>
        <w:ind w:firstLine="720"/>
        <w:jc w:val="center"/>
        <w:rPr>
          <w:rStyle w:val="a3"/>
          <w:rFonts w:ascii="Times New Roman" w:hAnsi="Times New Roman"/>
          <w:b w:val="0"/>
          <w:color w:val="auto"/>
          <w:sz w:val="24"/>
          <w:szCs w:val="24"/>
        </w:rPr>
      </w:pPr>
    </w:p>
    <w:tbl>
      <w:tblPr>
        <w:tblW w:w="152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
        <w:gridCol w:w="1544"/>
        <w:gridCol w:w="992"/>
        <w:gridCol w:w="2127"/>
        <w:gridCol w:w="567"/>
        <w:gridCol w:w="567"/>
        <w:gridCol w:w="850"/>
        <w:gridCol w:w="567"/>
        <w:gridCol w:w="15"/>
        <w:gridCol w:w="1018"/>
        <w:gridCol w:w="1036"/>
        <w:gridCol w:w="938"/>
        <w:gridCol w:w="923"/>
        <w:gridCol w:w="938"/>
        <w:gridCol w:w="966"/>
        <w:gridCol w:w="1176"/>
      </w:tblGrid>
      <w:tr w:rsidR="00D74B1D" w:rsidRPr="00247580" w:rsidTr="00B9189D">
        <w:trPr>
          <w:trHeight w:val="450"/>
        </w:trPr>
        <w:tc>
          <w:tcPr>
            <w:tcW w:w="1008" w:type="dxa"/>
            <w:gridSpan w:val="2"/>
            <w:vMerge w:val="restart"/>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Статус</w:t>
            </w:r>
          </w:p>
        </w:tc>
        <w:tc>
          <w:tcPr>
            <w:tcW w:w="1544" w:type="dxa"/>
            <w:vMerge w:val="restart"/>
            <w:shd w:val="clear" w:color="000000" w:fill="FFFFFF"/>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Наименование муниципальной Подпрограммы города Чебоксары, основного мероприятия и мероприятия</w:t>
            </w:r>
          </w:p>
        </w:tc>
        <w:tc>
          <w:tcPr>
            <w:tcW w:w="992" w:type="dxa"/>
            <w:vMerge w:val="restart"/>
            <w:shd w:val="clear" w:color="000000" w:fill="FFFFFF"/>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Источники финансирования</w:t>
            </w:r>
          </w:p>
        </w:tc>
        <w:tc>
          <w:tcPr>
            <w:tcW w:w="2127" w:type="dxa"/>
            <w:vMerge w:val="restart"/>
            <w:shd w:val="clear" w:color="000000" w:fill="FFFFFF"/>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Ответственный исполнитель, соисполнители, участники Подпрограммы</w:t>
            </w:r>
          </w:p>
        </w:tc>
        <w:tc>
          <w:tcPr>
            <w:tcW w:w="2566" w:type="dxa"/>
            <w:gridSpan w:val="5"/>
            <w:shd w:val="clear" w:color="000000" w:fill="FFFFFF"/>
            <w:noWrap/>
            <w:vAlign w:val="center"/>
            <w:hideMark/>
          </w:tcPr>
          <w:p w:rsidR="00D74B1D" w:rsidRPr="00247580" w:rsidRDefault="00D74B1D" w:rsidP="002C1E7F">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 xml:space="preserve">Код бюджетной </w:t>
            </w:r>
            <w:r w:rsidR="002C1E7F">
              <w:rPr>
                <w:rFonts w:ascii="Times New Roman" w:hAnsi="Times New Roman"/>
                <w:sz w:val="16"/>
                <w:szCs w:val="16"/>
              </w:rPr>
              <w:t>классификации</w:t>
            </w:r>
          </w:p>
        </w:tc>
        <w:tc>
          <w:tcPr>
            <w:tcW w:w="6995" w:type="dxa"/>
            <w:gridSpan w:val="7"/>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Оценка расходов по годам (тыс. руб.)</w:t>
            </w:r>
          </w:p>
        </w:tc>
      </w:tr>
      <w:tr w:rsidR="00D74B1D" w:rsidRPr="00247580" w:rsidTr="00B9189D">
        <w:trPr>
          <w:trHeight w:val="885"/>
        </w:trPr>
        <w:tc>
          <w:tcPr>
            <w:tcW w:w="1008" w:type="dxa"/>
            <w:gridSpan w:val="2"/>
            <w:vMerge/>
            <w:vAlign w:val="center"/>
            <w:hideMark/>
          </w:tcPr>
          <w:p w:rsidR="00D74B1D" w:rsidRPr="00247580" w:rsidRDefault="00D74B1D" w:rsidP="00B323B9">
            <w:pPr>
              <w:widowControl/>
              <w:autoSpaceDE/>
              <w:autoSpaceDN/>
              <w:adjustRightInd/>
              <w:spacing w:line="228" w:lineRule="auto"/>
              <w:rPr>
                <w:rFonts w:ascii="Times New Roman" w:hAnsi="Times New Roman"/>
                <w:sz w:val="16"/>
                <w:szCs w:val="16"/>
              </w:rPr>
            </w:pPr>
          </w:p>
        </w:tc>
        <w:tc>
          <w:tcPr>
            <w:tcW w:w="1544" w:type="dxa"/>
            <w:vMerge/>
            <w:vAlign w:val="center"/>
            <w:hideMark/>
          </w:tcPr>
          <w:p w:rsidR="00D74B1D" w:rsidRPr="00247580" w:rsidRDefault="00D74B1D" w:rsidP="00B323B9">
            <w:pPr>
              <w:widowControl/>
              <w:autoSpaceDE/>
              <w:autoSpaceDN/>
              <w:adjustRightInd/>
              <w:spacing w:line="228" w:lineRule="auto"/>
              <w:rPr>
                <w:rFonts w:ascii="Times New Roman" w:hAnsi="Times New Roman"/>
                <w:sz w:val="16"/>
                <w:szCs w:val="16"/>
              </w:rPr>
            </w:pPr>
          </w:p>
        </w:tc>
        <w:tc>
          <w:tcPr>
            <w:tcW w:w="992" w:type="dxa"/>
            <w:vMerge/>
            <w:vAlign w:val="center"/>
            <w:hideMark/>
          </w:tcPr>
          <w:p w:rsidR="00D74B1D" w:rsidRPr="00247580" w:rsidRDefault="00D74B1D" w:rsidP="00B323B9">
            <w:pPr>
              <w:widowControl/>
              <w:autoSpaceDE/>
              <w:autoSpaceDN/>
              <w:adjustRightInd/>
              <w:spacing w:line="228" w:lineRule="auto"/>
              <w:rPr>
                <w:rFonts w:ascii="Times New Roman" w:hAnsi="Times New Roman"/>
                <w:sz w:val="16"/>
                <w:szCs w:val="16"/>
              </w:rPr>
            </w:pPr>
          </w:p>
        </w:tc>
        <w:tc>
          <w:tcPr>
            <w:tcW w:w="2127" w:type="dxa"/>
            <w:vMerge/>
            <w:vAlign w:val="center"/>
            <w:hideMark/>
          </w:tcPr>
          <w:p w:rsidR="00D74B1D" w:rsidRPr="00247580" w:rsidRDefault="00D74B1D" w:rsidP="00B323B9">
            <w:pPr>
              <w:widowControl/>
              <w:autoSpaceDE/>
              <w:autoSpaceDN/>
              <w:adjustRightInd/>
              <w:spacing w:line="228" w:lineRule="auto"/>
              <w:rPr>
                <w:rFonts w:ascii="Times New Roman" w:hAnsi="Times New Roman"/>
                <w:sz w:val="16"/>
                <w:szCs w:val="16"/>
              </w:rPr>
            </w:pPr>
          </w:p>
        </w:tc>
        <w:tc>
          <w:tcPr>
            <w:tcW w:w="567"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2"/>
                <w:szCs w:val="12"/>
              </w:rPr>
            </w:pPr>
            <w:r w:rsidRPr="00247580">
              <w:rPr>
                <w:rFonts w:ascii="Times New Roman" w:hAnsi="Times New Roman"/>
                <w:sz w:val="12"/>
                <w:szCs w:val="12"/>
              </w:rPr>
              <w:t>ГРБС</w:t>
            </w:r>
          </w:p>
        </w:tc>
        <w:tc>
          <w:tcPr>
            <w:tcW w:w="567"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2"/>
                <w:szCs w:val="12"/>
              </w:rPr>
            </w:pPr>
            <w:proofErr w:type="spellStart"/>
            <w:r w:rsidRPr="00247580">
              <w:rPr>
                <w:rFonts w:ascii="Times New Roman" w:hAnsi="Times New Roman"/>
                <w:sz w:val="12"/>
                <w:szCs w:val="12"/>
              </w:rPr>
              <w:t>РзПр</w:t>
            </w:r>
            <w:proofErr w:type="spellEnd"/>
          </w:p>
        </w:tc>
        <w:tc>
          <w:tcPr>
            <w:tcW w:w="850"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2"/>
                <w:szCs w:val="12"/>
              </w:rPr>
            </w:pPr>
            <w:r w:rsidRPr="00247580">
              <w:rPr>
                <w:rFonts w:ascii="Times New Roman" w:hAnsi="Times New Roman"/>
                <w:sz w:val="12"/>
                <w:szCs w:val="12"/>
              </w:rPr>
              <w:t>ЦСР</w:t>
            </w:r>
          </w:p>
        </w:tc>
        <w:tc>
          <w:tcPr>
            <w:tcW w:w="582" w:type="dxa"/>
            <w:gridSpan w:val="2"/>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2"/>
                <w:szCs w:val="12"/>
              </w:rPr>
            </w:pPr>
            <w:r w:rsidRPr="00247580">
              <w:rPr>
                <w:rFonts w:ascii="Times New Roman" w:hAnsi="Times New Roman"/>
                <w:sz w:val="12"/>
                <w:szCs w:val="12"/>
              </w:rPr>
              <w:t>ГВР</w:t>
            </w:r>
          </w:p>
        </w:tc>
        <w:tc>
          <w:tcPr>
            <w:tcW w:w="1018"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2014 год</w:t>
            </w:r>
          </w:p>
        </w:tc>
        <w:tc>
          <w:tcPr>
            <w:tcW w:w="1036"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2015 год</w:t>
            </w:r>
          </w:p>
        </w:tc>
        <w:tc>
          <w:tcPr>
            <w:tcW w:w="938"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2016 год</w:t>
            </w:r>
          </w:p>
        </w:tc>
        <w:tc>
          <w:tcPr>
            <w:tcW w:w="923"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2017 год</w:t>
            </w:r>
          </w:p>
        </w:tc>
        <w:tc>
          <w:tcPr>
            <w:tcW w:w="938"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2018 год</w:t>
            </w:r>
          </w:p>
        </w:tc>
        <w:tc>
          <w:tcPr>
            <w:tcW w:w="966"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2019 год</w:t>
            </w:r>
          </w:p>
        </w:tc>
        <w:tc>
          <w:tcPr>
            <w:tcW w:w="1176" w:type="dxa"/>
            <w:shd w:val="clear" w:color="000000" w:fill="FFFFFF"/>
            <w:noWrap/>
            <w:vAlign w:val="center"/>
            <w:hideMark/>
          </w:tcPr>
          <w:p w:rsidR="00D74B1D" w:rsidRPr="00247580" w:rsidRDefault="00D74B1D" w:rsidP="00B323B9">
            <w:pPr>
              <w:widowControl/>
              <w:autoSpaceDE/>
              <w:autoSpaceDN/>
              <w:adjustRightInd/>
              <w:spacing w:line="228" w:lineRule="auto"/>
              <w:jc w:val="center"/>
              <w:rPr>
                <w:rFonts w:ascii="Times New Roman" w:hAnsi="Times New Roman"/>
                <w:sz w:val="16"/>
                <w:szCs w:val="16"/>
              </w:rPr>
            </w:pPr>
            <w:r w:rsidRPr="00247580">
              <w:rPr>
                <w:rFonts w:ascii="Times New Roman" w:hAnsi="Times New Roman"/>
                <w:sz w:val="16"/>
                <w:szCs w:val="16"/>
              </w:rPr>
              <w:t>2020 год</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9"/>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2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"Пассажирский транспорт"</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Городской комитет по управлению имуществом, юридические и физические лица, осуществляющие пассажирские перевозки</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033"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19 300,00</w:t>
            </w:r>
          </w:p>
        </w:tc>
        <w:tc>
          <w:tcPr>
            <w:tcW w:w="10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8 703,00</w:t>
            </w:r>
          </w:p>
        </w:tc>
        <w:tc>
          <w:tcPr>
            <w:tcW w:w="93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10 472,30</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82 076,70</w:t>
            </w:r>
          </w:p>
        </w:tc>
        <w:tc>
          <w:tcPr>
            <w:tcW w:w="9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69 005,00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7 005,00</w:t>
            </w:r>
          </w:p>
        </w:tc>
        <w:tc>
          <w:tcPr>
            <w:tcW w:w="11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7 005,00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235AA2" w:rsidRDefault="004D3586"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19 300,00</w:t>
            </w:r>
          </w:p>
        </w:tc>
        <w:tc>
          <w:tcPr>
            <w:tcW w:w="10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8 703,00</w:t>
            </w:r>
          </w:p>
        </w:tc>
        <w:tc>
          <w:tcPr>
            <w:tcW w:w="93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10 472,30</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82 076,70</w:t>
            </w:r>
          </w:p>
        </w:tc>
        <w:tc>
          <w:tcPr>
            <w:tcW w:w="9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69 005,00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7 005,00</w:t>
            </w:r>
          </w:p>
        </w:tc>
        <w:tc>
          <w:tcPr>
            <w:tcW w:w="11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D3586" w:rsidRPr="00E14E37" w:rsidRDefault="004D3586"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7 005,00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2.1.</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Развитие автомобильного и городского электрического транспорта</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Ч227000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033"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19 300,00</w:t>
            </w:r>
          </w:p>
        </w:tc>
        <w:tc>
          <w:tcPr>
            <w:tcW w:w="103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6 999,40</w:t>
            </w:r>
          </w:p>
        </w:tc>
        <w:tc>
          <w:tcPr>
            <w:tcW w:w="93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Ч220200000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033"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03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3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8 767,30</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80 371,70</w:t>
            </w:r>
          </w:p>
        </w:tc>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65 300,00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5 300,00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5 300,00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19 300,00</w:t>
            </w:r>
          </w:p>
        </w:tc>
        <w:tc>
          <w:tcPr>
            <w:tcW w:w="103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6 999,40</w:t>
            </w:r>
          </w:p>
        </w:tc>
        <w:tc>
          <w:tcPr>
            <w:tcW w:w="93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8 767,30</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80 371,70</w:t>
            </w:r>
          </w:p>
        </w:tc>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65 300,00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5 300,00</w:t>
            </w:r>
          </w:p>
        </w:tc>
        <w:tc>
          <w:tcPr>
            <w:tcW w:w="11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5 300,00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2.1.1.</w:t>
            </w:r>
          </w:p>
        </w:tc>
        <w:tc>
          <w:tcPr>
            <w:tcW w:w="1559" w:type="dxa"/>
            <w:gridSpan w:val="2"/>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Обеспечение перевозок пассажиров автомобильн</w:t>
            </w:r>
            <w:r w:rsidR="002C1E7F">
              <w:rPr>
                <w:rFonts w:ascii="Times New Roman" w:hAnsi="Times New Roman"/>
                <w:sz w:val="16"/>
                <w:szCs w:val="16"/>
              </w:rPr>
              <w:t>ы</w:t>
            </w:r>
            <w:r w:rsidRPr="00E14E37">
              <w:rPr>
                <w:rFonts w:ascii="Times New Roman" w:hAnsi="Times New Roman"/>
                <w:sz w:val="16"/>
                <w:szCs w:val="16"/>
              </w:rPr>
              <w:t>м транспортом по социально значимым маршрутам (возмещение части затрат автотранспортных организаций, осуществляющих перевозку па</w:t>
            </w:r>
            <w:r w:rsidR="002C1E7F">
              <w:rPr>
                <w:rFonts w:ascii="Times New Roman" w:hAnsi="Times New Roman"/>
                <w:sz w:val="16"/>
                <w:szCs w:val="16"/>
              </w:rPr>
              <w:t>с</w:t>
            </w:r>
            <w:r w:rsidRPr="00E14E37">
              <w:rPr>
                <w:rFonts w:ascii="Times New Roman" w:hAnsi="Times New Roman"/>
                <w:sz w:val="16"/>
                <w:szCs w:val="16"/>
              </w:rPr>
              <w:t>сажиров)</w:t>
            </w:r>
          </w:p>
        </w:tc>
        <w:tc>
          <w:tcPr>
            <w:tcW w:w="992" w:type="dxa"/>
            <w:vMerge w:val="restar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Ч227005</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033"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11 000,00</w:t>
            </w:r>
          </w:p>
        </w:tc>
        <w:tc>
          <w:tcPr>
            <w:tcW w:w="1036"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6 999,40</w:t>
            </w:r>
          </w:p>
        </w:tc>
        <w:tc>
          <w:tcPr>
            <w:tcW w:w="938"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23"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938"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966"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rPr>
                <w:rFonts w:ascii="Times New Roman" w:hAnsi="Times New Roman"/>
                <w:sz w:val="16"/>
                <w:szCs w:val="16"/>
              </w:rPr>
            </w:pPr>
            <w:r w:rsidRPr="00E14E37">
              <w:rPr>
                <w:rFonts w:ascii="Times New Roman" w:hAnsi="Times New Roman"/>
                <w:sz w:val="16"/>
                <w:szCs w:val="16"/>
              </w:rPr>
              <w:t> </w:t>
            </w:r>
          </w:p>
        </w:tc>
        <w:tc>
          <w:tcPr>
            <w:tcW w:w="1176"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rPr>
                <w:rFonts w:ascii="Times New Roman" w:hAnsi="Times New Roman"/>
                <w:sz w:val="16"/>
                <w:szCs w:val="16"/>
              </w:rPr>
            </w:pPr>
            <w:r w:rsidRPr="00E14E37">
              <w:rPr>
                <w:rFonts w:ascii="Times New Roman" w:hAnsi="Times New Roman"/>
                <w:sz w:val="16"/>
                <w:szCs w:val="16"/>
              </w:rPr>
              <w:t> </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Ч220274270</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 </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6 337,30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6 703,10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5 299,00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5 299,00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5 299,00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11 000,00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6 999,40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6 337,30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6 703,10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5 299,00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5 299,00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5 299,00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2.1.2.</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2C1E7F">
            <w:pPr>
              <w:widowControl/>
              <w:autoSpaceDE/>
              <w:autoSpaceDN/>
              <w:adjustRightInd/>
              <w:jc w:val="center"/>
              <w:rPr>
                <w:rFonts w:ascii="Times New Roman" w:hAnsi="Times New Roman"/>
                <w:sz w:val="16"/>
                <w:szCs w:val="16"/>
              </w:rPr>
            </w:pPr>
            <w:r w:rsidRPr="00E14E37">
              <w:rPr>
                <w:rFonts w:ascii="Times New Roman" w:hAnsi="Times New Roman"/>
                <w:sz w:val="16"/>
                <w:szCs w:val="16"/>
              </w:rPr>
              <w:t>Возмещение части затрат государс</w:t>
            </w:r>
            <w:r w:rsidR="002C1E7F">
              <w:rPr>
                <w:rFonts w:ascii="Times New Roman" w:hAnsi="Times New Roman"/>
                <w:sz w:val="16"/>
                <w:szCs w:val="16"/>
              </w:rPr>
              <w:t>т</w:t>
            </w:r>
            <w:r w:rsidRPr="00E14E37">
              <w:rPr>
                <w:rFonts w:ascii="Times New Roman" w:hAnsi="Times New Roman"/>
                <w:sz w:val="16"/>
                <w:szCs w:val="16"/>
              </w:rPr>
              <w:t>венных (муниципальных)организаций, осуществляющих перевозку пассажиров, на приобретение автотранспортных ср</w:t>
            </w:r>
            <w:r w:rsidR="002C1E7F">
              <w:rPr>
                <w:rFonts w:ascii="Times New Roman" w:hAnsi="Times New Roman"/>
                <w:sz w:val="16"/>
                <w:szCs w:val="16"/>
              </w:rPr>
              <w:t>е</w:t>
            </w:r>
            <w:r w:rsidRPr="00E14E37">
              <w:rPr>
                <w:rFonts w:ascii="Times New Roman" w:hAnsi="Times New Roman"/>
                <w:sz w:val="16"/>
                <w:szCs w:val="16"/>
              </w:rPr>
              <w:t>дств</w:t>
            </w: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Чебоксарский городской комитет по управлению имуществом; Управление ЖКХ, энергетики, транспорта и связи; специализированные организации и предприятия, отобранные на конкурсной основе, МУП "Чебоксарское троллейбусное управление"</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Ч226048</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8 300,00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993" w:type="dxa"/>
            <w:vMerge/>
            <w:tcBorders>
              <w:top w:val="nil"/>
              <w:left w:val="single" w:sz="4" w:space="0" w:color="000000"/>
              <w:bottom w:val="single" w:sz="4" w:space="0" w:color="auto"/>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auto"/>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auto"/>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auto"/>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8 300,00</w:t>
            </w:r>
          </w:p>
        </w:tc>
        <w:tc>
          <w:tcPr>
            <w:tcW w:w="1036" w:type="dxa"/>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23" w:type="dxa"/>
            <w:tcBorders>
              <w:top w:val="nil"/>
              <w:left w:val="nil"/>
              <w:bottom w:val="single" w:sz="4" w:space="0" w:color="auto"/>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auto"/>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66" w:type="dxa"/>
            <w:tcBorders>
              <w:top w:val="nil"/>
              <w:left w:val="nil"/>
              <w:bottom w:val="single" w:sz="4" w:space="0" w:color="auto"/>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76" w:type="dxa"/>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2.1.3.</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Проведение мероприятий по изучению и оптимизации маршрутной сети </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специализированные организации, отобранные на конкурсной основе </w:t>
            </w: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Ч220274290</w:t>
            </w: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036"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938"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2 430,00</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5 670,00</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76"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2 430,00</w:t>
            </w:r>
          </w:p>
        </w:tc>
        <w:tc>
          <w:tcPr>
            <w:tcW w:w="923"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5 670,00</w:t>
            </w:r>
          </w:p>
        </w:tc>
        <w:tc>
          <w:tcPr>
            <w:tcW w:w="938"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66"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76"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2.1.4.</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Возмещение части затрат перевозчикам, осуществляющим перевозки пассажиров и багажа городским электрическим и автомобильным транспортам по муниципальным маршрутам регулярных перевозок</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Ч220277500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033"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1,00</w:t>
            </w:r>
          </w:p>
        </w:tc>
        <w:tc>
          <w:tcPr>
            <w:tcW w:w="96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1,00</w:t>
            </w:r>
          </w:p>
        </w:tc>
        <w:tc>
          <w:tcPr>
            <w:tcW w:w="11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850"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1033"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03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2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6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17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2.1.5.</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транспортных терминалов кондукторов </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Чебоксарский городской комитет по управлению имуществом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Ч220277510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033"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999,60</w:t>
            </w:r>
          </w:p>
        </w:tc>
        <w:tc>
          <w:tcPr>
            <w:tcW w:w="93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6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850"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1033"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03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2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6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17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999,60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2.1.6.</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Оказание финансовой помощи для погашения денежных обязательств и обязательных платежей и восстановления платежеспособности МУП "Чебоксарское троллейбусное управление"</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Управление ЖКХ, энергетики, транспорта и связи администрации города Чебоксары, МУП "Чебоксарское троллейбусное управление"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Ч220277540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033"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66 999,00</w:t>
            </w:r>
          </w:p>
        </w:tc>
        <w:tc>
          <w:tcPr>
            <w:tcW w:w="93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40 000,00</w:t>
            </w:r>
          </w:p>
        </w:tc>
        <w:tc>
          <w:tcPr>
            <w:tcW w:w="96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850"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1033"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03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2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6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17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66 999,00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40 000,00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2.1.7.</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Закупка троллейбусов </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Чебоксарский городской комитет по управлению имуществом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966</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Ч220277780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1033"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20 000,00</w:t>
            </w:r>
          </w:p>
        </w:tc>
        <w:tc>
          <w:tcPr>
            <w:tcW w:w="96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76"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850"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4D3586" w:rsidRPr="00235AA2" w:rsidRDefault="004D3586" w:rsidP="00BC3616">
            <w:pPr>
              <w:widowControl/>
              <w:autoSpaceDE/>
              <w:autoSpaceDN/>
              <w:adjustRightInd/>
              <w:rPr>
                <w:rFonts w:ascii="Times New Roman" w:hAnsi="Times New Roman"/>
                <w:sz w:val="12"/>
                <w:szCs w:val="12"/>
              </w:rPr>
            </w:pPr>
          </w:p>
        </w:tc>
        <w:tc>
          <w:tcPr>
            <w:tcW w:w="1033"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03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2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38"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6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176"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93" w:type="dxa"/>
            <w:vMerge/>
            <w:tcBorders>
              <w:top w:val="nil"/>
              <w:left w:val="single" w:sz="4" w:space="0" w:color="000000"/>
              <w:bottom w:val="single" w:sz="4" w:space="0" w:color="auto"/>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auto"/>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auto"/>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auto"/>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23" w:type="dxa"/>
            <w:tcBorders>
              <w:top w:val="nil"/>
              <w:left w:val="nil"/>
              <w:bottom w:val="single" w:sz="4" w:space="0" w:color="auto"/>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auto"/>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20 000,00</w:t>
            </w:r>
          </w:p>
        </w:tc>
        <w:tc>
          <w:tcPr>
            <w:tcW w:w="966" w:type="dxa"/>
            <w:tcBorders>
              <w:top w:val="nil"/>
              <w:left w:val="nil"/>
              <w:bottom w:val="single" w:sz="4" w:space="0" w:color="auto"/>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76" w:type="dxa"/>
            <w:tcBorders>
              <w:top w:val="nil"/>
              <w:left w:val="nil"/>
              <w:bottom w:val="single" w:sz="4" w:space="0" w:color="auto"/>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Основное мероприятие 2.2.</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Развитие речного транспорта</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Ч226000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033" w:type="dxa"/>
            <w:gridSpan w:val="2"/>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03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1 703,60</w:t>
            </w:r>
          </w:p>
        </w:tc>
        <w:tc>
          <w:tcPr>
            <w:tcW w:w="938"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1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2127" w:type="dxa"/>
            <w:vMerge/>
            <w:tcBorders>
              <w:top w:val="single" w:sz="4" w:space="0" w:color="auto"/>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04 08</w:t>
            </w:r>
          </w:p>
        </w:tc>
        <w:tc>
          <w:tcPr>
            <w:tcW w:w="850"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Ч220400000</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800</w:t>
            </w:r>
          </w:p>
        </w:tc>
        <w:tc>
          <w:tcPr>
            <w:tcW w:w="1033" w:type="dxa"/>
            <w:gridSpan w:val="2"/>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1036"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0,00</w:t>
            </w:r>
          </w:p>
        </w:tc>
        <w:tc>
          <w:tcPr>
            <w:tcW w:w="938" w:type="dxa"/>
            <w:tcBorders>
              <w:top w:val="single" w:sz="4" w:space="0" w:color="auto"/>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c>
          <w:tcPr>
            <w:tcW w:w="923"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c>
          <w:tcPr>
            <w:tcW w:w="938"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3 705,00</w:t>
            </w:r>
          </w:p>
        </w:tc>
        <w:tc>
          <w:tcPr>
            <w:tcW w:w="966"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c>
          <w:tcPr>
            <w:tcW w:w="1176" w:type="dxa"/>
            <w:tcBorders>
              <w:top w:val="single" w:sz="4" w:space="0" w:color="auto"/>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sz w:val="16"/>
                <w:szCs w:val="16"/>
              </w:rPr>
            </w:pPr>
            <w:r w:rsidRPr="00E14E37">
              <w:rPr>
                <w:rFonts w:ascii="Times New Roman" w:hAnsi="Times New Roman"/>
                <w:b/>
                <w:bCs/>
                <w:sz w:val="16"/>
                <w:szCs w:val="16"/>
              </w:rPr>
              <w:t>1 705,00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1"/>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1 703,60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3 705,00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2.2.1.</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юридические и физические лица, осуществляющие перевозки пассажиров и багажа речным транспортом</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Ч226074</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1 703,60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Ч220470740</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800</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1 705,00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1 703,60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1 705,00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2.2.2.</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стоянок водного такси </w:t>
            </w:r>
          </w:p>
        </w:tc>
        <w:tc>
          <w:tcPr>
            <w:tcW w:w="992" w:type="dxa"/>
            <w:tcBorders>
              <w:top w:val="nil"/>
              <w:left w:val="nil"/>
              <w:bottom w:val="nil"/>
              <w:right w:val="single" w:sz="4" w:space="0" w:color="000000"/>
            </w:tcBorders>
            <w:shd w:val="clear" w:color="FFFFCC" w:fill="FFFFFF"/>
            <w:vAlign w:val="bottom"/>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04 08</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Ч220477790</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400</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23"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938"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2 000,00</w:t>
            </w:r>
          </w:p>
        </w:tc>
        <w:tc>
          <w:tcPr>
            <w:tcW w:w="966" w:type="dxa"/>
            <w:tcBorders>
              <w:top w:val="nil"/>
              <w:left w:val="nil"/>
              <w:bottom w:val="single" w:sz="4" w:space="0" w:color="000000"/>
              <w:right w:val="single" w:sz="4" w:space="0" w:color="000000"/>
            </w:tcBorders>
            <w:shd w:val="clear" w:color="000000"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sz w:val="16"/>
                <w:szCs w:val="16"/>
              </w:rPr>
            </w:pPr>
            <w:r w:rsidRPr="00E14E37">
              <w:rPr>
                <w:rFonts w:ascii="Times New Roman" w:hAnsi="Times New Roman"/>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3"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992" w:type="dxa"/>
            <w:tcBorders>
              <w:top w:val="single" w:sz="4" w:space="0" w:color="000000"/>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23"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2 000,00</w:t>
            </w:r>
          </w:p>
        </w:tc>
        <w:tc>
          <w:tcPr>
            <w:tcW w:w="96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0,00</w:t>
            </w:r>
          </w:p>
        </w:tc>
      </w:tr>
      <w:tr w:rsidR="004D3586" w:rsidRPr="00E14E37" w:rsidTr="00B9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93" w:type="dxa"/>
            <w:tcBorders>
              <w:top w:val="nil"/>
              <w:left w:val="single" w:sz="4" w:space="0" w:color="000000"/>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4D3586" w:rsidRPr="00E14E37" w:rsidRDefault="004D3586"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в том числе ПСД</w:t>
            </w:r>
          </w:p>
        </w:tc>
        <w:tc>
          <w:tcPr>
            <w:tcW w:w="992" w:type="dxa"/>
            <w:tcBorders>
              <w:top w:val="nil"/>
              <w:left w:val="nil"/>
              <w:bottom w:val="single" w:sz="4" w:space="0" w:color="000000"/>
              <w:right w:val="single" w:sz="4" w:space="0" w:color="000000"/>
            </w:tcBorders>
            <w:shd w:val="clear" w:color="FFFFCC" w:fill="FFFFFF"/>
            <w:vAlign w:val="bottom"/>
            <w:hideMark/>
          </w:tcPr>
          <w:p w:rsidR="004D3586" w:rsidRPr="00E14E37" w:rsidRDefault="004D3586"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 </w:t>
            </w:r>
          </w:p>
        </w:tc>
        <w:tc>
          <w:tcPr>
            <w:tcW w:w="2127" w:type="dxa"/>
            <w:vMerge/>
            <w:tcBorders>
              <w:top w:val="nil"/>
              <w:left w:val="single" w:sz="4" w:space="0" w:color="000000"/>
              <w:bottom w:val="single" w:sz="4" w:space="0" w:color="000000"/>
              <w:right w:val="single" w:sz="4" w:space="0" w:color="000000"/>
            </w:tcBorders>
            <w:vAlign w:val="center"/>
            <w:hideMark/>
          </w:tcPr>
          <w:p w:rsidR="004D3586" w:rsidRPr="00E14E37" w:rsidRDefault="004D3586"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850"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4D3586" w:rsidRPr="00235AA2" w:rsidRDefault="004D3586"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1033" w:type="dxa"/>
            <w:gridSpan w:val="2"/>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03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23"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938"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250,00</w:t>
            </w:r>
          </w:p>
        </w:tc>
        <w:tc>
          <w:tcPr>
            <w:tcW w:w="96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c>
          <w:tcPr>
            <w:tcW w:w="1176" w:type="dxa"/>
            <w:tcBorders>
              <w:top w:val="nil"/>
              <w:left w:val="nil"/>
              <w:bottom w:val="single" w:sz="4" w:space="0" w:color="000000"/>
              <w:right w:val="single" w:sz="4" w:space="0" w:color="000000"/>
            </w:tcBorders>
            <w:shd w:val="clear" w:color="FFFFCC" w:fill="FFFFFF"/>
            <w:noWrap/>
            <w:vAlign w:val="bottom"/>
            <w:hideMark/>
          </w:tcPr>
          <w:p w:rsidR="004D3586" w:rsidRPr="00E14E37" w:rsidRDefault="004D3586" w:rsidP="00BC3616">
            <w:pPr>
              <w:widowControl/>
              <w:autoSpaceDE/>
              <w:autoSpaceDN/>
              <w:adjustRightInd/>
              <w:jc w:val="right"/>
              <w:rPr>
                <w:rFonts w:ascii="Times New Roman" w:hAnsi="Times New Roman"/>
                <w:b/>
                <w:bCs/>
                <w:i/>
                <w:iCs/>
                <w:sz w:val="16"/>
                <w:szCs w:val="16"/>
              </w:rPr>
            </w:pPr>
            <w:r w:rsidRPr="00E14E37">
              <w:rPr>
                <w:rFonts w:ascii="Times New Roman" w:hAnsi="Times New Roman"/>
                <w:b/>
                <w:bCs/>
                <w:i/>
                <w:iCs/>
                <w:sz w:val="16"/>
                <w:szCs w:val="16"/>
              </w:rPr>
              <w:t> </w:t>
            </w:r>
          </w:p>
        </w:tc>
      </w:tr>
    </w:tbl>
    <w:p w:rsidR="00D74B1D" w:rsidRDefault="000F4999" w:rsidP="004B1511">
      <w:pPr>
        <w:jc w:val="center"/>
        <w:rPr>
          <w:rFonts w:ascii="Times New Roman" w:hAnsi="Times New Roman"/>
          <w:b/>
          <w:sz w:val="24"/>
          <w:szCs w:val="24"/>
        </w:rPr>
      </w:pPr>
      <w:r>
        <w:rPr>
          <w:rFonts w:ascii="Times New Roman" w:hAnsi="Times New Roman"/>
          <w:b/>
          <w:sz w:val="24"/>
          <w:szCs w:val="24"/>
        </w:rPr>
        <w:t>_______________________________________________</w:t>
      </w:r>
    </w:p>
    <w:p w:rsidR="00D74B1D" w:rsidRPr="00247580" w:rsidRDefault="00D74B1D" w:rsidP="004B1511">
      <w:pPr>
        <w:jc w:val="center"/>
        <w:rPr>
          <w:rFonts w:ascii="Times New Roman" w:hAnsi="Times New Roman"/>
          <w:b/>
          <w:sz w:val="24"/>
          <w:szCs w:val="24"/>
        </w:rPr>
        <w:sectPr w:rsidR="00D74B1D" w:rsidRPr="00247580" w:rsidSect="0067509F">
          <w:pgSz w:w="16838" w:h="11906" w:orient="landscape"/>
          <w:pgMar w:top="1701" w:right="567" w:bottom="567" w:left="567" w:header="709" w:footer="482" w:gutter="0"/>
          <w:cols w:space="708"/>
          <w:docGrid w:linePitch="360"/>
        </w:sectPr>
      </w:pPr>
    </w:p>
    <w:p w:rsidR="00C879BC" w:rsidRPr="00B26074" w:rsidRDefault="00C879BC" w:rsidP="00C879BC">
      <w:pPr>
        <w:ind w:left="10348"/>
        <w:rPr>
          <w:rStyle w:val="a3"/>
          <w:rFonts w:ascii="Times New Roman" w:hAnsi="Times New Roman"/>
          <w:b w:val="0"/>
          <w:color w:val="auto"/>
          <w:sz w:val="24"/>
          <w:szCs w:val="24"/>
        </w:rPr>
      </w:pPr>
      <w:r w:rsidRPr="00B26074">
        <w:rPr>
          <w:rStyle w:val="a3"/>
          <w:rFonts w:ascii="Times New Roman" w:hAnsi="Times New Roman"/>
          <w:b w:val="0"/>
          <w:color w:val="auto"/>
          <w:sz w:val="24"/>
          <w:szCs w:val="24"/>
        </w:rPr>
        <w:t xml:space="preserve">Приложение № </w:t>
      </w:r>
      <w:r w:rsidR="005505A5">
        <w:rPr>
          <w:rStyle w:val="a3"/>
          <w:rFonts w:ascii="Times New Roman" w:hAnsi="Times New Roman"/>
          <w:b w:val="0"/>
          <w:color w:val="auto"/>
          <w:sz w:val="24"/>
          <w:szCs w:val="24"/>
        </w:rPr>
        <w:t>4</w:t>
      </w:r>
    </w:p>
    <w:p w:rsidR="00C879BC" w:rsidRPr="00B26074" w:rsidRDefault="00C879BC" w:rsidP="00C879BC">
      <w:pPr>
        <w:ind w:left="10348"/>
        <w:rPr>
          <w:rStyle w:val="a3"/>
          <w:rFonts w:ascii="Times New Roman" w:hAnsi="Times New Roman"/>
          <w:b w:val="0"/>
          <w:color w:val="auto"/>
          <w:sz w:val="24"/>
          <w:szCs w:val="24"/>
        </w:rPr>
      </w:pPr>
      <w:r w:rsidRPr="00B26074">
        <w:rPr>
          <w:rStyle w:val="a3"/>
          <w:rFonts w:ascii="Times New Roman" w:hAnsi="Times New Roman"/>
          <w:b w:val="0"/>
          <w:color w:val="auto"/>
          <w:sz w:val="24"/>
          <w:szCs w:val="24"/>
        </w:rPr>
        <w:t xml:space="preserve">к постановлению администрации </w:t>
      </w:r>
    </w:p>
    <w:p w:rsidR="00C879BC" w:rsidRPr="00B26074" w:rsidRDefault="00C879BC" w:rsidP="00C879BC">
      <w:pPr>
        <w:ind w:left="10348"/>
        <w:rPr>
          <w:rStyle w:val="a3"/>
          <w:rFonts w:ascii="Times New Roman" w:hAnsi="Times New Roman"/>
          <w:b w:val="0"/>
          <w:color w:val="auto"/>
          <w:sz w:val="24"/>
          <w:szCs w:val="24"/>
        </w:rPr>
      </w:pPr>
      <w:r w:rsidRPr="00B26074">
        <w:rPr>
          <w:rStyle w:val="a3"/>
          <w:rFonts w:ascii="Times New Roman" w:hAnsi="Times New Roman"/>
          <w:b w:val="0"/>
          <w:color w:val="auto"/>
          <w:sz w:val="24"/>
          <w:szCs w:val="24"/>
        </w:rPr>
        <w:t>города Чебоксары</w:t>
      </w:r>
    </w:p>
    <w:p w:rsidR="00233E37" w:rsidRPr="00233E37" w:rsidRDefault="00233E37" w:rsidP="00233E37">
      <w:pPr>
        <w:ind w:left="10348"/>
        <w:rPr>
          <w:rStyle w:val="a3"/>
          <w:rFonts w:ascii="Times New Roman" w:hAnsi="Times New Roman"/>
          <w:b w:val="0"/>
          <w:color w:val="auto"/>
          <w:sz w:val="24"/>
          <w:szCs w:val="24"/>
        </w:rPr>
      </w:pPr>
      <w:r w:rsidRPr="00233E37">
        <w:rPr>
          <w:rStyle w:val="a3"/>
          <w:rFonts w:ascii="Times New Roman" w:hAnsi="Times New Roman"/>
          <w:b w:val="0"/>
          <w:color w:val="auto"/>
          <w:sz w:val="24"/>
          <w:szCs w:val="24"/>
        </w:rPr>
        <w:t xml:space="preserve">от </w:t>
      </w:r>
      <w:r w:rsidRPr="00233E37">
        <w:rPr>
          <w:rFonts w:ascii="Times New Roman" w:hAnsi="Times New Roman"/>
          <w:sz w:val="24"/>
          <w:szCs w:val="24"/>
        </w:rPr>
        <w:t>15.02.2018 № 257</w:t>
      </w:r>
    </w:p>
    <w:p w:rsidR="006C2C05" w:rsidRPr="00B26074" w:rsidRDefault="006C2C05" w:rsidP="006C2C05">
      <w:pPr>
        <w:ind w:left="10632"/>
        <w:rPr>
          <w:rStyle w:val="a3"/>
          <w:rFonts w:ascii="Times New Roman" w:hAnsi="Times New Roman"/>
          <w:b w:val="0"/>
          <w:color w:val="auto"/>
          <w:sz w:val="24"/>
          <w:szCs w:val="24"/>
        </w:rPr>
      </w:pPr>
    </w:p>
    <w:p w:rsidR="006C2C05" w:rsidRPr="00B26074" w:rsidRDefault="006C2C05" w:rsidP="006C2C05">
      <w:pPr>
        <w:ind w:left="10348"/>
        <w:rPr>
          <w:rFonts w:ascii="Times New Roman" w:hAnsi="Times New Roman"/>
          <w:sz w:val="24"/>
          <w:szCs w:val="24"/>
        </w:rPr>
      </w:pPr>
      <w:r w:rsidRPr="00B26074">
        <w:rPr>
          <w:rStyle w:val="a3"/>
          <w:rFonts w:ascii="Times New Roman" w:hAnsi="Times New Roman"/>
          <w:b w:val="0"/>
          <w:color w:val="auto"/>
          <w:sz w:val="24"/>
          <w:szCs w:val="24"/>
        </w:rPr>
        <w:t>Приложение</w:t>
      </w:r>
    </w:p>
    <w:p w:rsidR="006C2C05" w:rsidRPr="00B26074" w:rsidRDefault="006C2C05" w:rsidP="006C2C05">
      <w:pPr>
        <w:ind w:left="10348"/>
        <w:rPr>
          <w:rFonts w:ascii="Times New Roman" w:hAnsi="Times New Roman"/>
          <w:sz w:val="24"/>
          <w:szCs w:val="24"/>
        </w:rPr>
      </w:pPr>
      <w:r w:rsidRPr="00B26074">
        <w:rPr>
          <w:rStyle w:val="a3"/>
          <w:rFonts w:ascii="Times New Roman" w:hAnsi="Times New Roman"/>
          <w:b w:val="0"/>
          <w:color w:val="auto"/>
          <w:sz w:val="24"/>
          <w:szCs w:val="24"/>
        </w:rPr>
        <w:t xml:space="preserve">к </w:t>
      </w:r>
      <w:r w:rsidR="00B9189D">
        <w:rPr>
          <w:rStyle w:val="a3"/>
          <w:rFonts w:ascii="Times New Roman" w:hAnsi="Times New Roman"/>
          <w:b w:val="0"/>
          <w:color w:val="auto"/>
          <w:sz w:val="24"/>
          <w:szCs w:val="24"/>
        </w:rPr>
        <w:t>п</w:t>
      </w:r>
      <w:r w:rsidRPr="00B26074">
        <w:rPr>
          <w:rStyle w:val="a3"/>
          <w:rFonts w:ascii="Times New Roman" w:hAnsi="Times New Roman"/>
          <w:b w:val="0"/>
          <w:color w:val="auto"/>
          <w:sz w:val="24"/>
          <w:szCs w:val="24"/>
        </w:rPr>
        <w:t xml:space="preserve">одпрограмме «Повышение безопасности дорожного движения» </w:t>
      </w:r>
      <w:r w:rsidRPr="00B26074">
        <w:rPr>
          <w:rStyle w:val="a4"/>
          <w:rFonts w:ascii="Times New Roman" w:hAnsi="Times New Roman"/>
          <w:b w:val="0"/>
          <w:bCs w:val="0"/>
          <w:color w:val="auto"/>
          <w:sz w:val="24"/>
          <w:szCs w:val="24"/>
        </w:rPr>
        <w:t>муниципальной программы</w:t>
      </w:r>
      <w:r w:rsidRPr="00B26074">
        <w:rPr>
          <w:rStyle w:val="a3"/>
          <w:rFonts w:ascii="Times New Roman" w:hAnsi="Times New Roman"/>
          <w:b w:val="0"/>
          <w:color w:val="auto"/>
          <w:sz w:val="24"/>
          <w:szCs w:val="24"/>
        </w:rPr>
        <w:t xml:space="preserve"> города Чебоксары </w:t>
      </w:r>
      <w:r w:rsidRPr="00B26074">
        <w:rPr>
          <w:rFonts w:ascii="Times New Roman" w:hAnsi="Times New Roman"/>
          <w:sz w:val="24"/>
          <w:szCs w:val="24"/>
        </w:rPr>
        <w:t xml:space="preserve">«Развитие транспортной системы города Чебоксары» </w:t>
      </w:r>
    </w:p>
    <w:p w:rsidR="006C2C05" w:rsidRPr="00B26074" w:rsidRDefault="006C2C05" w:rsidP="006C2C05">
      <w:pPr>
        <w:ind w:firstLine="720"/>
        <w:jc w:val="right"/>
        <w:rPr>
          <w:rStyle w:val="a3"/>
          <w:rFonts w:ascii="Times New Roman" w:hAnsi="Times New Roman"/>
          <w:b w:val="0"/>
          <w:color w:val="auto"/>
          <w:sz w:val="24"/>
          <w:szCs w:val="24"/>
        </w:rPr>
      </w:pPr>
    </w:p>
    <w:p w:rsidR="006C2C05" w:rsidRPr="0048790B" w:rsidRDefault="006C2C05" w:rsidP="006C2C05">
      <w:pPr>
        <w:tabs>
          <w:tab w:val="left" w:pos="2355"/>
          <w:tab w:val="center" w:pos="5272"/>
        </w:tabs>
        <w:jc w:val="center"/>
        <w:rPr>
          <w:rFonts w:ascii="Times New Roman" w:hAnsi="Times New Roman"/>
          <w:sz w:val="24"/>
          <w:szCs w:val="24"/>
        </w:rPr>
      </w:pPr>
      <w:r w:rsidRPr="0048790B">
        <w:rPr>
          <w:rFonts w:ascii="Times New Roman" w:hAnsi="Times New Roman"/>
          <w:sz w:val="24"/>
          <w:szCs w:val="24"/>
        </w:rPr>
        <w:t>РЕСУРСНОЕ ОБЕСПЕЧЕНИЕ</w:t>
      </w:r>
    </w:p>
    <w:p w:rsidR="006C2C05" w:rsidRPr="0048790B" w:rsidRDefault="006C2C05" w:rsidP="006C2C05">
      <w:pPr>
        <w:tabs>
          <w:tab w:val="left" w:pos="1815"/>
          <w:tab w:val="center" w:pos="5272"/>
        </w:tabs>
        <w:jc w:val="center"/>
        <w:rPr>
          <w:rFonts w:ascii="Times New Roman" w:hAnsi="Times New Roman"/>
          <w:sz w:val="24"/>
          <w:szCs w:val="24"/>
        </w:rPr>
      </w:pPr>
      <w:r w:rsidRPr="0048790B">
        <w:rPr>
          <w:rFonts w:ascii="Times New Roman" w:hAnsi="Times New Roman"/>
          <w:sz w:val="24"/>
          <w:szCs w:val="24"/>
        </w:rPr>
        <w:t>РЕАЛИЗАЦИИ ПОДПРОГРАММЫ «ПОВЫШЕНИЕ БЕЗОПАСНОСТИ ДОРОЖНОГО ДВИЖЕНИЯ» МУНИЦИПАЛЬНОЙ ПРОГРАММЫ ЗА СЧЕТ ВСЕХ СРЕДСТВ ИСТОЧНИКОВ ФИНАНСИРОВАНИЯ</w:t>
      </w:r>
    </w:p>
    <w:p w:rsidR="0048790B" w:rsidRPr="00B26074" w:rsidRDefault="0048790B" w:rsidP="006C2C05">
      <w:pPr>
        <w:tabs>
          <w:tab w:val="left" w:pos="1815"/>
          <w:tab w:val="center" w:pos="5272"/>
        </w:tabs>
        <w:jc w:val="center"/>
        <w:rPr>
          <w:rFonts w:ascii="Times New Roman" w:hAnsi="Times New Roman"/>
          <w:sz w:val="28"/>
          <w:szCs w:val="28"/>
        </w:rPr>
      </w:pPr>
    </w:p>
    <w:tbl>
      <w:tblPr>
        <w:tblW w:w="15862" w:type="dxa"/>
        <w:tblInd w:w="-34" w:type="dxa"/>
        <w:tblLayout w:type="fixed"/>
        <w:tblLook w:val="04A0" w:firstRow="1" w:lastRow="0" w:firstColumn="1" w:lastColumn="0" w:noHBand="0" w:noVBand="1"/>
      </w:tblPr>
      <w:tblGrid>
        <w:gridCol w:w="993"/>
        <w:gridCol w:w="1701"/>
        <w:gridCol w:w="992"/>
        <w:gridCol w:w="2126"/>
        <w:gridCol w:w="567"/>
        <w:gridCol w:w="567"/>
        <w:gridCol w:w="993"/>
        <w:gridCol w:w="567"/>
        <w:gridCol w:w="992"/>
        <w:gridCol w:w="1134"/>
        <w:gridCol w:w="992"/>
        <w:gridCol w:w="992"/>
        <w:gridCol w:w="1062"/>
        <w:gridCol w:w="1064"/>
        <w:gridCol w:w="1120"/>
      </w:tblGrid>
      <w:tr w:rsidR="006C2C05" w:rsidRPr="00B26074" w:rsidTr="0048790B">
        <w:trPr>
          <w:trHeight w:val="450"/>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Статус</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Наименование муниципальной Подпрограммы города Чебоксары, основного мероприятия и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Источники финансирования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Ответственный исполнитель, соисполнители, участники Подпрограммы</w:t>
            </w:r>
          </w:p>
        </w:tc>
        <w:tc>
          <w:tcPr>
            <w:tcW w:w="269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6C2C05" w:rsidRPr="00B26074" w:rsidRDefault="006C2C05" w:rsidP="002C1E7F">
            <w:pPr>
              <w:widowControl/>
              <w:autoSpaceDE/>
              <w:autoSpaceDN/>
              <w:adjustRightInd/>
              <w:jc w:val="center"/>
              <w:rPr>
                <w:rFonts w:ascii="Times New Roman" w:hAnsi="Times New Roman"/>
                <w:sz w:val="16"/>
                <w:szCs w:val="16"/>
              </w:rPr>
            </w:pPr>
            <w:r w:rsidRPr="00B26074">
              <w:rPr>
                <w:rFonts w:ascii="Times New Roman" w:hAnsi="Times New Roman"/>
                <w:sz w:val="16"/>
                <w:szCs w:val="16"/>
              </w:rPr>
              <w:t xml:space="preserve">Код бюджетной </w:t>
            </w:r>
            <w:r w:rsidR="002C1E7F">
              <w:rPr>
                <w:rFonts w:ascii="Times New Roman" w:hAnsi="Times New Roman"/>
                <w:sz w:val="16"/>
                <w:szCs w:val="16"/>
              </w:rPr>
              <w:t>классификации</w:t>
            </w:r>
          </w:p>
        </w:tc>
        <w:tc>
          <w:tcPr>
            <w:tcW w:w="7356" w:type="dxa"/>
            <w:gridSpan w:val="7"/>
            <w:tcBorders>
              <w:top w:val="single" w:sz="4" w:space="0" w:color="000000"/>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Оценка расходов по годам (тыс. руб.)</w:t>
            </w:r>
          </w:p>
        </w:tc>
      </w:tr>
      <w:tr w:rsidR="006C2C05" w:rsidRPr="003170EE" w:rsidTr="0048790B">
        <w:trPr>
          <w:trHeight w:val="92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C2C05" w:rsidRPr="00B26074" w:rsidRDefault="006C2C05" w:rsidP="006C2C05">
            <w:pPr>
              <w:widowControl/>
              <w:autoSpaceDE/>
              <w:autoSpaceDN/>
              <w:adjustRightInd/>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C2C05" w:rsidRPr="00B26074" w:rsidRDefault="006C2C05" w:rsidP="006C2C05">
            <w:pPr>
              <w:widowControl/>
              <w:autoSpaceDE/>
              <w:autoSpaceDN/>
              <w:adjustRightInd/>
              <w:rPr>
                <w:rFonts w:ascii="Times New Roman" w:hAnsi="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C2C05" w:rsidRPr="00B26074" w:rsidRDefault="006C2C05" w:rsidP="006C2C05">
            <w:pPr>
              <w:widowControl/>
              <w:autoSpaceDE/>
              <w:autoSpaceDN/>
              <w:adjustRightInd/>
              <w:rPr>
                <w:rFonts w:ascii="Times New Roman" w:hAnsi="Times New Roman"/>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C2C05" w:rsidRPr="00B26074" w:rsidRDefault="006C2C05" w:rsidP="006C2C05">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2"/>
                <w:szCs w:val="12"/>
              </w:rPr>
            </w:pPr>
            <w:r w:rsidRPr="00B26074">
              <w:rPr>
                <w:rFonts w:ascii="Times New Roman" w:hAnsi="Times New Roman"/>
                <w:sz w:val="12"/>
                <w:szCs w:val="12"/>
              </w:rPr>
              <w:t>ГРБС</w:t>
            </w:r>
          </w:p>
        </w:tc>
        <w:tc>
          <w:tcPr>
            <w:tcW w:w="567"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2"/>
                <w:szCs w:val="12"/>
              </w:rPr>
            </w:pPr>
            <w:proofErr w:type="spellStart"/>
            <w:r w:rsidRPr="00B26074">
              <w:rPr>
                <w:rFonts w:ascii="Times New Roman" w:hAnsi="Times New Roman"/>
                <w:sz w:val="12"/>
                <w:szCs w:val="12"/>
              </w:rPr>
              <w:t>РзПр</w:t>
            </w:r>
            <w:proofErr w:type="spellEnd"/>
          </w:p>
        </w:tc>
        <w:tc>
          <w:tcPr>
            <w:tcW w:w="993"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2"/>
                <w:szCs w:val="12"/>
              </w:rPr>
            </w:pPr>
            <w:r w:rsidRPr="00B26074">
              <w:rPr>
                <w:rFonts w:ascii="Times New Roman" w:hAnsi="Times New Roman"/>
                <w:sz w:val="12"/>
                <w:szCs w:val="12"/>
              </w:rPr>
              <w:t>ЦСР</w:t>
            </w:r>
          </w:p>
        </w:tc>
        <w:tc>
          <w:tcPr>
            <w:tcW w:w="567"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2"/>
                <w:szCs w:val="12"/>
              </w:rPr>
            </w:pPr>
            <w:r w:rsidRPr="00B26074">
              <w:rPr>
                <w:rFonts w:ascii="Times New Roman" w:hAnsi="Times New Roman"/>
                <w:sz w:val="12"/>
                <w:szCs w:val="12"/>
              </w:rPr>
              <w:t>ГВР</w:t>
            </w:r>
          </w:p>
        </w:tc>
        <w:tc>
          <w:tcPr>
            <w:tcW w:w="992"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2014 год</w:t>
            </w:r>
          </w:p>
        </w:tc>
        <w:tc>
          <w:tcPr>
            <w:tcW w:w="1134"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2015 год</w:t>
            </w:r>
          </w:p>
        </w:tc>
        <w:tc>
          <w:tcPr>
            <w:tcW w:w="992"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2016 год</w:t>
            </w:r>
          </w:p>
        </w:tc>
        <w:tc>
          <w:tcPr>
            <w:tcW w:w="992"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2017 год</w:t>
            </w:r>
          </w:p>
        </w:tc>
        <w:tc>
          <w:tcPr>
            <w:tcW w:w="1062"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2018 год</w:t>
            </w:r>
          </w:p>
        </w:tc>
        <w:tc>
          <w:tcPr>
            <w:tcW w:w="1064"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2019 год</w:t>
            </w:r>
          </w:p>
        </w:tc>
        <w:tc>
          <w:tcPr>
            <w:tcW w:w="1120" w:type="dxa"/>
            <w:tcBorders>
              <w:top w:val="nil"/>
              <w:left w:val="nil"/>
              <w:bottom w:val="single" w:sz="4" w:space="0" w:color="000000"/>
              <w:right w:val="single" w:sz="4" w:space="0" w:color="000000"/>
            </w:tcBorders>
            <w:shd w:val="clear" w:color="000000" w:fill="FFFFFF"/>
            <w:noWrap/>
            <w:vAlign w:val="center"/>
            <w:hideMark/>
          </w:tcPr>
          <w:p w:rsidR="006C2C05" w:rsidRPr="00B26074" w:rsidRDefault="006C2C05" w:rsidP="006C2C05">
            <w:pPr>
              <w:widowControl/>
              <w:autoSpaceDE/>
              <w:autoSpaceDN/>
              <w:adjustRightInd/>
              <w:jc w:val="center"/>
              <w:rPr>
                <w:rFonts w:ascii="Times New Roman" w:hAnsi="Times New Roman"/>
                <w:sz w:val="16"/>
                <w:szCs w:val="16"/>
              </w:rPr>
            </w:pPr>
            <w:r w:rsidRPr="00B26074">
              <w:rPr>
                <w:rFonts w:ascii="Times New Roman" w:hAnsi="Times New Roman"/>
                <w:sz w:val="16"/>
                <w:szCs w:val="16"/>
              </w:rPr>
              <w:t>2020 год</w:t>
            </w:r>
          </w:p>
        </w:tc>
      </w:tr>
      <w:tr w:rsidR="006D60BC" w:rsidRPr="00E14E37" w:rsidTr="0048790B">
        <w:trPr>
          <w:trHeight w:val="1131"/>
        </w:trPr>
        <w:tc>
          <w:tcPr>
            <w:tcW w:w="993"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Подпрограмма 3 </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"Повышение безопасности дорожного движения"</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212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Городской комитет по управлению имуществом,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42 375,00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39 559,90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19 515,70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1 260,90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5 080,00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r>
      <w:tr w:rsidR="006D60BC" w:rsidRPr="00E14E37" w:rsidTr="0048790B">
        <w:trPr>
          <w:trHeight w:val="1390"/>
        </w:trPr>
        <w:tc>
          <w:tcPr>
            <w:tcW w:w="993"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1701"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992" w:type="dxa"/>
            <w:tcBorders>
              <w:top w:val="nil"/>
              <w:left w:val="nil"/>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42 375,00</w:t>
            </w:r>
          </w:p>
        </w:tc>
        <w:tc>
          <w:tcPr>
            <w:tcW w:w="1134"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39 559,90</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19 515,70</w:t>
            </w:r>
          </w:p>
        </w:tc>
        <w:tc>
          <w:tcPr>
            <w:tcW w:w="99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1 260,90</w:t>
            </w:r>
          </w:p>
        </w:tc>
        <w:tc>
          <w:tcPr>
            <w:tcW w:w="106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5 080,00</w:t>
            </w:r>
          </w:p>
        </w:tc>
        <w:tc>
          <w:tcPr>
            <w:tcW w:w="1064"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3 000,00</w:t>
            </w:r>
          </w:p>
        </w:tc>
        <w:tc>
          <w:tcPr>
            <w:tcW w:w="1120"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3 000,00</w:t>
            </w:r>
          </w:p>
        </w:tc>
      </w:tr>
      <w:tr w:rsidR="006D60BC" w:rsidRPr="00E14E37" w:rsidTr="0048790B">
        <w:trPr>
          <w:trHeight w:val="559"/>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xml:space="preserve">Основное </w:t>
            </w:r>
            <w:proofErr w:type="spellStart"/>
            <w:r w:rsidRPr="00E14E37">
              <w:rPr>
                <w:rFonts w:ascii="Times New Roman" w:hAnsi="Times New Roman"/>
                <w:b/>
                <w:bCs/>
                <w:sz w:val="16"/>
                <w:szCs w:val="16"/>
              </w:rPr>
              <w:t>мероприяти</w:t>
            </w:r>
            <w:proofErr w:type="spellEnd"/>
            <w:r w:rsidRPr="00E14E37">
              <w:rPr>
                <w:rFonts w:ascii="Times New Roman" w:hAnsi="Times New Roman"/>
                <w:b/>
                <w:bCs/>
                <w:sz w:val="16"/>
                <w:szCs w:val="16"/>
              </w:rPr>
              <w:t xml:space="preserve"> 3.1.</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Реализация мероприятий, направленных на обеспечение безопасности дорожного движения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МБУ "Управление ЖКХ и благоустройства", Администрации районов города Чебоксары,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42 375,00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39 559,90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7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Ч230100000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19 515,70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1 260,90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5 080,00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3 000,00</w:t>
            </w:r>
          </w:p>
        </w:tc>
      </w:tr>
      <w:tr w:rsidR="006D60BC" w:rsidRPr="00E14E37" w:rsidTr="0048790B">
        <w:trPr>
          <w:trHeight w:val="7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42 375,00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39 559,90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19 515,70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1 260,90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1080"/>
        </w:trPr>
        <w:tc>
          <w:tcPr>
            <w:tcW w:w="993"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3.1.</w:t>
            </w:r>
          </w:p>
        </w:tc>
        <w:tc>
          <w:tcPr>
            <w:tcW w:w="1701"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Реализация отдельных мероприятий, направленных на обеспечение безопасности дорожного движения</w:t>
            </w:r>
          </w:p>
        </w:tc>
        <w:tc>
          <w:tcPr>
            <w:tcW w:w="992"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000000"/>
              <w:bottom w:val="nil"/>
              <w:right w:val="nil"/>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Администрации районов города Чебоксары, специализированные организации и предприятия, отобранные на конкурсной основе</w:t>
            </w:r>
          </w:p>
        </w:tc>
        <w:tc>
          <w:tcPr>
            <w:tcW w:w="567" w:type="dxa"/>
            <w:tcBorders>
              <w:top w:val="single" w:sz="4" w:space="0" w:color="auto"/>
              <w:left w:val="single" w:sz="4" w:space="0" w:color="000000"/>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993" w:type="dxa"/>
            <w:tcBorders>
              <w:top w:val="single" w:sz="4" w:space="0" w:color="auto"/>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Ч231003</w:t>
            </w:r>
          </w:p>
        </w:tc>
        <w:tc>
          <w:tcPr>
            <w:tcW w:w="567" w:type="dxa"/>
            <w:tcBorders>
              <w:top w:val="single" w:sz="4" w:space="0" w:color="auto"/>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1 509,70</w:t>
            </w:r>
          </w:p>
        </w:tc>
        <w:tc>
          <w:tcPr>
            <w:tcW w:w="1134" w:type="dxa"/>
            <w:tcBorders>
              <w:top w:val="single" w:sz="4" w:space="0" w:color="auto"/>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992" w:type="dxa"/>
            <w:tcBorders>
              <w:top w:val="single" w:sz="4" w:space="0" w:color="auto"/>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79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2126" w:type="dxa"/>
            <w:vMerge/>
            <w:tcBorders>
              <w:top w:val="single" w:sz="4" w:space="0" w:color="000000"/>
              <w:left w:val="single" w:sz="4" w:space="0" w:color="000000"/>
              <w:bottom w:val="nil"/>
              <w:right w:val="nil"/>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993"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1 058,30</w:t>
            </w:r>
          </w:p>
        </w:tc>
        <w:tc>
          <w:tcPr>
            <w:tcW w:w="992" w:type="dxa"/>
            <w:tcBorders>
              <w:top w:val="single" w:sz="4" w:space="0" w:color="000000"/>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137,50</w:t>
            </w:r>
          </w:p>
        </w:tc>
        <w:tc>
          <w:tcPr>
            <w:tcW w:w="1062" w:type="dxa"/>
            <w:tcBorders>
              <w:top w:val="single" w:sz="4" w:space="0" w:color="000000"/>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2 180,00</w:t>
            </w:r>
          </w:p>
        </w:tc>
        <w:tc>
          <w:tcPr>
            <w:tcW w:w="1064" w:type="dxa"/>
            <w:tcBorders>
              <w:top w:val="single" w:sz="4" w:space="0" w:color="000000"/>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c>
          <w:tcPr>
            <w:tcW w:w="1120"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r>
      <w:tr w:rsidR="006D60BC" w:rsidRPr="00E14E37" w:rsidTr="0048790B">
        <w:trPr>
          <w:trHeight w:val="46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single" w:sz="4" w:space="0" w:color="000000"/>
              <w:left w:val="single" w:sz="4" w:space="0" w:color="000000"/>
              <w:bottom w:val="nil"/>
              <w:right w:val="nil"/>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single" w:sz="4" w:space="0" w:color="000000"/>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1 509,70</w:t>
            </w:r>
          </w:p>
        </w:tc>
        <w:tc>
          <w:tcPr>
            <w:tcW w:w="1134"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1 058,30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49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3.1.1.</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Развитие системы автоматического контроля и выявления нарушений правил</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tcBorders>
              <w:top w:val="single" w:sz="4" w:space="0" w:color="000000"/>
              <w:left w:val="nil"/>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Калининского района</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904</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993"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373,20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25,80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r>
      <w:tr w:rsidR="006D60BC" w:rsidRPr="00E14E37" w:rsidTr="0048790B">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2126" w:type="dxa"/>
            <w:tcBorders>
              <w:top w:val="nil"/>
              <w:left w:val="nil"/>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Ленинского района</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905</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425,90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17,80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r>
      <w:tr w:rsidR="006D60BC" w:rsidRPr="00E14E37" w:rsidTr="0048790B">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2126" w:type="dxa"/>
            <w:tcBorders>
              <w:top w:val="nil"/>
              <w:left w:val="nil"/>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Московского района</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906</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259,20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0,00</w:t>
            </w:r>
          </w:p>
        </w:tc>
      </w:tr>
      <w:tr w:rsidR="006D60BC" w:rsidRPr="00E14E37" w:rsidTr="0048790B">
        <w:trPr>
          <w:trHeight w:val="5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2126" w:type="dxa"/>
            <w:tcBorders>
              <w:top w:val="nil"/>
              <w:left w:val="nil"/>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Администрация города Чебоксары</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01 04</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Ч230114300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93,90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2 180,00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100,00</w:t>
            </w:r>
          </w:p>
        </w:tc>
      </w:tr>
      <w:tr w:rsidR="006D60BC" w:rsidRPr="00E14E37" w:rsidTr="0048790B">
        <w:trPr>
          <w:trHeight w:val="381"/>
        </w:trPr>
        <w:tc>
          <w:tcPr>
            <w:tcW w:w="993"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auto"/>
              <w:right w:val="nil"/>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ИТОГО:</w:t>
            </w:r>
          </w:p>
        </w:tc>
        <w:tc>
          <w:tcPr>
            <w:tcW w:w="2126" w:type="dxa"/>
            <w:tcBorders>
              <w:top w:val="nil"/>
              <w:left w:val="single" w:sz="4" w:space="0" w:color="000000"/>
              <w:bottom w:val="single" w:sz="4" w:space="0" w:color="auto"/>
              <w:right w:val="single" w:sz="4" w:space="0" w:color="000000"/>
            </w:tcBorders>
            <w:shd w:val="clear" w:color="FFFFCC" w:fill="FFFFFF"/>
            <w:vAlign w:val="center"/>
            <w:hideMark/>
          </w:tcPr>
          <w:p w:rsidR="006D60BC" w:rsidRPr="00E14E37" w:rsidRDefault="006D60BC"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3"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1 058,30</w:t>
            </w:r>
          </w:p>
        </w:tc>
        <w:tc>
          <w:tcPr>
            <w:tcW w:w="99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137,50</w:t>
            </w:r>
          </w:p>
        </w:tc>
        <w:tc>
          <w:tcPr>
            <w:tcW w:w="106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2 180,00</w:t>
            </w:r>
          </w:p>
        </w:tc>
        <w:tc>
          <w:tcPr>
            <w:tcW w:w="1064"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100,00</w:t>
            </w:r>
          </w:p>
        </w:tc>
        <w:tc>
          <w:tcPr>
            <w:tcW w:w="1120"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100,00</w:t>
            </w:r>
          </w:p>
        </w:tc>
      </w:tr>
      <w:tr w:rsidR="006D60BC" w:rsidRPr="00E14E37" w:rsidTr="0048790B">
        <w:trPr>
          <w:trHeight w:val="93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содержание, модернизация и ремонт технических средств организации дорожного хозяйства </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города Чебоксары, Администрация Московского района, 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38 559,20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9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28 457,90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9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xml:space="preserve">04 09 </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16 627,60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845,00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r>
      <w:tr w:rsidR="006D60BC" w:rsidRPr="00E14E37" w:rsidTr="0048790B">
        <w:trPr>
          <w:trHeight w:val="334"/>
        </w:trPr>
        <w:tc>
          <w:tcPr>
            <w:tcW w:w="993" w:type="dxa"/>
            <w:vMerge/>
            <w:tcBorders>
              <w:top w:val="single" w:sz="4" w:space="0" w:color="auto"/>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single" w:sz="4" w:space="0" w:color="auto"/>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38 559,20</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28 457,90</w:t>
            </w:r>
          </w:p>
        </w:tc>
        <w:tc>
          <w:tcPr>
            <w:tcW w:w="992"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16 627,60</w:t>
            </w:r>
          </w:p>
        </w:tc>
        <w:tc>
          <w:tcPr>
            <w:tcW w:w="992" w:type="dxa"/>
            <w:tcBorders>
              <w:top w:val="single" w:sz="4" w:space="0" w:color="auto"/>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845,00</w:t>
            </w:r>
          </w:p>
        </w:tc>
        <w:tc>
          <w:tcPr>
            <w:tcW w:w="1062" w:type="dxa"/>
            <w:tcBorders>
              <w:top w:val="single" w:sz="4" w:space="0" w:color="auto"/>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064" w:type="dxa"/>
            <w:tcBorders>
              <w:top w:val="single" w:sz="4" w:space="0" w:color="auto"/>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120" w:type="dxa"/>
            <w:tcBorders>
              <w:top w:val="single" w:sz="4" w:space="0" w:color="auto"/>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r>
      <w:tr w:rsidR="006D60BC" w:rsidRPr="00E14E37" w:rsidTr="0048790B">
        <w:trPr>
          <w:trHeight w:val="94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3.2.1.</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Строительство (установка) дорожных знаков</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1 587,40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97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1 260,20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91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238"/>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1 587,40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1 260,20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3.2.2.</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(установка) новых светофорных объектов (приложение </w:t>
            </w:r>
            <w:r w:rsidR="00E27A6A">
              <w:rPr>
                <w:rFonts w:ascii="Times New Roman" w:hAnsi="Times New Roman"/>
                <w:sz w:val="16"/>
                <w:szCs w:val="16"/>
              </w:rPr>
              <w:t>№</w:t>
            </w:r>
            <w:r w:rsidRPr="00E14E37">
              <w:rPr>
                <w:rFonts w:ascii="Times New Roman" w:hAnsi="Times New Roman"/>
                <w:sz w:val="16"/>
                <w:szCs w:val="16"/>
              </w:rPr>
              <w:t>1)</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2 234,90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2 868,10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3 102,30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845,00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2 000,00</w:t>
            </w:r>
          </w:p>
        </w:tc>
      </w:tr>
      <w:tr w:rsidR="006D60BC" w:rsidRPr="00E14E37" w:rsidTr="0048790B">
        <w:trPr>
          <w:trHeight w:val="309"/>
        </w:trPr>
        <w:tc>
          <w:tcPr>
            <w:tcW w:w="993"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2 234,90</w:t>
            </w:r>
          </w:p>
        </w:tc>
        <w:tc>
          <w:tcPr>
            <w:tcW w:w="1134"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2 868,10</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3 102,30</w:t>
            </w:r>
          </w:p>
        </w:tc>
        <w:tc>
          <w:tcPr>
            <w:tcW w:w="99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845,00</w:t>
            </w:r>
          </w:p>
        </w:tc>
        <w:tc>
          <w:tcPr>
            <w:tcW w:w="106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064"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c>
          <w:tcPr>
            <w:tcW w:w="1120"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2 000,00</w:t>
            </w:r>
          </w:p>
        </w:tc>
      </w:tr>
      <w:tr w:rsidR="006D60BC" w:rsidRPr="00E14E37" w:rsidTr="0048790B">
        <w:trPr>
          <w:trHeight w:val="885"/>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3.2.3.</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Капитальный ремонт (реконструкция) светофорных объектов (приложение </w:t>
            </w:r>
            <w:r w:rsidR="00E27A6A">
              <w:rPr>
                <w:rFonts w:ascii="Times New Roman" w:hAnsi="Times New Roman"/>
                <w:sz w:val="16"/>
                <w:szCs w:val="16"/>
              </w:rPr>
              <w:t>№</w:t>
            </w:r>
            <w:r w:rsidRPr="00E14E37">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5 763,50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2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5 680,50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2 721,50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339"/>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5 763,50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5 680,50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2 721,50</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3.2.4.</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Модернизация технических средств организации дорожного движения, организация автоматизированной системы управления движением (АСУД) </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13 334,40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13 834,10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10 803,80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311"/>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13 334,40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13 834,10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10 803,80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3.2.5.</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специализированной техники и оборудования для строительства, содержания, модернизации и ремонта технических средств организации дорожного движения (приложение </w:t>
            </w:r>
            <w:r w:rsidR="00E27A6A">
              <w:rPr>
                <w:rFonts w:ascii="Times New Roman" w:hAnsi="Times New Roman"/>
                <w:sz w:val="16"/>
                <w:szCs w:val="16"/>
              </w:rPr>
              <w:t>№</w:t>
            </w:r>
            <w:r w:rsidRPr="00E14E37">
              <w:rPr>
                <w:rFonts w:ascii="Times New Roman" w:hAnsi="Times New Roman"/>
                <w:sz w:val="16"/>
                <w:szCs w:val="16"/>
              </w:rPr>
              <w:t>4)</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15 219,00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4 815,00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000000"/>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Ч230174360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328"/>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000000"/>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15 219,00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4 815,00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278"/>
        </w:trPr>
        <w:tc>
          <w:tcPr>
            <w:tcW w:w="993" w:type="dxa"/>
            <w:vMerge w:val="restart"/>
            <w:tcBorders>
              <w:top w:val="nil"/>
              <w:left w:val="single" w:sz="4" w:space="0" w:color="000000"/>
              <w:bottom w:val="nil"/>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3.2.6.</w:t>
            </w:r>
          </w:p>
        </w:tc>
        <w:tc>
          <w:tcPr>
            <w:tcW w:w="1701" w:type="dxa"/>
            <w:vMerge w:val="restart"/>
            <w:tcBorders>
              <w:top w:val="nil"/>
              <w:left w:val="single" w:sz="4" w:space="0" w:color="000000"/>
              <w:bottom w:val="nil"/>
              <w:right w:val="nil"/>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Приобретение измерителя текущих значений времени с </w:t>
            </w:r>
            <w:proofErr w:type="spellStart"/>
            <w:r w:rsidRPr="00E14E37">
              <w:rPr>
                <w:rFonts w:ascii="Times New Roman" w:hAnsi="Times New Roman"/>
                <w:sz w:val="16"/>
                <w:szCs w:val="16"/>
              </w:rPr>
              <w:t>видеофиксацией</w:t>
            </w:r>
            <w:proofErr w:type="spellEnd"/>
            <w:r w:rsidRPr="00E14E37">
              <w:rPr>
                <w:rFonts w:ascii="Times New Roman" w:hAnsi="Times New Roman"/>
                <w:sz w:val="16"/>
                <w:szCs w:val="16"/>
              </w:rPr>
              <w:t xml:space="preserve"> со станцией "</w:t>
            </w:r>
            <w:proofErr w:type="spellStart"/>
            <w:r w:rsidRPr="00E14E37">
              <w:rPr>
                <w:rFonts w:ascii="Times New Roman" w:hAnsi="Times New Roman"/>
                <w:sz w:val="16"/>
                <w:szCs w:val="16"/>
              </w:rPr>
              <w:t>Паркон</w:t>
            </w:r>
            <w:proofErr w:type="spellEnd"/>
            <w:r w:rsidRPr="00E14E37">
              <w:rPr>
                <w:rFonts w:ascii="Times New Roman" w:hAnsi="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nil"/>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Московского района;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906</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420,00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675"/>
        </w:trPr>
        <w:tc>
          <w:tcPr>
            <w:tcW w:w="993"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auto"/>
              <w:right w:val="nil"/>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single" w:sz="4" w:space="0" w:color="000000"/>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nil"/>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420,00</w:t>
            </w:r>
          </w:p>
        </w:tc>
        <w:tc>
          <w:tcPr>
            <w:tcW w:w="1134"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102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Обустройство и совершенствование опасных участков улично-дорожной сети городов 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2 306,10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10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3 105,00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102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1 829,80</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278,40</w:t>
            </w:r>
          </w:p>
        </w:tc>
        <w:tc>
          <w:tcPr>
            <w:tcW w:w="106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064"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120"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r>
      <w:tr w:rsidR="006D60BC" w:rsidRPr="00E14E37" w:rsidTr="0048790B">
        <w:trPr>
          <w:trHeight w:val="5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2 306,10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3 105,00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1 829,80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278,40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r>
      <w:tr w:rsidR="006D60BC" w:rsidRPr="00E14E37" w:rsidTr="0048790B">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3.3.1.</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Обустройство дополнительного искусственного освещения на нерегулируемых пешеходных переходах</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568,70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479"/>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568,70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885"/>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3.3.2.</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Строительство дополнительных ограждений, ограничивающих движение пешеходов через </w:t>
            </w:r>
            <w:proofErr w:type="spellStart"/>
            <w:r w:rsidRPr="00E14E37">
              <w:rPr>
                <w:rFonts w:ascii="Times New Roman" w:hAnsi="Times New Roman"/>
                <w:sz w:val="16"/>
                <w:szCs w:val="16"/>
              </w:rPr>
              <w:t>презжую</w:t>
            </w:r>
            <w:proofErr w:type="spellEnd"/>
            <w:r w:rsidRPr="00E14E37">
              <w:rPr>
                <w:rFonts w:ascii="Times New Roman" w:hAnsi="Times New Roman"/>
                <w:sz w:val="16"/>
                <w:szCs w:val="16"/>
              </w:rPr>
              <w:t xml:space="preserve"> часть дорог (приложение </w:t>
            </w:r>
            <w:r w:rsidR="00E27A6A">
              <w:rPr>
                <w:rFonts w:ascii="Times New Roman" w:hAnsi="Times New Roman"/>
                <w:sz w:val="16"/>
                <w:szCs w:val="16"/>
              </w:rPr>
              <w:t>№</w:t>
            </w:r>
            <w:r w:rsidRPr="00E14E37">
              <w:rPr>
                <w:rFonts w:ascii="Times New Roman" w:hAnsi="Times New Roman"/>
                <w:sz w:val="16"/>
                <w:szCs w:val="16"/>
              </w:rPr>
              <w:t>5)</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nil"/>
              <w:left w:val="single" w:sz="4" w:space="0" w:color="000000"/>
              <w:bottom w:val="single" w:sz="4" w:space="0" w:color="000000"/>
              <w:right w:val="nil"/>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nil"/>
              <w:left w:val="single" w:sz="4" w:space="0" w:color="000000"/>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1 737,40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885"/>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nil"/>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single" w:sz="4" w:space="0" w:color="000000"/>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3 105,00</w:t>
            </w:r>
          </w:p>
        </w:tc>
        <w:tc>
          <w:tcPr>
            <w:tcW w:w="992"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960"/>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000000"/>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nil"/>
              <w:left w:val="single" w:sz="4" w:space="0" w:color="000000"/>
              <w:bottom w:val="single" w:sz="4" w:space="0" w:color="000000"/>
              <w:right w:val="nil"/>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000000"/>
              <w:left w:val="single" w:sz="4" w:space="0" w:color="000000"/>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000000"/>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000000"/>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567" w:type="dxa"/>
            <w:tcBorders>
              <w:top w:val="single" w:sz="4" w:space="0" w:color="000000"/>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000000"/>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000000"/>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1 829,80</w:t>
            </w:r>
          </w:p>
        </w:tc>
        <w:tc>
          <w:tcPr>
            <w:tcW w:w="992" w:type="dxa"/>
            <w:tcBorders>
              <w:top w:val="single" w:sz="4" w:space="0" w:color="000000"/>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278,40</w:t>
            </w:r>
          </w:p>
        </w:tc>
        <w:tc>
          <w:tcPr>
            <w:tcW w:w="1062" w:type="dxa"/>
            <w:tcBorders>
              <w:top w:val="single" w:sz="4" w:space="0" w:color="000000"/>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064" w:type="dxa"/>
            <w:tcBorders>
              <w:top w:val="single" w:sz="4" w:space="0" w:color="000000"/>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c>
          <w:tcPr>
            <w:tcW w:w="1120" w:type="dxa"/>
            <w:tcBorders>
              <w:top w:val="single" w:sz="4" w:space="0" w:color="000000"/>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900,00</w:t>
            </w:r>
          </w:p>
        </w:tc>
      </w:tr>
      <w:tr w:rsidR="006D60BC" w:rsidRPr="00E14E37" w:rsidTr="0048790B">
        <w:trPr>
          <w:trHeight w:val="292"/>
        </w:trPr>
        <w:tc>
          <w:tcPr>
            <w:tcW w:w="993"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000000"/>
              <w:left w:val="nil"/>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auto"/>
              <w:right w:val="nil"/>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000000"/>
              <w:left w:val="single" w:sz="4" w:space="0" w:color="000000"/>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1 737,40</w:t>
            </w:r>
          </w:p>
        </w:tc>
        <w:tc>
          <w:tcPr>
            <w:tcW w:w="1134"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3 105,00</w:t>
            </w:r>
          </w:p>
        </w:tc>
        <w:tc>
          <w:tcPr>
            <w:tcW w:w="992"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1 829,80</w:t>
            </w:r>
          </w:p>
        </w:tc>
        <w:tc>
          <w:tcPr>
            <w:tcW w:w="992" w:type="dxa"/>
            <w:tcBorders>
              <w:top w:val="single" w:sz="4" w:space="0" w:color="000000"/>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278,40</w:t>
            </w:r>
          </w:p>
        </w:tc>
        <w:tc>
          <w:tcPr>
            <w:tcW w:w="1062" w:type="dxa"/>
            <w:tcBorders>
              <w:top w:val="single" w:sz="4" w:space="0" w:color="000000"/>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064" w:type="dxa"/>
            <w:tcBorders>
              <w:top w:val="single" w:sz="4" w:space="0" w:color="000000"/>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c>
          <w:tcPr>
            <w:tcW w:w="1120" w:type="dxa"/>
            <w:tcBorders>
              <w:top w:val="single" w:sz="4" w:space="0" w:color="000000"/>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900,00</w:t>
            </w:r>
          </w:p>
        </w:tc>
      </w:tr>
      <w:tr w:rsidR="006D60BC" w:rsidRPr="00E14E37" w:rsidTr="0048790B">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3.3.3.</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Установка технических средств организации дорожного движения "Светофоры Т.7" </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МБУ "Управление ЖКХ и благоустройства", специализированные организации и предприятия, отобранные на конкурсной основе.</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Ч23Ю017</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6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Ч237043</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974"/>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Ч230174370</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408"/>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630"/>
        </w:trPr>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3.4</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Развитие с</w:t>
            </w:r>
            <w:r>
              <w:rPr>
                <w:rFonts w:ascii="Times New Roman" w:hAnsi="Times New Roman"/>
                <w:sz w:val="16"/>
                <w:szCs w:val="16"/>
              </w:rPr>
              <w:t>и</w:t>
            </w:r>
            <w:r w:rsidRPr="00E14E37">
              <w:rPr>
                <w:rFonts w:ascii="Times New Roman" w:hAnsi="Times New Roman"/>
                <w:sz w:val="16"/>
                <w:szCs w:val="16"/>
              </w:rPr>
              <w:t>стемы автоматического контроля и выявления нарушения правил</w:t>
            </w: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tcBorders>
              <w:top w:val="nil"/>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МБУ "Чебоксары-Телеком"</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903</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7 407,00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1036"/>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tcBorders>
              <w:top w:val="single" w:sz="4" w:space="0" w:color="000000"/>
              <w:left w:val="nil"/>
              <w:bottom w:val="nil"/>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Калининского района</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904</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567" w:type="dxa"/>
            <w:tcBorders>
              <w:top w:val="nil"/>
              <w:left w:val="nil"/>
              <w:bottom w:val="nil"/>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180,00</w:t>
            </w:r>
          </w:p>
        </w:tc>
        <w:tc>
          <w:tcPr>
            <w:tcW w:w="992"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nil"/>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nil"/>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nil"/>
              <w:left w:val="nil"/>
              <w:bottom w:val="nil"/>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nil"/>
              <w:left w:val="nil"/>
              <w:bottom w:val="nil"/>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1054"/>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000000"/>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tcBorders>
              <w:top w:val="single" w:sz="4" w:space="0" w:color="000000"/>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Администрация Ленинского района</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905</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567"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180,00</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000000"/>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000000"/>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000000"/>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000000"/>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690"/>
        </w:trPr>
        <w:tc>
          <w:tcPr>
            <w:tcW w:w="993"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tcBorders>
              <w:top w:val="nil"/>
              <w:left w:val="nil"/>
              <w:bottom w:val="single" w:sz="4" w:space="0" w:color="000000"/>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Администрация Московского района </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906</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993"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Ч231002</w:t>
            </w:r>
          </w:p>
        </w:tc>
        <w:tc>
          <w:tcPr>
            <w:tcW w:w="567" w:type="dxa"/>
            <w:tcBorders>
              <w:top w:val="nil"/>
              <w:left w:val="nil"/>
              <w:bottom w:val="single" w:sz="4" w:space="0" w:color="000000"/>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200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180,00</w:t>
            </w:r>
          </w:p>
        </w:tc>
        <w:tc>
          <w:tcPr>
            <w:tcW w:w="992"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2"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064" w:type="dxa"/>
            <w:tcBorders>
              <w:top w:val="nil"/>
              <w:left w:val="nil"/>
              <w:bottom w:val="single" w:sz="4" w:space="0" w:color="000000"/>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20" w:type="dxa"/>
            <w:tcBorders>
              <w:top w:val="nil"/>
              <w:left w:val="nil"/>
              <w:bottom w:val="single" w:sz="4" w:space="0" w:color="000000"/>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r>
      <w:tr w:rsidR="006D60BC" w:rsidRPr="00E14E37" w:rsidTr="0048790B">
        <w:trPr>
          <w:trHeight w:val="495"/>
        </w:trPr>
        <w:tc>
          <w:tcPr>
            <w:tcW w:w="993"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auto"/>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nil"/>
              <w:left w:val="nil"/>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tcBorders>
              <w:top w:val="nil"/>
              <w:left w:val="nil"/>
              <w:bottom w:val="single" w:sz="4" w:space="0" w:color="auto"/>
              <w:right w:val="single" w:sz="4" w:space="0" w:color="000000"/>
            </w:tcBorders>
            <w:shd w:val="clear" w:color="FFFFCC" w:fill="FFFFFF"/>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nil"/>
              <w:left w:val="nil"/>
              <w:bottom w:val="single" w:sz="4" w:space="0" w:color="auto"/>
              <w:right w:val="single" w:sz="4" w:space="0" w:color="000000"/>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7 947,00</w:t>
            </w:r>
          </w:p>
        </w:tc>
        <w:tc>
          <w:tcPr>
            <w:tcW w:w="992"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nil"/>
              <w:left w:val="nil"/>
              <w:bottom w:val="single" w:sz="4" w:space="0" w:color="auto"/>
              <w:right w:val="single" w:sz="4" w:space="0" w:color="000000"/>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nil"/>
              <w:left w:val="nil"/>
              <w:bottom w:val="single" w:sz="4" w:space="0" w:color="auto"/>
              <w:right w:val="single" w:sz="4" w:space="0" w:color="000000"/>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r w:rsidR="006D60BC" w:rsidRPr="00E14E37" w:rsidTr="0048790B">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Мероприятие 3.5.</w:t>
            </w:r>
          </w:p>
        </w:tc>
        <w:tc>
          <w:tcPr>
            <w:tcW w:w="170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Обеспечение безопасности участия детей в дорожном движении</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D60BC" w:rsidRPr="00E14E37" w:rsidRDefault="006D60BC"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0BC" w:rsidRPr="00E14E37" w:rsidRDefault="006D60BC"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образования администрации города Чебоксары</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974</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07 02</w:t>
            </w:r>
          </w:p>
        </w:tc>
        <w:tc>
          <w:tcPr>
            <w:tcW w:w="9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Ч231004</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235AA2" w:rsidRDefault="006D60BC"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620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50,00</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60BC" w:rsidRPr="00E14E37" w:rsidRDefault="006D60BC"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0,00</w:t>
            </w:r>
          </w:p>
        </w:tc>
      </w:tr>
      <w:tr w:rsidR="006D60BC" w:rsidRPr="00E14E37" w:rsidTr="0048790B">
        <w:trPr>
          <w:trHeight w:val="420"/>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992"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E14E37" w:rsidRDefault="006D60BC"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rsidR="006D60BC" w:rsidRPr="00E14E37" w:rsidRDefault="006D60BC" w:rsidP="00BC3616">
            <w:pPr>
              <w:widowControl/>
              <w:autoSpaceDE/>
              <w:autoSpaceDN/>
              <w:adjustRightInd/>
              <w:rPr>
                <w:rFonts w:ascii="Times New Roman" w:hAnsi="Times New Roman"/>
                <w:sz w:val="16"/>
                <w:szCs w:val="16"/>
              </w:rPr>
            </w:pP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235AA2" w:rsidRDefault="006D60BC"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235AA2" w:rsidRDefault="006D60BC"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993"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235AA2" w:rsidRDefault="006D60BC"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235AA2" w:rsidRDefault="006D60BC" w:rsidP="00BC3616">
            <w:pPr>
              <w:widowControl/>
              <w:autoSpaceDE/>
              <w:autoSpaceDN/>
              <w:adjustRightInd/>
              <w:rPr>
                <w:rFonts w:ascii="Times New Roman" w:hAnsi="Times New Roman"/>
                <w:b/>
                <w:bCs/>
                <w:i/>
                <w:iCs/>
                <w:sz w:val="12"/>
                <w:szCs w:val="12"/>
              </w:rPr>
            </w:pPr>
            <w:r w:rsidRPr="00235AA2">
              <w:rPr>
                <w:rFonts w:ascii="Times New Roman" w:hAnsi="Times New Roman"/>
                <w:b/>
                <w:bCs/>
                <w:i/>
                <w:iCs/>
                <w:sz w:val="12"/>
                <w:szCs w:val="12"/>
              </w:rPr>
              <w:t> </w:t>
            </w:r>
          </w:p>
        </w:tc>
        <w:tc>
          <w:tcPr>
            <w:tcW w:w="992"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34"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50,00</w:t>
            </w:r>
          </w:p>
        </w:tc>
        <w:tc>
          <w:tcPr>
            <w:tcW w:w="992"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992" w:type="dxa"/>
            <w:tcBorders>
              <w:top w:val="single" w:sz="4" w:space="0" w:color="auto"/>
              <w:left w:val="nil"/>
              <w:bottom w:val="single" w:sz="4" w:space="0" w:color="000000"/>
              <w:right w:val="single" w:sz="4" w:space="0" w:color="000000"/>
            </w:tcBorders>
            <w:shd w:val="clear" w:color="000000"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2" w:type="dxa"/>
            <w:tcBorders>
              <w:top w:val="single" w:sz="4" w:space="0" w:color="auto"/>
              <w:left w:val="nil"/>
              <w:bottom w:val="single" w:sz="4" w:space="0" w:color="000000"/>
              <w:right w:val="single" w:sz="4" w:space="0" w:color="000000"/>
            </w:tcBorders>
            <w:shd w:val="clear" w:color="000000"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064" w:type="dxa"/>
            <w:tcBorders>
              <w:top w:val="single" w:sz="4" w:space="0" w:color="auto"/>
              <w:left w:val="nil"/>
              <w:bottom w:val="single" w:sz="4" w:space="0" w:color="000000"/>
              <w:right w:val="single" w:sz="4" w:space="0" w:color="000000"/>
            </w:tcBorders>
            <w:shd w:val="clear" w:color="000000"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c>
          <w:tcPr>
            <w:tcW w:w="1120" w:type="dxa"/>
            <w:tcBorders>
              <w:top w:val="single" w:sz="4" w:space="0" w:color="auto"/>
              <w:left w:val="nil"/>
              <w:bottom w:val="single" w:sz="4" w:space="0" w:color="000000"/>
              <w:right w:val="single" w:sz="4" w:space="0" w:color="000000"/>
            </w:tcBorders>
            <w:shd w:val="clear" w:color="FFFFCC" w:fill="FFFFFF"/>
            <w:noWrap/>
            <w:vAlign w:val="bottom"/>
            <w:hideMark/>
          </w:tcPr>
          <w:p w:rsidR="006D60BC" w:rsidRPr="00E14E37" w:rsidRDefault="006D60BC"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0,00</w:t>
            </w:r>
          </w:p>
        </w:tc>
      </w:tr>
    </w:tbl>
    <w:p w:rsidR="006C2C05" w:rsidRPr="00247580" w:rsidRDefault="0048790B" w:rsidP="0034165F">
      <w:pPr>
        <w:ind w:firstLine="720"/>
        <w:jc w:val="center"/>
        <w:rPr>
          <w:rFonts w:ascii="Times New Roman" w:hAnsi="Times New Roman"/>
          <w:sz w:val="24"/>
          <w:szCs w:val="24"/>
        </w:rPr>
      </w:pPr>
      <w:r>
        <w:rPr>
          <w:rFonts w:ascii="Times New Roman" w:hAnsi="Times New Roman"/>
          <w:sz w:val="24"/>
          <w:szCs w:val="24"/>
        </w:rPr>
        <w:t>_</w:t>
      </w:r>
      <w:r w:rsidR="00525187">
        <w:rPr>
          <w:rFonts w:ascii="Times New Roman" w:hAnsi="Times New Roman"/>
          <w:sz w:val="24"/>
          <w:szCs w:val="24"/>
        </w:rPr>
        <w:t>_____</w:t>
      </w:r>
      <w:r w:rsidR="005505A5">
        <w:rPr>
          <w:rFonts w:ascii="Times New Roman" w:hAnsi="Times New Roman"/>
          <w:sz w:val="24"/>
          <w:szCs w:val="24"/>
        </w:rPr>
        <w:t>________</w:t>
      </w:r>
      <w:r w:rsidR="00525187">
        <w:rPr>
          <w:rFonts w:ascii="Times New Roman" w:hAnsi="Times New Roman"/>
          <w:sz w:val="24"/>
          <w:szCs w:val="24"/>
        </w:rPr>
        <w:t>__</w:t>
      </w:r>
      <w:r>
        <w:rPr>
          <w:rFonts w:ascii="Times New Roman" w:hAnsi="Times New Roman"/>
          <w:sz w:val="24"/>
          <w:szCs w:val="24"/>
        </w:rPr>
        <w:t>__________________</w:t>
      </w:r>
      <w:r w:rsidR="00525187">
        <w:rPr>
          <w:rFonts w:ascii="Times New Roman" w:hAnsi="Times New Roman"/>
          <w:sz w:val="24"/>
          <w:szCs w:val="24"/>
        </w:rPr>
        <w:t>______</w:t>
      </w:r>
      <w:r w:rsidR="006C2C05" w:rsidRPr="00B26074">
        <w:rPr>
          <w:rFonts w:ascii="Times New Roman" w:hAnsi="Times New Roman"/>
          <w:sz w:val="24"/>
          <w:szCs w:val="24"/>
        </w:rPr>
        <w:t>_</w:t>
      </w:r>
    </w:p>
    <w:p w:rsidR="006C2C05" w:rsidRPr="00247580" w:rsidRDefault="006C2C05" w:rsidP="0034165F">
      <w:pPr>
        <w:ind w:firstLine="720"/>
        <w:jc w:val="center"/>
        <w:rPr>
          <w:rFonts w:ascii="Times New Roman" w:hAnsi="Times New Roman"/>
          <w:sz w:val="24"/>
          <w:szCs w:val="24"/>
        </w:rPr>
        <w:sectPr w:rsidR="006C2C05" w:rsidRPr="00247580" w:rsidSect="00C879BC">
          <w:pgSz w:w="16838" w:h="11906" w:orient="landscape"/>
          <w:pgMar w:top="1843" w:right="567" w:bottom="567" w:left="567" w:header="709" w:footer="482" w:gutter="0"/>
          <w:cols w:space="708"/>
          <w:docGrid w:linePitch="360"/>
        </w:sectPr>
      </w:pPr>
    </w:p>
    <w:p w:rsidR="001F1B05" w:rsidRPr="001F1B05" w:rsidRDefault="001F1B05" w:rsidP="001F1B05">
      <w:pPr>
        <w:spacing w:line="100" w:lineRule="atLeast"/>
        <w:ind w:left="4111"/>
        <w:rPr>
          <w:rFonts w:ascii="Times New Roman" w:hAnsi="Times New Roman"/>
          <w:sz w:val="24"/>
          <w:szCs w:val="24"/>
        </w:rPr>
      </w:pPr>
      <w:r w:rsidRPr="001F1B05">
        <w:rPr>
          <w:rFonts w:ascii="Times New Roman" w:hAnsi="Times New Roman"/>
          <w:sz w:val="24"/>
          <w:szCs w:val="24"/>
        </w:rPr>
        <w:t xml:space="preserve">Приложение </w:t>
      </w:r>
      <w:r w:rsidR="00613E0C">
        <w:rPr>
          <w:rFonts w:ascii="Times New Roman" w:hAnsi="Times New Roman"/>
          <w:sz w:val="24"/>
          <w:szCs w:val="24"/>
        </w:rPr>
        <w:t xml:space="preserve">№ </w:t>
      </w:r>
      <w:r w:rsidR="005505A5">
        <w:rPr>
          <w:rFonts w:ascii="Times New Roman" w:hAnsi="Times New Roman"/>
          <w:sz w:val="24"/>
          <w:szCs w:val="24"/>
        </w:rPr>
        <w:t>5</w:t>
      </w:r>
    </w:p>
    <w:p w:rsidR="001F1B05" w:rsidRPr="001F1B05" w:rsidRDefault="001F1B05" w:rsidP="001F1B05">
      <w:pPr>
        <w:spacing w:line="100" w:lineRule="atLeast"/>
        <w:ind w:left="4111"/>
        <w:rPr>
          <w:rFonts w:ascii="Times New Roman" w:hAnsi="Times New Roman"/>
          <w:sz w:val="24"/>
          <w:szCs w:val="24"/>
        </w:rPr>
      </w:pPr>
      <w:r w:rsidRPr="001F1B05">
        <w:rPr>
          <w:rFonts w:ascii="Times New Roman" w:hAnsi="Times New Roman"/>
          <w:sz w:val="24"/>
          <w:szCs w:val="24"/>
        </w:rPr>
        <w:t xml:space="preserve">к постановлению администрации </w:t>
      </w:r>
    </w:p>
    <w:p w:rsidR="001F1B05" w:rsidRPr="001F1B05" w:rsidRDefault="001F1B05" w:rsidP="001F1B05">
      <w:pPr>
        <w:spacing w:line="100" w:lineRule="atLeast"/>
        <w:ind w:left="4111"/>
        <w:rPr>
          <w:rFonts w:ascii="Times New Roman" w:hAnsi="Times New Roman"/>
          <w:sz w:val="24"/>
          <w:szCs w:val="24"/>
        </w:rPr>
      </w:pPr>
      <w:r w:rsidRPr="001F1B05">
        <w:rPr>
          <w:rFonts w:ascii="Times New Roman" w:hAnsi="Times New Roman"/>
          <w:sz w:val="24"/>
          <w:szCs w:val="24"/>
        </w:rPr>
        <w:t>города Чебоксары</w:t>
      </w:r>
    </w:p>
    <w:p w:rsidR="001F1B05" w:rsidRPr="001F1B05" w:rsidRDefault="001F1B05" w:rsidP="001F1B05">
      <w:pPr>
        <w:spacing w:line="100" w:lineRule="atLeast"/>
        <w:ind w:left="4111"/>
        <w:rPr>
          <w:rFonts w:ascii="Times New Roman" w:hAnsi="Times New Roman"/>
          <w:sz w:val="24"/>
          <w:szCs w:val="24"/>
        </w:rPr>
      </w:pPr>
      <w:r w:rsidRPr="001F1B05">
        <w:rPr>
          <w:rFonts w:ascii="Times New Roman" w:hAnsi="Times New Roman"/>
          <w:sz w:val="24"/>
          <w:szCs w:val="24"/>
        </w:rPr>
        <w:t xml:space="preserve">от </w:t>
      </w:r>
      <w:r w:rsidR="00233E37">
        <w:rPr>
          <w:rFonts w:ascii="Times New Roman" w:hAnsi="Times New Roman"/>
          <w:sz w:val="24"/>
          <w:szCs w:val="24"/>
        </w:rPr>
        <w:t>15.02.2018</w:t>
      </w:r>
      <w:r w:rsidRPr="001F1B05">
        <w:rPr>
          <w:rFonts w:ascii="Times New Roman" w:hAnsi="Times New Roman"/>
          <w:sz w:val="24"/>
          <w:szCs w:val="24"/>
        </w:rPr>
        <w:t xml:space="preserve"> № </w:t>
      </w:r>
      <w:r w:rsidR="00233E37">
        <w:rPr>
          <w:rFonts w:ascii="Times New Roman" w:hAnsi="Times New Roman"/>
          <w:sz w:val="24"/>
          <w:szCs w:val="24"/>
        </w:rPr>
        <w:t>257</w:t>
      </w:r>
    </w:p>
    <w:p w:rsidR="001F1B05" w:rsidRPr="001F1B05" w:rsidRDefault="001F1B05" w:rsidP="001F1B05">
      <w:pPr>
        <w:spacing w:line="100" w:lineRule="atLeast"/>
        <w:ind w:left="4111"/>
        <w:rPr>
          <w:rFonts w:ascii="Times New Roman" w:hAnsi="Times New Roman"/>
          <w:sz w:val="24"/>
          <w:szCs w:val="24"/>
        </w:rPr>
      </w:pPr>
    </w:p>
    <w:p w:rsidR="001F1B05" w:rsidRPr="001F1B05" w:rsidRDefault="001F1B05" w:rsidP="001F1B05">
      <w:pPr>
        <w:spacing w:line="100" w:lineRule="atLeast"/>
        <w:ind w:left="4111"/>
        <w:rPr>
          <w:rFonts w:ascii="Times New Roman" w:eastAsia="Arial Unicode MS" w:hAnsi="Times New Roman" w:cs="Mangal"/>
          <w:sz w:val="24"/>
          <w:szCs w:val="24"/>
          <w:lang w:eastAsia="zh-CN" w:bidi="hi-IN"/>
        </w:rPr>
      </w:pPr>
      <w:r w:rsidRPr="001F1B05">
        <w:rPr>
          <w:rFonts w:ascii="Times New Roman" w:hAnsi="Times New Roman"/>
          <w:sz w:val="24"/>
          <w:szCs w:val="24"/>
        </w:rPr>
        <w:t xml:space="preserve">Приложение </w:t>
      </w:r>
      <w:r w:rsidR="00613E0C">
        <w:rPr>
          <w:rFonts w:ascii="Times New Roman" w:hAnsi="Times New Roman"/>
          <w:sz w:val="24"/>
          <w:szCs w:val="24"/>
        </w:rPr>
        <w:t xml:space="preserve">№ </w:t>
      </w:r>
      <w:r w:rsidRPr="001F1B05">
        <w:rPr>
          <w:rFonts w:ascii="Times New Roman" w:hAnsi="Times New Roman"/>
          <w:sz w:val="24"/>
          <w:szCs w:val="24"/>
        </w:rPr>
        <w:t>1</w:t>
      </w:r>
    </w:p>
    <w:p w:rsidR="001F1B05" w:rsidRPr="001F1B05" w:rsidRDefault="001F1B05" w:rsidP="001F1B05">
      <w:pPr>
        <w:spacing w:line="100" w:lineRule="atLeast"/>
        <w:ind w:left="4111"/>
        <w:rPr>
          <w:rFonts w:ascii="Times New Roman" w:eastAsia="Arial Unicode MS" w:hAnsi="Times New Roman" w:cs="Mangal"/>
          <w:sz w:val="24"/>
          <w:szCs w:val="24"/>
          <w:lang w:eastAsia="zh-CN" w:bidi="hi-IN"/>
        </w:rPr>
      </w:pPr>
      <w:r w:rsidRPr="001F1B05">
        <w:rPr>
          <w:rFonts w:ascii="Times New Roman" w:hAnsi="Times New Roman"/>
          <w:color w:val="000000"/>
          <w:sz w:val="24"/>
          <w:szCs w:val="24"/>
        </w:rPr>
        <w:t xml:space="preserve">к приложению к </w:t>
      </w:r>
      <w:r w:rsidR="00B9189D">
        <w:rPr>
          <w:rFonts w:ascii="Times New Roman" w:hAnsi="Times New Roman"/>
          <w:color w:val="000000"/>
          <w:sz w:val="24"/>
          <w:szCs w:val="24"/>
        </w:rPr>
        <w:t>п</w:t>
      </w:r>
      <w:r w:rsidRPr="001F1B05">
        <w:rPr>
          <w:rFonts w:ascii="Times New Roman" w:hAnsi="Times New Roman"/>
          <w:color w:val="000000"/>
          <w:sz w:val="24"/>
          <w:szCs w:val="24"/>
        </w:rPr>
        <w:t xml:space="preserve">одпрограмме «Повышение безопасности дорожного движения» муниципальной программы города Чебоксары «Развитие транспортной системы города Чебоксары» </w:t>
      </w:r>
    </w:p>
    <w:p w:rsidR="001F1B05" w:rsidRPr="001F1B05" w:rsidRDefault="001F1B05" w:rsidP="001F1B05">
      <w:pPr>
        <w:spacing w:line="100" w:lineRule="atLeast"/>
        <w:ind w:firstLine="900"/>
        <w:jc w:val="center"/>
        <w:rPr>
          <w:rFonts w:ascii="Times New Roman" w:eastAsia="Arial Unicode MS" w:hAnsi="Times New Roman" w:cs="Mangal"/>
          <w:sz w:val="24"/>
          <w:szCs w:val="24"/>
          <w:lang w:eastAsia="zh-CN" w:bidi="hi-IN"/>
        </w:rPr>
      </w:pPr>
    </w:p>
    <w:p w:rsidR="001F1B05" w:rsidRPr="001F1B05" w:rsidRDefault="001F1B05" w:rsidP="001F1B05">
      <w:pPr>
        <w:spacing w:line="100" w:lineRule="atLeast"/>
        <w:ind w:firstLine="900"/>
        <w:jc w:val="center"/>
        <w:rPr>
          <w:rFonts w:ascii="Times New Roman" w:hAnsi="Times New Roman"/>
          <w:bCs/>
        </w:rPr>
      </w:pPr>
      <w:r w:rsidRPr="001F1B05">
        <w:rPr>
          <w:rFonts w:ascii="Times New Roman" w:hAnsi="Times New Roman"/>
          <w:bCs/>
        </w:rPr>
        <w:t>Строительство (установка) новых светофорных объектов</w:t>
      </w:r>
    </w:p>
    <w:p w:rsidR="00B96968" w:rsidRDefault="00B96968" w:rsidP="00B96968">
      <w:pPr>
        <w:spacing w:line="100" w:lineRule="atLeast"/>
        <w:ind w:firstLine="12"/>
        <w:rPr>
          <w:rFonts w:ascii="Times New Roman" w:hAnsi="Times New Roman"/>
          <w:sz w:val="24"/>
          <w:szCs w:val="24"/>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426"/>
        <w:gridCol w:w="34"/>
        <w:gridCol w:w="2801"/>
        <w:gridCol w:w="283"/>
        <w:gridCol w:w="2468"/>
        <w:gridCol w:w="1247"/>
        <w:gridCol w:w="2148"/>
      </w:tblGrid>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N</w:t>
            </w:r>
          </w:p>
          <w:p w:rsidR="00642C1F" w:rsidRDefault="00642C1F">
            <w:pPr>
              <w:widowControl/>
              <w:jc w:val="center"/>
              <w:rPr>
                <w:rFonts w:ascii="Times New Roman" w:hAnsi="Times New Roman"/>
                <w:sz w:val="24"/>
                <w:szCs w:val="24"/>
              </w:rPr>
            </w:pPr>
            <w:r>
              <w:rPr>
                <w:rFonts w:ascii="Times New Roman" w:hAnsi="Times New Roman"/>
                <w:sz w:val="24"/>
                <w:szCs w:val="24"/>
              </w:rPr>
              <w:t>п/п</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Адрес</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Наименование средства технического регулирования</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Бюджет г. Чебоксары (тыс. руб.)</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Исполнитель</w:t>
            </w:r>
          </w:p>
        </w:tc>
      </w:tr>
      <w:tr w:rsidR="00642C1F" w:rsidTr="00E27A6A">
        <w:tc>
          <w:tcPr>
            <w:tcW w:w="9407" w:type="dxa"/>
            <w:gridSpan w:val="7"/>
            <w:tcBorders>
              <w:top w:val="single" w:sz="4" w:space="0" w:color="auto"/>
              <w:left w:val="single" w:sz="4" w:space="0" w:color="auto"/>
              <w:bottom w:val="single" w:sz="4" w:space="0" w:color="auto"/>
              <w:right w:val="single" w:sz="4" w:space="0" w:color="auto"/>
            </w:tcBorders>
          </w:tcPr>
          <w:p w:rsidR="00642C1F" w:rsidRDefault="00642C1F">
            <w:pPr>
              <w:widowControl/>
              <w:jc w:val="center"/>
              <w:outlineLvl w:val="0"/>
              <w:rPr>
                <w:rFonts w:ascii="Times New Roman" w:hAnsi="Times New Roman"/>
                <w:sz w:val="24"/>
                <w:szCs w:val="24"/>
              </w:rPr>
            </w:pPr>
            <w:r>
              <w:rPr>
                <w:rFonts w:ascii="Times New Roman" w:hAnsi="Times New Roman"/>
                <w:sz w:val="24"/>
                <w:szCs w:val="24"/>
              </w:rPr>
              <w:t>2014 год</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1.</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переход ООТ "Грязелечебница", ул. Мичмана Павлова</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 с вызывным устройством</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208,48</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 xml:space="preserve">Перекресток улиц Ярославская - </w:t>
            </w:r>
            <w:proofErr w:type="spellStart"/>
            <w:r>
              <w:rPr>
                <w:rFonts w:ascii="Times New Roman" w:hAnsi="Times New Roman"/>
                <w:sz w:val="24"/>
                <w:szCs w:val="24"/>
              </w:rPr>
              <w:t>И.Тукташа</w:t>
            </w:r>
            <w:proofErr w:type="spellEnd"/>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281,48</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rsidP="00FA50BC">
            <w:pPr>
              <w:widowControl/>
              <w:jc w:val="both"/>
              <w:rPr>
                <w:rFonts w:ascii="Times New Roman" w:hAnsi="Times New Roman"/>
                <w:sz w:val="24"/>
                <w:szCs w:val="24"/>
              </w:rPr>
            </w:pPr>
            <w:r>
              <w:rPr>
                <w:rFonts w:ascii="Times New Roman" w:hAnsi="Times New Roman"/>
                <w:sz w:val="24"/>
                <w:szCs w:val="24"/>
              </w:rPr>
              <w:t xml:space="preserve">Пешеходный переход между домами </w:t>
            </w:r>
            <w:r w:rsidR="00FA50BC">
              <w:rPr>
                <w:rFonts w:ascii="Times New Roman" w:hAnsi="Times New Roman"/>
                <w:sz w:val="24"/>
                <w:szCs w:val="24"/>
              </w:rPr>
              <w:t>№</w:t>
            </w:r>
            <w:r>
              <w:rPr>
                <w:rFonts w:ascii="Times New Roman" w:hAnsi="Times New Roman"/>
                <w:sz w:val="24"/>
                <w:szCs w:val="24"/>
              </w:rPr>
              <w:t xml:space="preserve"> 41, 48 по ул. Карла Маркса</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 с вызывным устройством</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292,21</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proofErr w:type="spellStart"/>
            <w:r>
              <w:rPr>
                <w:rFonts w:ascii="Times New Roman" w:hAnsi="Times New Roman"/>
                <w:sz w:val="24"/>
                <w:szCs w:val="24"/>
              </w:rPr>
              <w:t>Марпосадское</w:t>
            </w:r>
            <w:proofErr w:type="spellEnd"/>
            <w:r>
              <w:rPr>
                <w:rFonts w:ascii="Times New Roman" w:hAnsi="Times New Roman"/>
                <w:sz w:val="24"/>
                <w:szCs w:val="24"/>
              </w:rPr>
              <w:t xml:space="preserve"> шоссе </w:t>
            </w:r>
            <w:r w:rsidR="00B9189D">
              <w:rPr>
                <w:rFonts w:ascii="Times New Roman" w:hAnsi="Times New Roman"/>
                <w:sz w:val="24"/>
                <w:szCs w:val="24"/>
              </w:rPr>
              <w:t>–</w:t>
            </w:r>
            <w:r>
              <w:rPr>
                <w:rFonts w:ascii="Times New Roman" w:hAnsi="Times New Roman"/>
                <w:sz w:val="24"/>
                <w:szCs w:val="24"/>
              </w:rPr>
              <w:t xml:space="preserve"> </w:t>
            </w:r>
          </w:p>
          <w:p w:rsidR="00642C1F" w:rsidRDefault="00642C1F">
            <w:pPr>
              <w:widowControl/>
              <w:jc w:val="both"/>
              <w:rPr>
                <w:rFonts w:ascii="Times New Roman" w:hAnsi="Times New Roman"/>
                <w:sz w:val="24"/>
                <w:szCs w:val="24"/>
              </w:rPr>
            </w:pPr>
            <w:r>
              <w:rPr>
                <w:rFonts w:ascii="Times New Roman" w:hAnsi="Times New Roman"/>
                <w:sz w:val="24"/>
                <w:szCs w:val="24"/>
              </w:rPr>
              <w:t>пр. Тракторостроителей</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 с вызывным устройством</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344,13</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5.</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proofErr w:type="spellStart"/>
            <w:r>
              <w:rPr>
                <w:rFonts w:ascii="Times New Roman" w:hAnsi="Times New Roman"/>
                <w:sz w:val="24"/>
                <w:szCs w:val="24"/>
              </w:rPr>
              <w:t>Марпосадское</w:t>
            </w:r>
            <w:proofErr w:type="spellEnd"/>
            <w:r>
              <w:rPr>
                <w:rFonts w:ascii="Times New Roman" w:hAnsi="Times New Roman"/>
                <w:sz w:val="24"/>
                <w:szCs w:val="24"/>
              </w:rPr>
              <w:t xml:space="preserve"> шоссе </w:t>
            </w:r>
            <w:r w:rsidR="00B9189D">
              <w:rPr>
                <w:rFonts w:ascii="Times New Roman" w:hAnsi="Times New Roman"/>
                <w:sz w:val="24"/>
                <w:szCs w:val="24"/>
              </w:rPr>
              <w:t>–</w:t>
            </w:r>
          </w:p>
          <w:p w:rsidR="00642C1F" w:rsidRDefault="00642C1F">
            <w:pPr>
              <w:widowControl/>
              <w:jc w:val="both"/>
              <w:rPr>
                <w:rFonts w:ascii="Times New Roman" w:hAnsi="Times New Roman"/>
                <w:sz w:val="24"/>
                <w:szCs w:val="24"/>
              </w:rPr>
            </w:pPr>
            <w:r>
              <w:rPr>
                <w:rFonts w:ascii="Times New Roman" w:hAnsi="Times New Roman"/>
                <w:sz w:val="24"/>
                <w:szCs w:val="24"/>
              </w:rPr>
              <w:t xml:space="preserve"> пр. Тракторостроителей</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317,68</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6.</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rsidP="00B9189D">
            <w:pPr>
              <w:widowControl/>
              <w:jc w:val="both"/>
              <w:rPr>
                <w:rFonts w:ascii="Times New Roman" w:hAnsi="Times New Roman"/>
                <w:sz w:val="24"/>
                <w:szCs w:val="24"/>
              </w:rPr>
            </w:pPr>
            <w:r>
              <w:rPr>
                <w:rFonts w:ascii="Times New Roman" w:hAnsi="Times New Roman"/>
                <w:sz w:val="24"/>
                <w:szCs w:val="24"/>
              </w:rPr>
              <w:t>ул.</w:t>
            </w:r>
            <w:r w:rsidR="00B9189D">
              <w:rPr>
                <w:rFonts w:ascii="Times New Roman" w:hAnsi="Times New Roman"/>
                <w:sz w:val="24"/>
                <w:szCs w:val="24"/>
              </w:rPr>
              <w:t> </w:t>
            </w:r>
            <w:r>
              <w:rPr>
                <w:rFonts w:ascii="Times New Roman" w:hAnsi="Times New Roman"/>
                <w:sz w:val="24"/>
                <w:szCs w:val="24"/>
              </w:rPr>
              <w:t xml:space="preserve">Ленинского Комсомола - ул. </w:t>
            </w:r>
            <w:proofErr w:type="spellStart"/>
            <w:r>
              <w:rPr>
                <w:rFonts w:ascii="Times New Roman" w:hAnsi="Times New Roman"/>
                <w:sz w:val="24"/>
                <w:szCs w:val="24"/>
              </w:rPr>
              <w:t>Хузангая</w:t>
            </w:r>
            <w:proofErr w:type="spellEnd"/>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322,48</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7.</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Приобретение оборудования и материалов для строительства СО</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468,44</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6012" w:type="dxa"/>
            <w:gridSpan w:val="5"/>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Итого за 2014 год: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2234,90</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rPr>
                <w:rFonts w:ascii="Times New Roman" w:hAnsi="Times New Roman"/>
                <w:sz w:val="24"/>
                <w:szCs w:val="24"/>
              </w:rPr>
            </w:pPr>
          </w:p>
        </w:tc>
      </w:tr>
      <w:tr w:rsidR="00642C1F" w:rsidTr="00E27A6A">
        <w:tc>
          <w:tcPr>
            <w:tcW w:w="9407" w:type="dxa"/>
            <w:gridSpan w:val="7"/>
            <w:tcBorders>
              <w:top w:val="single" w:sz="4" w:space="0" w:color="auto"/>
              <w:left w:val="single" w:sz="4" w:space="0" w:color="auto"/>
              <w:bottom w:val="single" w:sz="4" w:space="0" w:color="auto"/>
              <w:right w:val="single" w:sz="4" w:space="0" w:color="auto"/>
            </w:tcBorders>
          </w:tcPr>
          <w:p w:rsidR="00642C1F" w:rsidRDefault="00642C1F">
            <w:pPr>
              <w:widowControl/>
              <w:jc w:val="center"/>
              <w:outlineLvl w:val="0"/>
              <w:rPr>
                <w:rFonts w:ascii="Times New Roman" w:hAnsi="Times New Roman"/>
                <w:sz w:val="24"/>
                <w:szCs w:val="24"/>
              </w:rPr>
            </w:pPr>
            <w:r>
              <w:rPr>
                <w:rFonts w:ascii="Times New Roman" w:hAnsi="Times New Roman"/>
                <w:sz w:val="24"/>
                <w:szCs w:val="24"/>
              </w:rPr>
              <w:t>2015 год</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1.</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Перекресток улиц Кривова и М.</w:t>
            </w:r>
            <w:r w:rsidR="00E27A6A">
              <w:rPr>
                <w:rFonts w:ascii="Times New Roman" w:hAnsi="Times New Roman"/>
                <w:sz w:val="24"/>
                <w:szCs w:val="24"/>
              </w:rPr>
              <w:t> </w:t>
            </w:r>
            <w:r>
              <w:rPr>
                <w:rFonts w:ascii="Times New Roman" w:hAnsi="Times New Roman"/>
                <w:sz w:val="24"/>
                <w:szCs w:val="24"/>
              </w:rPr>
              <w:t>Павлова</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889,1</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Перекресток пр. Мира и ул. П.</w:t>
            </w:r>
            <w:r w:rsidR="00E27A6A">
              <w:rPr>
                <w:rFonts w:ascii="Times New Roman" w:hAnsi="Times New Roman"/>
                <w:sz w:val="24"/>
                <w:szCs w:val="24"/>
              </w:rPr>
              <w:t> </w:t>
            </w:r>
            <w:proofErr w:type="spellStart"/>
            <w:r>
              <w:rPr>
                <w:rFonts w:ascii="Times New Roman" w:hAnsi="Times New Roman"/>
                <w:sz w:val="24"/>
                <w:szCs w:val="24"/>
              </w:rPr>
              <w:t>Валькевича</w:t>
            </w:r>
            <w:proofErr w:type="spellEnd"/>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805,4</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Перекресток ул. Гладкова и пр. И.</w:t>
            </w:r>
            <w:r w:rsidR="00E27A6A">
              <w:rPr>
                <w:rFonts w:ascii="Times New Roman" w:hAnsi="Times New Roman"/>
                <w:sz w:val="24"/>
                <w:szCs w:val="24"/>
              </w:rPr>
              <w:t> </w:t>
            </w:r>
            <w:r>
              <w:rPr>
                <w:rFonts w:ascii="Times New Roman" w:hAnsi="Times New Roman"/>
                <w:sz w:val="24"/>
                <w:szCs w:val="24"/>
              </w:rPr>
              <w:t>Яковлева</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694,6</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proofErr w:type="spellStart"/>
            <w:r>
              <w:rPr>
                <w:rFonts w:ascii="Times New Roman" w:hAnsi="Times New Roman"/>
                <w:sz w:val="24"/>
                <w:szCs w:val="24"/>
              </w:rPr>
              <w:t>Эгерский</w:t>
            </w:r>
            <w:proofErr w:type="spellEnd"/>
            <w:r>
              <w:rPr>
                <w:rFonts w:ascii="Times New Roman" w:hAnsi="Times New Roman"/>
                <w:sz w:val="24"/>
                <w:szCs w:val="24"/>
              </w:rPr>
              <w:t xml:space="preserve"> бульвар </w:t>
            </w:r>
            <w:r w:rsidR="00B9189D">
              <w:rPr>
                <w:rFonts w:ascii="Times New Roman" w:hAnsi="Times New Roman"/>
                <w:sz w:val="24"/>
                <w:szCs w:val="24"/>
              </w:rPr>
              <w:t>–</w:t>
            </w:r>
            <w:r>
              <w:rPr>
                <w:rFonts w:ascii="Times New Roman" w:hAnsi="Times New Roman"/>
                <w:sz w:val="24"/>
                <w:szCs w:val="24"/>
              </w:rPr>
              <w:t xml:space="preserve"> </w:t>
            </w:r>
          </w:p>
          <w:p w:rsidR="00642C1F" w:rsidRDefault="00642C1F">
            <w:pPr>
              <w:widowControl/>
              <w:jc w:val="both"/>
              <w:rPr>
                <w:rFonts w:ascii="Times New Roman" w:hAnsi="Times New Roman"/>
                <w:sz w:val="24"/>
                <w:szCs w:val="24"/>
              </w:rPr>
            </w:pPr>
            <w:r>
              <w:rPr>
                <w:rFonts w:ascii="Times New Roman" w:hAnsi="Times New Roman"/>
                <w:sz w:val="24"/>
                <w:szCs w:val="24"/>
              </w:rPr>
              <w:t>ДК "Тракторостроителей"</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светофорный объект с вызывным устройством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478,6</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5.</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 xml:space="preserve">Перекресток улиц Ярославская и </w:t>
            </w:r>
            <w:proofErr w:type="spellStart"/>
            <w:r>
              <w:rPr>
                <w:rFonts w:ascii="Times New Roman" w:hAnsi="Times New Roman"/>
                <w:sz w:val="24"/>
                <w:szCs w:val="24"/>
              </w:rPr>
              <w:t>Тукташа</w:t>
            </w:r>
            <w:proofErr w:type="spellEnd"/>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 xml:space="preserve">Светофорный объект (технологическое присоединение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0,2</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6.</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rsidP="00B9189D">
            <w:pPr>
              <w:widowControl/>
              <w:jc w:val="both"/>
              <w:rPr>
                <w:rFonts w:ascii="Times New Roman" w:hAnsi="Times New Roman"/>
                <w:sz w:val="24"/>
                <w:szCs w:val="24"/>
              </w:rPr>
            </w:pPr>
            <w:r>
              <w:rPr>
                <w:rFonts w:ascii="Times New Roman" w:hAnsi="Times New Roman"/>
                <w:sz w:val="24"/>
                <w:szCs w:val="24"/>
              </w:rPr>
              <w:t>ул.</w:t>
            </w:r>
            <w:r w:rsidR="00B9189D">
              <w:rPr>
                <w:rFonts w:ascii="Times New Roman" w:hAnsi="Times New Roman"/>
                <w:sz w:val="24"/>
                <w:szCs w:val="24"/>
              </w:rPr>
              <w:t> </w:t>
            </w:r>
            <w:r>
              <w:rPr>
                <w:rFonts w:ascii="Times New Roman" w:hAnsi="Times New Roman"/>
                <w:sz w:val="24"/>
                <w:szCs w:val="24"/>
              </w:rPr>
              <w:t>Калинина - Художественный музей</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 xml:space="preserve">Светофорный объект (технологическое присоединение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0,2</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6012" w:type="dxa"/>
            <w:gridSpan w:val="5"/>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Итого за 2015 год: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2868,1</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rPr>
                <w:rFonts w:ascii="Times New Roman" w:hAnsi="Times New Roman"/>
                <w:sz w:val="24"/>
                <w:szCs w:val="24"/>
              </w:rPr>
            </w:pPr>
          </w:p>
        </w:tc>
      </w:tr>
      <w:tr w:rsidR="00642C1F" w:rsidTr="00E27A6A">
        <w:tc>
          <w:tcPr>
            <w:tcW w:w="9407" w:type="dxa"/>
            <w:gridSpan w:val="7"/>
            <w:tcBorders>
              <w:top w:val="single" w:sz="4" w:space="0" w:color="auto"/>
              <w:left w:val="single" w:sz="4" w:space="0" w:color="auto"/>
              <w:bottom w:val="single" w:sz="4" w:space="0" w:color="auto"/>
              <w:right w:val="single" w:sz="4" w:space="0" w:color="auto"/>
            </w:tcBorders>
          </w:tcPr>
          <w:p w:rsidR="00642C1F" w:rsidRDefault="00642C1F">
            <w:pPr>
              <w:widowControl/>
              <w:jc w:val="center"/>
              <w:outlineLvl w:val="0"/>
              <w:rPr>
                <w:rFonts w:ascii="Times New Roman" w:hAnsi="Times New Roman"/>
                <w:sz w:val="24"/>
                <w:szCs w:val="24"/>
              </w:rPr>
            </w:pPr>
            <w:r>
              <w:rPr>
                <w:rFonts w:ascii="Times New Roman" w:hAnsi="Times New Roman"/>
                <w:sz w:val="24"/>
                <w:szCs w:val="24"/>
              </w:rPr>
              <w:t>2016 год</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1.</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rsidP="00B9189D">
            <w:pPr>
              <w:widowControl/>
              <w:jc w:val="both"/>
              <w:rPr>
                <w:rFonts w:ascii="Times New Roman" w:hAnsi="Times New Roman"/>
                <w:sz w:val="24"/>
                <w:szCs w:val="24"/>
              </w:rPr>
            </w:pPr>
            <w:r>
              <w:rPr>
                <w:rFonts w:ascii="Times New Roman" w:hAnsi="Times New Roman"/>
                <w:sz w:val="24"/>
                <w:szCs w:val="24"/>
              </w:rPr>
              <w:t>пр.</w:t>
            </w:r>
            <w:r w:rsidR="00B9189D">
              <w:rPr>
                <w:rFonts w:ascii="Times New Roman" w:hAnsi="Times New Roman"/>
                <w:sz w:val="24"/>
                <w:szCs w:val="24"/>
              </w:rPr>
              <w:t> </w:t>
            </w:r>
            <w:r>
              <w:rPr>
                <w:rFonts w:ascii="Times New Roman" w:hAnsi="Times New Roman"/>
                <w:sz w:val="24"/>
                <w:szCs w:val="24"/>
              </w:rPr>
              <w:t>И.</w:t>
            </w:r>
            <w:r w:rsidR="00E27A6A">
              <w:rPr>
                <w:rFonts w:ascii="Times New Roman" w:hAnsi="Times New Roman"/>
                <w:sz w:val="24"/>
                <w:szCs w:val="24"/>
              </w:rPr>
              <w:t> </w:t>
            </w:r>
            <w:r>
              <w:rPr>
                <w:rFonts w:ascii="Times New Roman" w:hAnsi="Times New Roman"/>
                <w:sz w:val="24"/>
                <w:szCs w:val="24"/>
              </w:rPr>
              <w:t xml:space="preserve">Яковлева </w:t>
            </w:r>
            <w:r w:rsidR="00B9189D">
              <w:rPr>
                <w:rFonts w:ascii="Times New Roman" w:hAnsi="Times New Roman"/>
                <w:sz w:val="24"/>
                <w:szCs w:val="24"/>
              </w:rPr>
              <w:t>–</w:t>
            </w:r>
            <w:r>
              <w:rPr>
                <w:rFonts w:ascii="Times New Roman" w:hAnsi="Times New Roman"/>
                <w:sz w:val="24"/>
                <w:szCs w:val="24"/>
              </w:rPr>
              <w:t xml:space="preserve"> </w:t>
            </w:r>
          </w:p>
          <w:p w:rsidR="00642C1F" w:rsidRDefault="00642C1F" w:rsidP="00B9189D">
            <w:pPr>
              <w:widowControl/>
              <w:jc w:val="both"/>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Кукшумская</w:t>
            </w:r>
            <w:proofErr w:type="spellEnd"/>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541,3</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r>
              <w:rPr>
                <w:rFonts w:ascii="Times New Roman" w:hAnsi="Times New Roman"/>
                <w:sz w:val="24"/>
                <w:szCs w:val="24"/>
              </w:rPr>
              <w:t xml:space="preserve">ул. Дементьева </w:t>
            </w:r>
            <w:r w:rsidR="00B9189D">
              <w:rPr>
                <w:rFonts w:ascii="Times New Roman" w:hAnsi="Times New Roman"/>
                <w:sz w:val="24"/>
                <w:szCs w:val="24"/>
              </w:rPr>
              <w:t>–</w:t>
            </w:r>
            <w:r>
              <w:rPr>
                <w:rFonts w:ascii="Times New Roman" w:hAnsi="Times New Roman"/>
                <w:sz w:val="24"/>
                <w:szCs w:val="24"/>
              </w:rPr>
              <w:t xml:space="preserve"> </w:t>
            </w:r>
          </w:p>
          <w:p w:rsidR="00642C1F" w:rsidRDefault="00642C1F">
            <w:pPr>
              <w:widowControl/>
              <w:jc w:val="both"/>
              <w:rPr>
                <w:rFonts w:ascii="Times New Roman" w:hAnsi="Times New Roman"/>
                <w:sz w:val="24"/>
                <w:szCs w:val="24"/>
              </w:rPr>
            </w:pPr>
            <w:r>
              <w:rPr>
                <w:rFonts w:ascii="Times New Roman" w:hAnsi="Times New Roman"/>
                <w:sz w:val="24"/>
                <w:szCs w:val="24"/>
              </w:rPr>
              <w:t>ул. Б.</w:t>
            </w:r>
            <w:r w:rsidR="00E27A6A">
              <w:rPr>
                <w:rFonts w:ascii="Times New Roman" w:hAnsi="Times New Roman"/>
                <w:sz w:val="24"/>
                <w:szCs w:val="24"/>
              </w:rPr>
              <w:t> </w:t>
            </w:r>
            <w:r>
              <w:rPr>
                <w:rFonts w:ascii="Times New Roman" w:hAnsi="Times New Roman"/>
                <w:sz w:val="24"/>
                <w:szCs w:val="24"/>
              </w:rPr>
              <w:t>Хмельницкого</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531,9</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r>
              <w:rPr>
                <w:rFonts w:ascii="Times New Roman" w:hAnsi="Times New Roman"/>
                <w:sz w:val="24"/>
                <w:szCs w:val="24"/>
              </w:rPr>
              <w:t xml:space="preserve">пр. Мира </w:t>
            </w:r>
          </w:p>
          <w:p w:rsidR="00642C1F" w:rsidRDefault="00642C1F">
            <w:pPr>
              <w:widowControl/>
              <w:jc w:val="both"/>
              <w:rPr>
                <w:rFonts w:ascii="Times New Roman" w:hAnsi="Times New Roman"/>
                <w:sz w:val="24"/>
                <w:szCs w:val="24"/>
              </w:rPr>
            </w:pPr>
            <w:r>
              <w:rPr>
                <w:rFonts w:ascii="Times New Roman" w:hAnsi="Times New Roman"/>
                <w:sz w:val="24"/>
                <w:szCs w:val="24"/>
              </w:rPr>
              <w:t>(ООТ "пр. И.</w:t>
            </w:r>
            <w:r w:rsidR="00E27A6A">
              <w:rPr>
                <w:rFonts w:ascii="Times New Roman" w:hAnsi="Times New Roman"/>
                <w:sz w:val="24"/>
                <w:szCs w:val="24"/>
              </w:rPr>
              <w:t> </w:t>
            </w:r>
            <w:r>
              <w:rPr>
                <w:rFonts w:ascii="Times New Roman" w:hAnsi="Times New Roman"/>
                <w:sz w:val="24"/>
                <w:szCs w:val="24"/>
              </w:rPr>
              <w:t>Яковлева")</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 с вызывным устройством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437,0</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r>
              <w:rPr>
                <w:rFonts w:ascii="Times New Roman" w:hAnsi="Times New Roman"/>
                <w:sz w:val="24"/>
                <w:szCs w:val="24"/>
              </w:rPr>
              <w:t xml:space="preserve">пр. Ленина </w:t>
            </w:r>
          </w:p>
          <w:p w:rsidR="00642C1F" w:rsidRDefault="00642C1F">
            <w:pPr>
              <w:widowControl/>
              <w:jc w:val="both"/>
              <w:rPr>
                <w:rFonts w:ascii="Times New Roman" w:hAnsi="Times New Roman"/>
                <w:sz w:val="24"/>
                <w:szCs w:val="24"/>
              </w:rPr>
            </w:pPr>
            <w:r>
              <w:rPr>
                <w:rFonts w:ascii="Times New Roman" w:hAnsi="Times New Roman"/>
                <w:sz w:val="24"/>
                <w:szCs w:val="24"/>
              </w:rPr>
              <w:t>(ООТ "Мир Луксор")</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 с вызывным устройством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401,6</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5.</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r>
              <w:rPr>
                <w:rFonts w:ascii="Times New Roman" w:hAnsi="Times New Roman"/>
                <w:sz w:val="24"/>
                <w:szCs w:val="24"/>
              </w:rPr>
              <w:t xml:space="preserve">пр. Мира </w:t>
            </w:r>
          </w:p>
          <w:p w:rsidR="00642C1F" w:rsidRDefault="00642C1F">
            <w:pPr>
              <w:widowControl/>
              <w:jc w:val="both"/>
              <w:rPr>
                <w:rFonts w:ascii="Times New Roman" w:hAnsi="Times New Roman"/>
                <w:sz w:val="24"/>
                <w:szCs w:val="24"/>
              </w:rPr>
            </w:pPr>
            <w:r>
              <w:rPr>
                <w:rFonts w:ascii="Times New Roman" w:hAnsi="Times New Roman"/>
                <w:sz w:val="24"/>
                <w:szCs w:val="24"/>
              </w:rPr>
              <w:t>(ООТ "33-я школа")</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Пешеходный светофор с вызывным устройством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533,3</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6.</w:t>
            </w:r>
          </w:p>
        </w:tc>
        <w:tc>
          <w:tcPr>
            <w:tcW w:w="3084"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Президентский бульвар (ООТ "Институт экономики")</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376,6</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460"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7.</w:t>
            </w:r>
          </w:p>
        </w:tc>
        <w:tc>
          <w:tcPr>
            <w:tcW w:w="3084" w:type="dxa"/>
            <w:gridSpan w:val="2"/>
            <w:tcBorders>
              <w:top w:val="single" w:sz="4" w:space="0" w:color="auto"/>
              <w:left w:val="single" w:sz="4" w:space="0" w:color="auto"/>
              <w:bottom w:val="single" w:sz="4" w:space="0" w:color="auto"/>
              <w:right w:val="single" w:sz="4" w:space="0" w:color="auto"/>
            </w:tcBorders>
          </w:tcPr>
          <w:p w:rsidR="00B9189D" w:rsidRDefault="00642C1F">
            <w:pPr>
              <w:widowControl/>
              <w:jc w:val="both"/>
              <w:rPr>
                <w:rFonts w:ascii="Times New Roman" w:hAnsi="Times New Roman"/>
                <w:sz w:val="24"/>
                <w:szCs w:val="24"/>
              </w:rPr>
            </w:pPr>
            <w:r>
              <w:rPr>
                <w:rFonts w:ascii="Times New Roman" w:hAnsi="Times New Roman"/>
                <w:sz w:val="24"/>
                <w:szCs w:val="24"/>
              </w:rPr>
              <w:t>ул. Б.</w:t>
            </w:r>
            <w:r w:rsidR="00E27A6A">
              <w:rPr>
                <w:rFonts w:ascii="Times New Roman" w:hAnsi="Times New Roman"/>
                <w:sz w:val="24"/>
                <w:szCs w:val="24"/>
              </w:rPr>
              <w:t> </w:t>
            </w:r>
            <w:r>
              <w:rPr>
                <w:rFonts w:ascii="Times New Roman" w:hAnsi="Times New Roman"/>
                <w:sz w:val="24"/>
                <w:szCs w:val="24"/>
              </w:rPr>
              <w:t xml:space="preserve">Хмельницкого </w:t>
            </w:r>
          </w:p>
          <w:p w:rsidR="00642C1F" w:rsidRDefault="00642C1F">
            <w:pPr>
              <w:widowControl/>
              <w:jc w:val="both"/>
              <w:rPr>
                <w:rFonts w:ascii="Times New Roman" w:hAnsi="Times New Roman"/>
                <w:sz w:val="24"/>
                <w:szCs w:val="24"/>
              </w:rPr>
            </w:pPr>
            <w:r>
              <w:rPr>
                <w:rFonts w:ascii="Times New Roman" w:hAnsi="Times New Roman"/>
                <w:sz w:val="24"/>
                <w:szCs w:val="24"/>
              </w:rPr>
              <w:t>(ООТ "Кошкино")</w:t>
            </w:r>
          </w:p>
        </w:tc>
        <w:tc>
          <w:tcPr>
            <w:tcW w:w="2468" w:type="dxa"/>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280,6</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МБУ "УЖКХ и Б"</w:t>
            </w:r>
          </w:p>
        </w:tc>
      </w:tr>
      <w:tr w:rsidR="00642C1F" w:rsidTr="00E27A6A">
        <w:tc>
          <w:tcPr>
            <w:tcW w:w="6012" w:type="dxa"/>
            <w:gridSpan w:val="5"/>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Итого за 2016 год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3102,3</w:t>
            </w:r>
          </w:p>
        </w:tc>
        <w:tc>
          <w:tcPr>
            <w:tcW w:w="2148" w:type="dxa"/>
            <w:tcBorders>
              <w:top w:val="single" w:sz="4" w:space="0" w:color="auto"/>
              <w:left w:val="single" w:sz="4" w:space="0" w:color="auto"/>
              <w:bottom w:val="single" w:sz="4" w:space="0" w:color="auto"/>
              <w:right w:val="single" w:sz="4" w:space="0" w:color="auto"/>
            </w:tcBorders>
          </w:tcPr>
          <w:p w:rsidR="00642C1F" w:rsidRDefault="00642C1F">
            <w:pPr>
              <w:widowControl/>
              <w:rPr>
                <w:rFonts w:ascii="Times New Roman" w:hAnsi="Times New Roman"/>
                <w:sz w:val="24"/>
                <w:szCs w:val="24"/>
              </w:rPr>
            </w:pPr>
          </w:p>
        </w:tc>
      </w:tr>
      <w:tr w:rsidR="00642C1F" w:rsidTr="00E27A6A">
        <w:tc>
          <w:tcPr>
            <w:tcW w:w="9407" w:type="dxa"/>
            <w:gridSpan w:val="7"/>
            <w:tcBorders>
              <w:top w:val="single" w:sz="4" w:space="0" w:color="auto"/>
              <w:left w:val="single" w:sz="4" w:space="0" w:color="auto"/>
              <w:bottom w:val="single" w:sz="4" w:space="0" w:color="auto"/>
              <w:right w:val="single" w:sz="4" w:space="0" w:color="auto"/>
            </w:tcBorders>
          </w:tcPr>
          <w:p w:rsidR="00642C1F" w:rsidRDefault="00642C1F" w:rsidP="00642C1F">
            <w:pPr>
              <w:widowControl/>
              <w:jc w:val="center"/>
              <w:rPr>
                <w:rFonts w:ascii="Times New Roman" w:hAnsi="Times New Roman"/>
                <w:sz w:val="24"/>
                <w:szCs w:val="24"/>
              </w:rPr>
            </w:pPr>
            <w:r>
              <w:rPr>
                <w:rFonts w:ascii="Times New Roman" w:hAnsi="Times New Roman"/>
                <w:sz w:val="24"/>
                <w:szCs w:val="24"/>
              </w:rPr>
              <w:t>2017 год</w:t>
            </w:r>
          </w:p>
        </w:tc>
      </w:tr>
      <w:tr w:rsidR="00642C1F" w:rsidTr="00E27A6A">
        <w:tc>
          <w:tcPr>
            <w:tcW w:w="426" w:type="dxa"/>
            <w:tcBorders>
              <w:top w:val="single" w:sz="4" w:space="0" w:color="auto"/>
              <w:left w:val="single" w:sz="4" w:space="0" w:color="auto"/>
              <w:bottom w:val="single" w:sz="4" w:space="0" w:color="auto"/>
              <w:right w:val="single" w:sz="4" w:space="0" w:color="auto"/>
            </w:tcBorders>
          </w:tcPr>
          <w:p w:rsidR="00642C1F" w:rsidRDefault="00642C1F" w:rsidP="00642C1F">
            <w:pPr>
              <w:widowControl/>
              <w:jc w:val="center"/>
              <w:rPr>
                <w:rFonts w:ascii="Times New Roman" w:hAnsi="Times New Roman"/>
                <w:sz w:val="24"/>
                <w:szCs w:val="24"/>
              </w:rPr>
            </w:pPr>
            <w:r>
              <w:rPr>
                <w:rFonts w:ascii="Times New Roman" w:hAnsi="Times New Roman"/>
                <w:sz w:val="24"/>
                <w:szCs w:val="24"/>
              </w:rPr>
              <w:t>1.</w:t>
            </w:r>
          </w:p>
        </w:tc>
        <w:tc>
          <w:tcPr>
            <w:tcW w:w="2835" w:type="dxa"/>
            <w:gridSpan w:val="2"/>
            <w:tcBorders>
              <w:top w:val="single" w:sz="4" w:space="0" w:color="auto"/>
              <w:left w:val="single" w:sz="4" w:space="0" w:color="auto"/>
              <w:bottom w:val="single" w:sz="4" w:space="0" w:color="auto"/>
              <w:right w:val="single" w:sz="4" w:space="0" w:color="auto"/>
            </w:tcBorders>
          </w:tcPr>
          <w:p w:rsidR="00642C1F" w:rsidRDefault="00642C1F" w:rsidP="00642C1F">
            <w:pPr>
              <w:widowControl/>
              <w:rPr>
                <w:rFonts w:ascii="Times New Roman" w:hAnsi="Times New Roman"/>
                <w:sz w:val="24"/>
                <w:szCs w:val="24"/>
              </w:rPr>
            </w:pPr>
            <w:r>
              <w:rPr>
                <w:rFonts w:ascii="Times New Roman" w:hAnsi="Times New Roman"/>
                <w:sz w:val="24"/>
                <w:szCs w:val="24"/>
              </w:rPr>
              <w:t>Ул.</w:t>
            </w:r>
            <w:r w:rsidR="00E27A6A">
              <w:rPr>
                <w:rFonts w:ascii="Times New Roman" w:hAnsi="Times New Roman"/>
                <w:sz w:val="24"/>
                <w:szCs w:val="24"/>
              </w:rPr>
              <w:t> </w:t>
            </w:r>
            <w:r>
              <w:rPr>
                <w:rFonts w:ascii="Times New Roman" w:hAnsi="Times New Roman"/>
                <w:sz w:val="24"/>
                <w:szCs w:val="24"/>
              </w:rPr>
              <w:t>Привокзальная – Ж/вокзал</w:t>
            </w:r>
          </w:p>
        </w:tc>
        <w:tc>
          <w:tcPr>
            <w:tcW w:w="2751" w:type="dxa"/>
            <w:gridSpan w:val="2"/>
            <w:tcBorders>
              <w:top w:val="single" w:sz="4" w:space="0" w:color="auto"/>
              <w:left w:val="single" w:sz="4" w:space="0" w:color="auto"/>
              <w:bottom w:val="single" w:sz="4" w:space="0" w:color="auto"/>
              <w:right w:val="single" w:sz="4" w:space="0" w:color="auto"/>
            </w:tcBorders>
          </w:tcPr>
          <w:p w:rsidR="00642C1F" w:rsidRDefault="00642C1F">
            <w:pPr>
              <w:widowControl/>
              <w:jc w:val="both"/>
              <w:rPr>
                <w:rFonts w:ascii="Times New Roman" w:hAnsi="Times New Roman"/>
                <w:sz w:val="24"/>
                <w:szCs w:val="24"/>
              </w:rPr>
            </w:pPr>
            <w:r>
              <w:rPr>
                <w:rFonts w:ascii="Times New Roman" w:hAnsi="Times New Roman"/>
                <w:sz w:val="24"/>
                <w:szCs w:val="24"/>
              </w:rPr>
              <w:t>Светофорный объект (Строительство, разработка ПСД)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pPr>
              <w:widowControl/>
              <w:jc w:val="center"/>
              <w:rPr>
                <w:rFonts w:ascii="Times New Roman" w:hAnsi="Times New Roman"/>
                <w:sz w:val="24"/>
                <w:szCs w:val="24"/>
              </w:rPr>
            </w:pPr>
            <w:r>
              <w:rPr>
                <w:rFonts w:ascii="Times New Roman" w:hAnsi="Times New Roman"/>
                <w:sz w:val="24"/>
                <w:szCs w:val="24"/>
              </w:rPr>
              <w:t>845,0</w:t>
            </w:r>
          </w:p>
        </w:tc>
        <w:tc>
          <w:tcPr>
            <w:tcW w:w="2148" w:type="dxa"/>
            <w:tcBorders>
              <w:top w:val="single" w:sz="4" w:space="0" w:color="auto"/>
              <w:left w:val="single" w:sz="4" w:space="0" w:color="auto"/>
              <w:bottom w:val="single" w:sz="4" w:space="0" w:color="auto"/>
              <w:right w:val="single" w:sz="4" w:space="0" w:color="auto"/>
            </w:tcBorders>
          </w:tcPr>
          <w:p w:rsidR="00642C1F" w:rsidRDefault="00642C1F" w:rsidP="00642C1F">
            <w:pPr>
              <w:widowControl/>
              <w:jc w:val="center"/>
              <w:rPr>
                <w:rFonts w:ascii="Times New Roman" w:hAnsi="Times New Roman"/>
                <w:sz w:val="24"/>
                <w:szCs w:val="24"/>
              </w:rPr>
            </w:pPr>
            <w:r w:rsidRPr="00642C1F">
              <w:rPr>
                <w:rFonts w:ascii="Times New Roman" w:hAnsi="Times New Roman"/>
                <w:sz w:val="24"/>
                <w:szCs w:val="24"/>
              </w:rPr>
              <w:t>МБУ "УЖКХ и Б"</w:t>
            </w:r>
          </w:p>
        </w:tc>
      </w:tr>
      <w:tr w:rsidR="00642C1F" w:rsidTr="00E27A6A">
        <w:tc>
          <w:tcPr>
            <w:tcW w:w="6012" w:type="dxa"/>
            <w:gridSpan w:val="5"/>
            <w:tcBorders>
              <w:top w:val="single" w:sz="4" w:space="0" w:color="auto"/>
              <w:left w:val="single" w:sz="4" w:space="0" w:color="auto"/>
              <w:bottom w:val="single" w:sz="4" w:space="0" w:color="auto"/>
              <w:right w:val="single" w:sz="4" w:space="0" w:color="auto"/>
            </w:tcBorders>
          </w:tcPr>
          <w:p w:rsidR="00642C1F" w:rsidRDefault="00642C1F" w:rsidP="00642C1F">
            <w:pPr>
              <w:widowControl/>
              <w:jc w:val="both"/>
              <w:rPr>
                <w:rFonts w:ascii="Times New Roman" w:hAnsi="Times New Roman"/>
                <w:sz w:val="24"/>
                <w:szCs w:val="24"/>
              </w:rPr>
            </w:pPr>
            <w:r>
              <w:rPr>
                <w:rFonts w:ascii="Times New Roman" w:hAnsi="Times New Roman"/>
                <w:sz w:val="24"/>
                <w:szCs w:val="24"/>
              </w:rPr>
              <w:t>Итого за 2017 год</w:t>
            </w:r>
          </w:p>
        </w:tc>
        <w:tc>
          <w:tcPr>
            <w:tcW w:w="1247" w:type="dxa"/>
            <w:tcBorders>
              <w:top w:val="single" w:sz="4" w:space="0" w:color="auto"/>
              <w:left w:val="single" w:sz="4" w:space="0" w:color="auto"/>
              <w:bottom w:val="single" w:sz="4" w:space="0" w:color="auto"/>
              <w:right w:val="single" w:sz="4" w:space="0" w:color="auto"/>
            </w:tcBorders>
          </w:tcPr>
          <w:p w:rsidR="00642C1F" w:rsidRDefault="00642C1F" w:rsidP="00E92D21">
            <w:pPr>
              <w:widowControl/>
              <w:jc w:val="center"/>
              <w:rPr>
                <w:rFonts w:ascii="Times New Roman" w:hAnsi="Times New Roman"/>
                <w:sz w:val="24"/>
                <w:szCs w:val="24"/>
              </w:rPr>
            </w:pPr>
            <w:r>
              <w:rPr>
                <w:rFonts w:ascii="Times New Roman" w:hAnsi="Times New Roman"/>
                <w:sz w:val="24"/>
                <w:szCs w:val="24"/>
              </w:rPr>
              <w:t>845,0</w:t>
            </w:r>
          </w:p>
        </w:tc>
        <w:tc>
          <w:tcPr>
            <w:tcW w:w="2148" w:type="dxa"/>
            <w:tcBorders>
              <w:top w:val="single" w:sz="4" w:space="0" w:color="auto"/>
              <w:left w:val="single" w:sz="4" w:space="0" w:color="auto"/>
              <w:bottom w:val="single" w:sz="4" w:space="0" w:color="auto"/>
              <w:right w:val="single" w:sz="4" w:space="0" w:color="auto"/>
            </w:tcBorders>
          </w:tcPr>
          <w:p w:rsidR="00642C1F" w:rsidRDefault="00642C1F" w:rsidP="00E92D21">
            <w:pPr>
              <w:widowControl/>
              <w:rPr>
                <w:rFonts w:ascii="Times New Roman" w:hAnsi="Times New Roman"/>
                <w:sz w:val="24"/>
                <w:szCs w:val="24"/>
              </w:rPr>
            </w:pPr>
          </w:p>
        </w:tc>
      </w:tr>
    </w:tbl>
    <w:p w:rsidR="00E27A6A" w:rsidRDefault="00642C1F" w:rsidP="00E27A6A">
      <w:pPr>
        <w:spacing w:line="100" w:lineRule="atLeast"/>
        <w:ind w:left="142" w:firstLine="12"/>
        <w:jc w:val="center"/>
        <w:rPr>
          <w:rFonts w:ascii="Times New Roman" w:hAnsi="Times New Roman"/>
          <w:sz w:val="24"/>
          <w:szCs w:val="24"/>
        </w:rPr>
        <w:sectPr w:rsidR="00E27A6A" w:rsidSect="000A7445">
          <w:pgSz w:w="11906" w:h="16838"/>
          <w:pgMar w:top="1134" w:right="850" w:bottom="1134" w:left="1560" w:header="708" w:footer="708" w:gutter="0"/>
          <w:cols w:space="708"/>
          <w:docGrid w:linePitch="360"/>
        </w:sectPr>
      </w:pPr>
      <w:r>
        <w:rPr>
          <w:rFonts w:ascii="Times New Roman" w:hAnsi="Times New Roman"/>
          <w:sz w:val="24"/>
          <w:szCs w:val="24"/>
        </w:rPr>
        <w:t>____</w:t>
      </w:r>
      <w:r w:rsidR="00B9189D">
        <w:rPr>
          <w:rFonts w:ascii="Times New Roman" w:hAnsi="Times New Roman"/>
          <w:sz w:val="24"/>
          <w:szCs w:val="24"/>
        </w:rPr>
        <w:t>_______________</w:t>
      </w:r>
      <w:r>
        <w:rPr>
          <w:rFonts w:ascii="Times New Roman" w:hAnsi="Times New Roman"/>
          <w:sz w:val="24"/>
          <w:szCs w:val="24"/>
        </w:rPr>
        <w:t>_________________________</w:t>
      </w:r>
    </w:p>
    <w:p w:rsidR="001F1B05" w:rsidRPr="009261FB" w:rsidRDefault="001F1B05" w:rsidP="00E27A6A">
      <w:pPr>
        <w:spacing w:line="100" w:lineRule="atLeast"/>
        <w:ind w:left="5103" w:firstLine="12"/>
        <w:rPr>
          <w:rFonts w:ascii="Times New Roman" w:hAnsi="Times New Roman"/>
          <w:sz w:val="24"/>
          <w:szCs w:val="24"/>
        </w:rPr>
      </w:pPr>
      <w:r w:rsidRPr="009261FB">
        <w:rPr>
          <w:rFonts w:ascii="Times New Roman" w:hAnsi="Times New Roman"/>
          <w:sz w:val="24"/>
          <w:szCs w:val="24"/>
        </w:rPr>
        <w:t xml:space="preserve">Приложение </w:t>
      </w:r>
      <w:r w:rsidR="00613E0C" w:rsidRPr="009261FB">
        <w:rPr>
          <w:rFonts w:ascii="Times New Roman" w:hAnsi="Times New Roman"/>
          <w:sz w:val="24"/>
          <w:szCs w:val="24"/>
        </w:rPr>
        <w:t>№ 6</w:t>
      </w:r>
    </w:p>
    <w:p w:rsidR="001F1B05" w:rsidRPr="009261FB" w:rsidRDefault="001F1B05" w:rsidP="00E27A6A">
      <w:pPr>
        <w:spacing w:line="100" w:lineRule="atLeast"/>
        <w:ind w:left="5103" w:firstLine="12"/>
        <w:rPr>
          <w:rFonts w:ascii="Times New Roman" w:hAnsi="Times New Roman"/>
          <w:sz w:val="24"/>
          <w:szCs w:val="24"/>
        </w:rPr>
      </w:pPr>
      <w:r w:rsidRPr="009261FB">
        <w:rPr>
          <w:rFonts w:ascii="Times New Roman" w:hAnsi="Times New Roman"/>
          <w:sz w:val="24"/>
          <w:szCs w:val="24"/>
        </w:rPr>
        <w:t xml:space="preserve">к постановлению администрации </w:t>
      </w:r>
    </w:p>
    <w:p w:rsidR="001F1B05" w:rsidRPr="009261FB" w:rsidRDefault="001F1B05" w:rsidP="00E27A6A">
      <w:pPr>
        <w:spacing w:line="100" w:lineRule="atLeast"/>
        <w:ind w:left="5103" w:firstLine="12"/>
        <w:rPr>
          <w:rFonts w:ascii="Times New Roman" w:hAnsi="Times New Roman"/>
          <w:sz w:val="24"/>
          <w:szCs w:val="24"/>
        </w:rPr>
      </w:pPr>
      <w:r w:rsidRPr="009261FB">
        <w:rPr>
          <w:rFonts w:ascii="Times New Roman" w:hAnsi="Times New Roman"/>
          <w:sz w:val="24"/>
          <w:szCs w:val="24"/>
        </w:rPr>
        <w:t>города Чебоксары</w:t>
      </w:r>
    </w:p>
    <w:p w:rsidR="001F1B05" w:rsidRPr="009261FB" w:rsidRDefault="001F1B05" w:rsidP="00E27A6A">
      <w:pPr>
        <w:spacing w:line="100" w:lineRule="atLeast"/>
        <w:ind w:left="5103" w:firstLine="12"/>
        <w:rPr>
          <w:rFonts w:ascii="Times New Roman" w:hAnsi="Times New Roman"/>
          <w:sz w:val="24"/>
          <w:szCs w:val="24"/>
        </w:rPr>
      </w:pPr>
      <w:r w:rsidRPr="009261FB">
        <w:rPr>
          <w:rFonts w:ascii="Times New Roman" w:hAnsi="Times New Roman"/>
          <w:sz w:val="24"/>
          <w:szCs w:val="24"/>
        </w:rPr>
        <w:t xml:space="preserve">от </w:t>
      </w:r>
      <w:r w:rsidR="00233E37">
        <w:rPr>
          <w:rFonts w:ascii="Times New Roman" w:hAnsi="Times New Roman"/>
          <w:sz w:val="24"/>
          <w:szCs w:val="24"/>
        </w:rPr>
        <w:t>15.02.2018 № 257</w:t>
      </w:r>
    </w:p>
    <w:p w:rsidR="001F1B05" w:rsidRPr="009261FB" w:rsidRDefault="001F1B05" w:rsidP="00E27A6A">
      <w:pPr>
        <w:spacing w:line="100" w:lineRule="atLeast"/>
        <w:ind w:left="5103" w:firstLine="12"/>
        <w:rPr>
          <w:rFonts w:ascii="Times New Roman" w:hAnsi="Times New Roman"/>
          <w:sz w:val="24"/>
          <w:szCs w:val="24"/>
        </w:rPr>
      </w:pPr>
    </w:p>
    <w:p w:rsidR="001F1B05" w:rsidRPr="000D7BE5" w:rsidRDefault="001F1B05" w:rsidP="00E27A6A">
      <w:pPr>
        <w:spacing w:line="100" w:lineRule="atLeast"/>
        <w:ind w:left="5103" w:firstLine="12"/>
        <w:rPr>
          <w:rFonts w:ascii="Times New Roman" w:eastAsia="Arial Unicode MS" w:hAnsi="Times New Roman" w:cs="Mangal"/>
          <w:sz w:val="24"/>
          <w:szCs w:val="24"/>
          <w:lang w:eastAsia="zh-CN" w:bidi="hi-IN"/>
        </w:rPr>
      </w:pPr>
      <w:r w:rsidRPr="000D7BE5">
        <w:rPr>
          <w:rFonts w:ascii="Times New Roman" w:hAnsi="Times New Roman"/>
          <w:sz w:val="24"/>
          <w:szCs w:val="24"/>
        </w:rPr>
        <w:t xml:space="preserve">Приложение </w:t>
      </w:r>
      <w:r w:rsidR="00B9189D">
        <w:rPr>
          <w:rFonts w:ascii="Times New Roman" w:hAnsi="Times New Roman"/>
          <w:sz w:val="24"/>
          <w:szCs w:val="24"/>
        </w:rPr>
        <w:t>№ </w:t>
      </w:r>
      <w:r w:rsidR="000D7BE5" w:rsidRPr="000D7BE5">
        <w:rPr>
          <w:rFonts w:ascii="Times New Roman" w:hAnsi="Times New Roman"/>
          <w:sz w:val="24"/>
          <w:szCs w:val="24"/>
        </w:rPr>
        <w:t>5</w:t>
      </w:r>
    </w:p>
    <w:p w:rsidR="001F1B05" w:rsidRPr="000D7BE5" w:rsidRDefault="001F1B05" w:rsidP="00E27A6A">
      <w:pPr>
        <w:spacing w:line="100" w:lineRule="atLeast"/>
        <w:ind w:left="5103" w:firstLine="12"/>
        <w:rPr>
          <w:rFonts w:ascii="Times New Roman" w:eastAsia="Arial Unicode MS" w:hAnsi="Times New Roman" w:cs="Mangal"/>
          <w:sz w:val="24"/>
          <w:szCs w:val="24"/>
          <w:lang w:eastAsia="zh-CN" w:bidi="hi-IN"/>
        </w:rPr>
      </w:pPr>
      <w:r w:rsidRPr="000D7BE5">
        <w:rPr>
          <w:rFonts w:ascii="Times New Roman" w:hAnsi="Times New Roman"/>
          <w:color w:val="000000"/>
          <w:sz w:val="24"/>
          <w:szCs w:val="24"/>
        </w:rPr>
        <w:t xml:space="preserve">к приложению к </w:t>
      </w:r>
      <w:r w:rsidR="00B9189D">
        <w:rPr>
          <w:rFonts w:ascii="Times New Roman" w:hAnsi="Times New Roman"/>
          <w:color w:val="000000"/>
          <w:sz w:val="24"/>
          <w:szCs w:val="24"/>
        </w:rPr>
        <w:t>п</w:t>
      </w:r>
      <w:r w:rsidRPr="000D7BE5">
        <w:rPr>
          <w:rFonts w:ascii="Times New Roman" w:hAnsi="Times New Roman"/>
          <w:color w:val="000000"/>
          <w:sz w:val="24"/>
          <w:szCs w:val="24"/>
        </w:rPr>
        <w:t xml:space="preserve">одпрограмме «Повышение безопасности дорожного движения» муниципальной программы города Чебоксары «Развитие транспортной системы города Чебоксары» </w:t>
      </w:r>
    </w:p>
    <w:p w:rsidR="000D7BE5" w:rsidRDefault="000D7BE5" w:rsidP="001F1B05">
      <w:pPr>
        <w:spacing w:line="100" w:lineRule="atLeast"/>
        <w:rPr>
          <w:rFonts w:ascii="Times New Roman" w:hAnsi="Times New Roman"/>
          <w:sz w:val="24"/>
          <w:szCs w:val="24"/>
        </w:rPr>
      </w:pPr>
    </w:p>
    <w:p w:rsidR="000D7BE5" w:rsidRPr="00B9189D" w:rsidRDefault="000D7BE5" w:rsidP="000D7BE5">
      <w:pPr>
        <w:spacing w:line="100" w:lineRule="atLeast"/>
        <w:jc w:val="center"/>
        <w:rPr>
          <w:rFonts w:ascii="Times New Roman" w:hAnsi="Times New Roman"/>
          <w:b/>
          <w:sz w:val="24"/>
          <w:szCs w:val="24"/>
        </w:rPr>
      </w:pPr>
      <w:r w:rsidRPr="00B9189D">
        <w:rPr>
          <w:rFonts w:ascii="Times New Roman" w:hAnsi="Times New Roman"/>
          <w:b/>
          <w:sz w:val="24"/>
          <w:szCs w:val="24"/>
        </w:rPr>
        <w:t xml:space="preserve">Строительство дополнительных ограждений, ограничивающих движение </w:t>
      </w:r>
    </w:p>
    <w:p w:rsidR="001F1B05" w:rsidRPr="00B9189D" w:rsidRDefault="000D7BE5" w:rsidP="000D7BE5">
      <w:pPr>
        <w:spacing w:line="100" w:lineRule="atLeast"/>
        <w:jc w:val="center"/>
        <w:rPr>
          <w:rFonts w:ascii="Times New Roman" w:eastAsia="Arial Unicode MS" w:hAnsi="Times New Roman" w:cs="Mangal"/>
          <w:b/>
          <w:sz w:val="24"/>
          <w:szCs w:val="24"/>
          <w:highlight w:val="yellow"/>
          <w:lang w:eastAsia="zh-CN" w:bidi="hi-IN"/>
        </w:rPr>
      </w:pPr>
      <w:r w:rsidRPr="00B9189D">
        <w:rPr>
          <w:rFonts w:ascii="Times New Roman" w:hAnsi="Times New Roman"/>
          <w:b/>
          <w:sz w:val="24"/>
          <w:szCs w:val="24"/>
        </w:rPr>
        <w:t xml:space="preserve">пешеходов через проезжую часть дорог </w:t>
      </w:r>
    </w:p>
    <w:p w:rsidR="000D7BE5" w:rsidRDefault="000D7BE5" w:rsidP="001F1B05">
      <w:pPr>
        <w:spacing w:line="100" w:lineRule="atLeast"/>
        <w:rPr>
          <w:rFonts w:ascii="Times New Roman" w:eastAsia="Arial Unicode MS" w:hAnsi="Times New Roman" w:cs="Mangal"/>
          <w:sz w:val="24"/>
          <w:szCs w:val="24"/>
          <w:highlight w:val="yellow"/>
          <w:lang w:eastAsia="zh-CN" w:bidi="hi-IN"/>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597"/>
        <w:gridCol w:w="4789"/>
        <w:gridCol w:w="1474"/>
        <w:gridCol w:w="2212"/>
      </w:tblGrid>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N п/п</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Место установки</w:t>
            </w:r>
          </w:p>
        </w:tc>
        <w:tc>
          <w:tcPr>
            <w:tcW w:w="1474" w:type="dxa"/>
            <w:tcBorders>
              <w:top w:val="single" w:sz="4" w:space="0" w:color="auto"/>
              <w:left w:val="single" w:sz="4" w:space="0" w:color="auto"/>
              <w:bottom w:val="single" w:sz="4" w:space="0" w:color="auto"/>
              <w:right w:val="single" w:sz="4" w:space="0" w:color="auto"/>
            </w:tcBorders>
          </w:tcPr>
          <w:p w:rsidR="00FA50BC" w:rsidRDefault="00B9189D">
            <w:pPr>
              <w:widowControl/>
              <w:jc w:val="center"/>
              <w:rPr>
                <w:rFonts w:ascii="Times New Roman" w:hAnsi="Times New Roman"/>
                <w:sz w:val="24"/>
                <w:szCs w:val="24"/>
              </w:rPr>
            </w:pPr>
            <w:r>
              <w:rPr>
                <w:rFonts w:ascii="Times New Roman" w:hAnsi="Times New Roman"/>
                <w:sz w:val="24"/>
                <w:szCs w:val="24"/>
              </w:rPr>
              <w:t>Бюджет г. </w:t>
            </w:r>
            <w:r w:rsidR="00FA50BC">
              <w:rPr>
                <w:rFonts w:ascii="Times New Roman" w:hAnsi="Times New Roman"/>
                <w:sz w:val="24"/>
                <w:szCs w:val="24"/>
              </w:rPr>
              <w:t>Чебоксары, (тыс. руб.)</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Исполнитель</w:t>
            </w:r>
          </w:p>
        </w:tc>
      </w:tr>
      <w:tr w:rsidR="00FA50BC" w:rsidTr="00E27A6A">
        <w:tc>
          <w:tcPr>
            <w:tcW w:w="9072" w:type="dxa"/>
            <w:gridSpan w:val="4"/>
            <w:tcBorders>
              <w:top w:val="single" w:sz="4" w:space="0" w:color="auto"/>
              <w:left w:val="single" w:sz="4" w:space="0" w:color="auto"/>
              <w:bottom w:val="single" w:sz="4" w:space="0" w:color="auto"/>
              <w:right w:val="single" w:sz="4" w:space="0" w:color="auto"/>
            </w:tcBorders>
          </w:tcPr>
          <w:p w:rsidR="00FA50BC" w:rsidRDefault="00FA50BC">
            <w:pPr>
              <w:widowControl/>
              <w:jc w:val="center"/>
              <w:outlineLvl w:val="0"/>
              <w:rPr>
                <w:rFonts w:ascii="Times New Roman" w:hAnsi="Times New Roman"/>
                <w:sz w:val="24"/>
                <w:szCs w:val="24"/>
              </w:rPr>
            </w:pPr>
            <w:r>
              <w:rPr>
                <w:rFonts w:ascii="Times New Roman" w:hAnsi="Times New Roman"/>
                <w:sz w:val="24"/>
                <w:szCs w:val="24"/>
              </w:rPr>
              <w:t>2014 год</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FA50BC">
            <w:pPr>
              <w:widowControl/>
              <w:jc w:val="both"/>
              <w:rPr>
                <w:rFonts w:ascii="Times New Roman" w:hAnsi="Times New Roman"/>
                <w:sz w:val="24"/>
                <w:szCs w:val="24"/>
              </w:rPr>
            </w:pPr>
            <w:r>
              <w:rPr>
                <w:rFonts w:ascii="Times New Roman" w:hAnsi="Times New Roman"/>
                <w:sz w:val="24"/>
                <w:szCs w:val="24"/>
              </w:rPr>
              <w:t>МБОУ "СОШ № 40", ул. 324 Стр. Дивизии</w:t>
            </w:r>
            <w:r w:rsidR="00B9189D">
              <w:rPr>
                <w:rFonts w:ascii="Times New Roman" w:hAnsi="Times New Roman"/>
                <w:sz w:val="24"/>
                <w:szCs w:val="24"/>
              </w:rPr>
              <w:t>,</w:t>
            </w:r>
            <w:r>
              <w:rPr>
                <w:rFonts w:ascii="Times New Roman" w:hAnsi="Times New Roman"/>
                <w:sz w:val="24"/>
                <w:szCs w:val="24"/>
              </w:rPr>
              <w:t xml:space="preserve"> </w:t>
            </w:r>
          </w:p>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д. 10 (200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257,0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35", ул. Николаева, д. 28 (200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257,0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10", ул. Николаева д. 1 </w:t>
            </w:r>
          </w:p>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257,0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4.</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B9189D">
            <w:pPr>
              <w:widowControl/>
              <w:jc w:val="both"/>
              <w:rPr>
                <w:rFonts w:ascii="Times New Roman" w:hAnsi="Times New Roman"/>
                <w:sz w:val="24"/>
                <w:szCs w:val="24"/>
              </w:rPr>
            </w:pPr>
            <w:r>
              <w:rPr>
                <w:rFonts w:ascii="Times New Roman" w:hAnsi="Times New Roman"/>
                <w:sz w:val="24"/>
                <w:szCs w:val="24"/>
              </w:rPr>
              <w:t>МАОУ "Гимназия №</w:t>
            </w:r>
            <w:r w:rsidR="00B9189D">
              <w:rPr>
                <w:rFonts w:ascii="Times New Roman" w:hAnsi="Times New Roman"/>
                <w:sz w:val="24"/>
                <w:szCs w:val="24"/>
              </w:rPr>
              <w:t> </w:t>
            </w:r>
            <w:r>
              <w:rPr>
                <w:rFonts w:ascii="Times New Roman" w:hAnsi="Times New Roman"/>
                <w:sz w:val="24"/>
                <w:szCs w:val="24"/>
              </w:rPr>
              <w:t xml:space="preserve">5", Президентский бульвар д. 21 (200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257,0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5.</w:t>
            </w:r>
          </w:p>
        </w:tc>
        <w:tc>
          <w:tcPr>
            <w:tcW w:w="4789" w:type="dxa"/>
            <w:tcBorders>
              <w:top w:val="single" w:sz="4" w:space="0" w:color="auto"/>
              <w:left w:val="single" w:sz="4" w:space="0" w:color="auto"/>
              <w:bottom w:val="single" w:sz="4" w:space="0" w:color="auto"/>
              <w:right w:val="single" w:sz="4" w:space="0" w:color="auto"/>
            </w:tcBorders>
          </w:tcPr>
          <w:p w:rsidR="00B9189D" w:rsidRDefault="00FA50BC">
            <w:pPr>
              <w:widowControl/>
              <w:jc w:val="both"/>
              <w:rPr>
                <w:rFonts w:ascii="Times New Roman" w:hAnsi="Times New Roman"/>
                <w:sz w:val="24"/>
                <w:szCs w:val="24"/>
              </w:rPr>
            </w:pPr>
            <w:r>
              <w:rPr>
                <w:rFonts w:ascii="Times New Roman" w:hAnsi="Times New Roman"/>
                <w:sz w:val="24"/>
                <w:szCs w:val="24"/>
              </w:rPr>
              <w:t>Перекресток ул. Ю.</w:t>
            </w:r>
            <w:r w:rsidR="00E27A6A">
              <w:rPr>
                <w:rFonts w:ascii="Times New Roman" w:hAnsi="Times New Roman"/>
                <w:sz w:val="24"/>
                <w:szCs w:val="24"/>
              </w:rPr>
              <w:t> </w:t>
            </w:r>
            <w:r>
              <w:rPr>
                <w:rFonts w:ascii="Times New Roman" w:hAnsi="Times New Roman"/>
                <w:sz w:val="24"/>
                <w:szCs w:val="24"/>
              </w:rPr>
              <w:t xml:space="preserve">Фучика </w:t>
            </w:r>
            <w:r w:rsidR="00B9189D">
              <w:rPr>
                <w:rFonts w:ascii="Times New Roman" w:hAnsi="Times New Roman"/>
                <w:sz w:val="24"/>
                <w:szCs w:val="24"/>
              </w:rPr>
              <w:t>–</w:t>
            </w:r>
            <w:r>
              <w:rPr>
                <w:rFonts w:ascii="Times New Roman" w:hAnsi="Times New Roman"/>
                <w:sz w:val="24"/>
                <w:szCs w:val="24"/>
              </w:rPr>
              <w:t xml:space="preserve"> </w:t>
            </w:r>
          </w:p>
          <w:p w:rsidR="00FA50BC" w:rsidRDefault="00FA50BC">
            <w:pPr>
              <w:widowControl/>
              <w:jc w:val="both"/>
              <w:rPr>
                <w:rFonts w:ascii="Times New Roman" w:hAnsi="Times New Roman"/>
                <w:sz w:val="24"/>
                <w:szCs w:val="24"/>
              </w:rPr>
            </w:pPr>
            <w:r>
              <w:rPr>
                <w:rFonts w:ascii="Times New Roman" w:hAnsi="Times New Roman"/>
                <w:sz w:val="24"/>
                <w:szCs w:val="24"/>
              </w:rPr>
              <w:t>ул. Б.</w:t>
            </w:r>
            <w:r w:rsidR="00E27A6A">
              <w:rPr>
                <w:rFonts w:ascii="Times New Roman" w:hAnsi="Times New Roman"/>
                <w:sz w:val="24"/>
                <w:szCs w:val="24"/>
              </w:rPr>
              <w:t> </w:t>
            </w:r>
            <w:r>
              <w:rPr>
                <w:rFonts w:ascii="Times New Roman" w:hAnsi="Times New Roman"/>
                <w:sz w:val="24"/>
                <w:szCs w:val="24"/>
              </w:rPr>
              <w:t xml:space="preserve">Хмельницкого (100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128,5</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6.</w:t>
            </w:r>
          </w:p>
        </w:tc>
        <w:tc>
          <w:tcPr>
            <w:tcW w:w="4789" w:type="dxa"/>
            <w:tcBorders>
              <w:top w:val="single" w:sz="4" w:space="0" w:color="auto"/>
              <w:left w:val="single" w:sz="4" w:space="0" w:color="auto"/>
              <w:bottom w:val="single" w:sz="4" w:space="0" w:color="auto"/>
              <w:right w:val="single" w:sz="4" w:space="0" w:color="auto"/>
            </w:tcBorders>
          </w:tcPr>
          <w:p w:rsidR="00B9189D" w:rsidRDefault="00FA50BC">
            <w:pPr>
              <w:widowControl/>
              <w:jc w:val="both"/>
              <w:rPr>
                <w:rFonts w:ascii="Times New Roman" w:hAnsi="Times New Roman"/>
                <w:sz w:val="24"/>
                <w:szCs w:val="24"/>
              </w:rPr>
            </w:pPr>
            <w:r>
              <w:rPr>
                <w:rFonts w:ascii="Times New Roman" w:hAnsi="Times New Roman"/>
                <w:sz w:val="24"/>
                <w:szCs w:val="24"/>
              </w:rPr>
              <w:t xml:space="preserve">Регулируемый пешеходный переход по </w:t>
            </w:r>
          </w:p>
          <w:p w:rsidR="00FA50BC" w:rsidRDefault="00FA50BC">
            <w:pPr>
              <w:widowControl/>
              <w:jc w:val="both"/>
              <w:rPr>
                <w:rFonts w:ascii="Times New Roman" w:hAnsi="Times New Roman"/>
                <w:sz w:val="24"/>
                <w:szCs w:val="24"/>
              </w:rPr>
            </w:pPr>
            <w:r>
              <w:rPr>
                <w:rFonts w:ascii="Times New Roman" w:hAnsi="Times New Roman"/>
                <w:sz w:val="24"/>
                <w:szCs w:val="24"/>
              </w:rPr>
              <w:t xml:space="preserve">ул. Пирогова, д. 6 (200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257,0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7.</w:t>
            </w:r>
          </w:p>
        </w:tc>
        <w:tc>
          <w:tcPr>
            <w:tcW w:w="4789" w:type="dxa"/>
            <w:tcBorders>
              <w:top w:val="single" w:sz="4" w:space="0" w:color="auto"/>
              <w:left w:val="single" w:sz="4" w:space="0" w:color="auto"/>
              <w:bottom w:val="single" w:sz="4" w:space="0" w:color="auto"/>
              <w:right w:val="single" w:sz="4" w:space="0" w:color="auto"/>
            </w:tcBorders>
          </w:tcPr>
          <w:p w:rsidR="00B9189D" w:rsidRDefault="00FA50BC">
            <w:pPr>
              <w:widowControl/>
              <w:jc w:val="both"/>
              <w:rPr>
                <w:rFonts w:ascii="Times New Roman" w:hAnsi="Times New Roman"/>
                <w:sz w:val="24"/>
                <w:szCs w:val="24"/>
              </w:rPr>
            </w:pPr>
            <w:r>
              <w:rPr>
                <w:rFonts w:ascii="Times New Roman" w:hAnsi="Times New Roman"/>
                <w:sz w:val="24"/>
                <w:szCs w:val="24"/>
              </w:rPr>
              <w:t xml:space="preserve">Регулируемый пешеходный переход </w:t>
            </w:r>
          </w:p>
          <w:p w:rsidR="00FA50BC" w:rsidRDefault="00FA50BC">
            <w:pPr>
              <w:widowControl/>
              <w:jc w:val="both"/>
              <w:rPr>
                <w:rFonts w:ascii="Times New Roman" w:hAnsi="Times New Roman"/>
                <w:sz w:val="24"/>
                <w:szCs w:val="24"/>
              </w:rPr>
            </w:pPr>
            <w:r>
              <w:rPr>
                <w:rFonts w:ascii="Times New Roman" w:hAnsi="Times New Roman"/>
                <w:sz w:val="24"/>
                <w:szCs w:val="24"/>
              </w:rPr>
              <w:t>ул. М.</w:t>
            </w:r>
            <w:r w:rsidR="00E27A6A">
              <w:rPr>
                <w:rFonts w:ascii="Times New Roman" w:hAnsi="Times New Roman"/>
                <w:sz w:val="24"/>
                <w:szCs w:val="24"/>
              </w:rPr>
              <w:t> </w:t>
            </w:r>
            <w:r>
              <w:rPr>
                <w:rFonts w:ascii="Times New Roman" w:hAnsi="Times New Roman"/>
                <w:sz w:val="24"/>
                <w:szCs w:val="24"/>
              </w:rPr>
              <w:t xml:space="preserve">Павлова - Грязелечебница (252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323,9</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386" w:type="dxa"/>
            <w:gridSpan w:val="2"/>
            <w:tcBorders>
              <w:top w:val="single" w:sz="4" w:space="0" w:color="auto"/>
              <w:left w:val="single" w:sz="4" w:space="0" w:color="auto"/>
              <w:bottom w:val="single" w:sz="4" w:space="0" w:color="auto"/>
              <w:right w:val="single" w:sz="4" w:space="0" w:color="auto"/>
            </w:tcBorders>
          </w:tcPr>
          <w:p w:rsidR="00FA50BC" w:rsidRDefault="00FA50BC" w:rsidP="00B9189D">
            <w:pPr>
              <w:widowControl/>
              <w:jc w:val="right"/>
              <w:rPr>
                <w:rFonts w:ascii="Times New Roman" w:hAnsi="Times New Roman"/>
                <w:sz w:val="24"/>
                <w:szCs w:val="24"/>
              </w:rPr>
            </w:pPr>
            <w:r>
              <w:rPr>
                <w:rFonts w:ascii="Times New Roman" w:hAnsi="Times New Roman"/>
                <w:sz w:val="24"/>
                <w:szCs w:val="24"/>
              </w:rPr>
              <w:t>Итого за 2014</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1737,4</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rPr>
                <w:rFonts w:ascii="Times New Roman" w:hAnsi="Times New Roman"/>
                <w:sz w:val="24"/>
                <w:szCs w:val="24"/>
              </w:rPr>
            </w:pPr>
          </w:p>
        </w:tc>
      </w:tr>
      <w:tr w:rsidR="00FA50BC" w:rsidTr="00E27A6A">
        <w:tc>
          <w:tcPr>
            <w:tcW w:w="9072" w:type="dxa"/>
            <w:gridSpan w:val="4"/>
            <w:tcBorders>
              <w:top w:val="single" w:sz="4" w:space="0" w:color="auto"/>
              <w:left w:val="single" w:sz="4" w:space="0" w:color="auto"/>
              <w:bottom w:val="single" w:sz="4" w:space="0" w:color="auto"/>
              <w:right w:val="single" w:sz="4" w:space="0" w:color="auto"/>
            </w:tcBorders>
          </w:tcPr>
          <w:p w:rsidR="00FA50BC" w:rsidRDefault="00FA50BC">
            <w:pPr>
              <w:widowControl/>
              <w:jc w:val="center"/>
              <w:outlineLvl w:val="0"/>
              <w:rPr>
                <w:rFonts w:ascii="Times New Roman" w:hAnsi="Times New Roman"/>
                <w:sz w:val="24"/>
                <w:szCs w:val="24"/>
              </w:rPr>
            </w:pPr>
            <w:r>
              <w:rPr>
                <w:rFonts w:ascii="Times New Roman" w:hAnsi="Times New Roman"/>
                <w:sz w:val="24"/>
                <w:szCs w:val="24"/>
              </w:rPr>
              <w:t>2015 год</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 xml:space="preserve">пр. Тракторостроителей на разделительной полосе, (749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947,6</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7", пл. Победы д. 3 </w:t>
            </w:r>
          </w:p>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(168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197,4</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FA50BC">
            <w:pPr>
              <w:widowControl/>
              <w:jc w:val="both"/>
              <w:rPr>
                <w:rFonts w:ascii="Times New Roman" w:hAnsi="Times New Roman"/>
                <w:sz w:val="24"/>
                <w:szCs w:val="24"/>
              </w:rPr>
            </w:pPr>
            <w:r>
              <w:rPr>
                <w:rFonts w:ascii="Times New Roman" w:hAnsi="Times New Roman"/>
                <w:sz w:val="24"/>
                <w:szCs w:val="24"/>
              </w:rPr>
              <w:t>МБОУ "СОШ № 18", ул. Энтузиастов</w:t>
            </w:r>
            <w:r w:rsidR="00B9189D">
              <w:rPr>
                <w:rFonts w:ascii="Times New Roman" w:hAnsi="Times New Roman"/>
                <w:sz w:val="24"/>
                <w:szCs w:val="24"/>
              </w:rPr>
              <w:t>,</w:t>
            </w:r>
            <w:r>
              <w:rPr>
                <w:rFonts w:ascii="Times New Roman" w:hAnsi="Times New Roman"/>
                <w:sz w:val="24"/>
                <w:szCs w:val="24"/>
              </w:rPr>
              <w:t xml:space="preserve"> д. 20, (200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234,9</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4.</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14", ул. Гражданская д. 50, (110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129,2</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5.</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B9189D">
            <w:pPr>
              <w:widowControl/>
              <w:jc w:val="both"/>
              <w:rPr>
                <w:rFonts w:ascii="Times New Roman" w:hAnsi="Times New Roman"/>
                <w:sz w:val="24"/>
                <w:szCs w:val="24"/>
              </w:rPr>
            </w:pPr>
            <w:r>
              <w:rPr>
                <w:rFonts w:ascii="Times New Roman" w:hAnsi="Times New Roman"/>
                <w:sz w:val="24"/>
                <w:szCs w:val="24"/>
              </w:rPr>
              <w:t>КС(К) ОУ "Чебоксарская специальная (коррекционная) общеобразовательная школа № 1" Минобразования Чувашии, ул.</w:t>
            </w:r>
            <w:r w:rsidR="00B9189D">
              <w:rPr>
                <w:rFonts w:ascii="Times New Roman" w:hAnsi="Times New Roman"/>
                <w:sz w:val="24"/>
                <w:szCs w:val="24"/>
              </w:rPr>
              <w:t> </w:t>
            </w:r>
            <w:proofErr w:type="spellStart"/>
            <w:r>
              <w:rPr>
                <w:rFonts w:ascii="Times New Roman" w:hAnsi="Times New Roman"/>
                <w:sz w:val="24"/>
                <w:szCs w:val="24"/>
              </w:rPr>
              <w:t>Хузангая</w:t>
            </w:r>
            <w:proofErr w:type="spellEnd"/>
            <w:r>
              <w:rPr>
                <w:rFonts w:ascii="Times New Roman" w:hAnsi="Times New Roman"/>
                <w:sz w:val="24"/>
                <w:szCs w:val="24"/>
              </w:rPr>
              <w:t xml:space="preserve"> д. 31/15, (118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138,6</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6.</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54", ул. 139 Стрелковой дивизии д. 14 "А", (44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51,7</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7.</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МБОУ "Гимназия № 2", ул. Энгельса, д. 10, (164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234,9</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8.</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24", пр. Ленина д. 55А </w:t>
            </w:r>
          </w:p>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(50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58,7</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9.</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FA50BC">
            <w:pPr>
              <w:widowControl/>
              <w:jc w:val="both"/>
              <w:rPr>
                <w:rFonts w:ascii="Times New Roman" w:hAnsi="Times New Roman"/>
                <w:sz w:val="24"/>
                <w:szCs w:val="24"/>
              </w:rPr>
            </w:pPr>
            <w:r>
              <w:rPr>
                <w:rFonts w:ascii="Times New Roman" w:hAnsi="Times New Roman"/>
                <w:sz w:val="24"/>
                <w:szCs w:val="24"/>
              </w:rPr>
              <w:t xml:space="preserve">МБОУ "СОШ № 17", ул. Шумилова д. 8 </w:t>
            </w:r>
          </w:p>
          <w:p w:rsidR="00FA50BC" w:rsidRDefault="00FA50BC" w:rsidP="00FA50BC">
            <w:pPr>
              <w:widowControl/>
              <w:jc w:val="both"/>
              <w:rPr>
                <w:rFonts w:ascii="Times New Roman" w:hAnsi="Times New Roman"/>
                <w:sz w:val="24"/>
                <w:szCs w:val="24"/>
              </w:rPr>
            </w:pPr>
            <w:r>
              <w:rPr>
                <w:rFonts w:ascii="Times New Roman" w:hAnsi="Times New Roman"/>
                <w:sz w:val="24"/>
                <w:szCs w:val="24"/>
              </w:rPr>
              <w:t xml:space="preserve">(270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317,2</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10.</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47", ул. </w:t>
            </w:r>
            <w:proofErr w:type="spellStart"/>
            <w:r>
              <w:rPr>
                <w:rFonts w:ascii="Times New Roman" w:hAnsi="Times New Roman"/>
                <w:sz w:val="24"/>
                <w:szCs w:val="24"/>
              </w:rPr>
              <w:t>Кукшумская</w:t>
            </w:r>
            <w:proofErr w:type="spellEnd"/>
            <w:r>
              <w:rPr>
                <w:rFonts w:ascii="Times New Roman" w:hAnsi="Times New Roman"/>
                <w:sz w:val="24"/>
                <w:szCs w:val="24"/>
              </w:rPr>
              <w:t xml:space="preserve"> д. 23, (142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166,8</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11.</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42", ул. Совхозная д. 9 </w:t>
            </w:r>
          </w:p>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(152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178,6</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12.</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11", ул. Гайдара д. 3 </w:t>
            </w:r>
          </w:p>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234,9</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13.</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 xml:space="preserve">пр. Мира на разделительной полосе (176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169,6</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14.</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Пересечение пр. И.</w:t>
            </w:r>
            <w:r w:rsidR="00E27A6A">
              <w:rPr>
                <w:rFonts w:ascii="Times New Roman" w:hAnsi="Times New Roman"/>
                <w:sz w:val="24"/>
                <w:szCs w:val="24"/>
              </w:rPr>
              <w:t> </w:t>
            </w:r>
            <w:r>
              <w:rPr>
                <w:rFonts w:ascii="Times New Roman" w:hAnsi="Times New Roman"/>
                <w:sz w:val="24"/>
                <w:szCs w:val="24"/>
              </w:rPr>
              <w:t xml:space="preserve">Яковлева и ул. Гладкова (36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44,9</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386" w:type="dxa"/>
            <w:gridSpan w:val="2"/>
            <w:tcBorders>
              <w:top w:val="single" w:sz="4" w:space="0" w:color="auto"/>
              <w:left w:val="single" w:sz="4" w:space="0" w:color="auto"/>
              <w:bottom w:val="single" w:sz="4" w:space="0" w:color="auto"/>
              <w:right w:val="single" w:sz="4" w:space="0" w:color="auto"/>
            </w:tcBorders>
          </w:tcPr>
          <w:p w:rsidR="00FA50BC" w:rsidRDefault="00FA50BC" w:rsidP="00B9189D">
            <w:pPr>
              <w:widowControl/>
              <w:jc w:val="right"/>
              <w:rPr>
                <w:rFonts w:ascii="Times New Roman" w:hAnsi="Times New Roman"/>
                <w:sz w:val="24"/>
                <w:szCs w:val="24"/>
              </w:rPr>
            </w:pPr>
            <w:r>
              <w:rPr>
                <w:rFonts w:ascii="Times New Roman" w:hAnsi="Times New Roman"/>
                <w:sz w:val="24"/>
                <w:szCs w:val="24"/>
              </w:rPr>
              <w:t>Итого за 2015</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3105,0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rPr>
                <w:rFonts w:ascii="Times New Roman" w:hAnsi="Times New Roman"/>
                <w:sz w:val="24"/>
                <w:szCs w:val="24"/>
              </w:rPr>
            </w:pPr>
          </w:p>
        </w:tc>
      </w:tr>
      <w:tr w:rsidR="00FA50BC" w:rsidTr="00E27A6A">
        <w:tc>
          <w:tcPr>
            <w:tcW w:w="9072" w:type="dxa"/>
            <w:gridSpan w:val="4"/>
            <w:tcBorders>
              <w:top w:val="single" w:sz="4" w:space="0" w:color="auto"/>
              <w:left w:val="single" w:sz="4" w:space="0" w:color="auto"/>
              <w:bottom w:val="single" w:sz="4" w:space="0" w:color="auto"/>
              <w:right w:val="single" w:sz="4" w:space="0" w:color="auto"/>
            </w:tcBorders>
          </w:tcPr>
          <w:p w:rsidR="00FA50BC" w:rsidRDefault="00FA50BC">
            <w:pPr>
              <w:widowControl/>
              <w:jc w:val="center"/>
              <w:outlineLvl w:val="0"/>
              <w:rPr>
                <w:rFonts w:ascii="Times New Roman" w:hAnsi="Times New Roman"/>
                <w:sz w:val="24"/>
                <w:szCs w:val="24"/>
              </w:rPr>
            </w:pPr>
            <w:r>
              <w:rPr>
                <w:rFonts w:ascii="Times New Roman" w:hAnsi="Times New Roman"/>
                <w:sz w:val="24"/>
                <w:szCs w:val="24"/>
              </w:rPr>
              <w:t>2016 год</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6", ул. Чапаева, д. 41 </w:t>
            </w:r>
          </w:p>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(92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142,9</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2.</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20", ул. </w:t>
            </w:r>
            <w:proofErr w:type="spellStart"/>
            <w:r>
              <w:rPr>
                <w:rFonts w:ascii="Times New Roman" w:hAnsi="Times New Roman"/>
                <w:sz w:val="24"/>
                <w:szCs w:val="24"/>
              </w:rPr>
              <w:t>Хузангая</w:t>
            </w:r>
            <w:proofErr w:type="spellEnd"/>
            <w:r>
              <w:rPr>
                <w:rFonts w:ascii="Times New Roman" w:hAnsi="Times New Roman"/>
                <w:sz w:val="24"/>
                <w:szCs w:val="24"/>
              </w:rPr>
              <w:t xml:space="preserve">, д. 8 </w:t>
            </w:r>
          </w:p>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(120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182,4</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w:t>
            </w:r>
          </w:p>
        </w:tc>
        <w:tc>
          <w:tcPr>
            <w:tcW w:w="4789" w:type="dxa"/>
            <w:tcBorders>
              <w:top w:val="single" w:sz="4" w:space="0" w:color="auto"/>
              <w:left w:val="single" w:sz="4" w:space="0" w:color="auto"/>
              <w:bottom w:val="single" w:sz="4" w:space="0" w:color="auto"/>
              <w:right w:val="single" w:sz="4" w:space="0" w:color="auto"/>
            </w:tcBorders>
          </w:tcPr>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28", ул. </w:t>
            </w:r>
            <w:proofErr w:type="spellStart"/>
            <w:r>
              <w:rPr>
                <w:rFonts w:ascii="Times New Roman" w:hAnsi="Times New Roman"/>
                <w:sz w:val="24"/>
                <w:szCs w:val="24"/>
              </w:rPr>
              <w:t>Ашмарина</w:t>
            </w:r>
            <w:proofErr w:type="spellEnd"/>
            <w:r>
              <w:rPr>
                <w:rFonts w:ascii="Times New Roman" w:hAnsi="Times New Roman"/>
                <w:sz w:val="24"/>
                <w:szCs w:val="24"/>
              </w:rPr>
              <w:t xml:space="preserve">, д. 33 (70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106,4</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4.</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3C77B5">
            <w:pPr>
              <w:widowControl/>
              <w:jc w:val="both"/>
              <w:rPr>
                <w:rFonts w:ascii="Times New Roman" w:hAnsi="Times New Roman"/>
                <w:sz w:val="24"/>
                <w:szCs w:val="24"/>
              </w:rPr>
            </w:pPr>
            <w:r>
              <w:rPr>
                <w:rFonts w:ascii="Times New Roman" w:hAnsi="Times New Roman"/>
                <w:sz w:val="24"/>
                <w:szCs w:val="24"/>
              </w:rPr>
              <w:t xml:space="preserve">МБОУ "СОШ </w:t>
            </w:r>
            <w:r w:rsidR="003C77B5">
              <w:rPr>
                <w:rFonts w:ascii="Times New Roman" w:hAnsi="Times New Roman"/>
                <w:sz w:val="24"/>
                <w:szCs w:val="24"/>
              </w:rPr>
              <w:t>№</w:t>
            </w:r>
            <w:r>
              <w:rPr>
                <w:rFonts w:ascii="Times New Roman" w:hAnsi="Times New Roman"/>
                <w:sz w:val="24"/>
                <w:szCs w:val="24"/>
              </w:rPr>
              <w:t xml:space="preserve"> 41" ул. Шумилова, д. 33 </w:t>
            </w:r>
          </w:p>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(98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152,0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5.</w:t>
            </w:r>
          </w:p>
        </w:tc>
        <w:tc>
          <w:tcPr>
            <w:tcW w:w="4789" w:type="dxa"/>
            <w:tcBorders>
              <w:top w:val="single" w:sz="4" w:space="0" w:color="auto"/>
              <w:left w:val="single" w:sz="4" w:space="0" w:color="auto"/>
              <w:bottom w:val="single" w:sz="4" w:space="0" w:color="auto"/>
              <w:right w:val="single" w:sz="4" w:space="0" w:color="auto"/>
            </w:tcBorders>
          </w:tcPr>
          <w:p w:rsidR="00B9189D" w:rsidRDefault="00FA50BC" w:rsidP="003C77B5">
            <w:pPr>
              <w:widowControl/>
              <w:jc w:val="both"/>
              <w:rPr>
                <w:rFonts w:ascii="Times New Roman" w:hAnsi="Times New Roman"/>
                <w:sz w:val="24"/>
                <w:szCs w:val="24"/>
              </w:rPr>
            </w:pPr>
            <w:r>
              <w:rPr>
                <w:rFonts w:ascii="Times New Roman" w:hAnsi="Times New Roman"/>
                <w:sz w:val="24"/>
                <w:szCs w:val="24"/>
              </w:rPr>
              <w:t xml:space="preserve">МБОУ "Начальная образовательная школа </w:t>
            </w:r>
            <w:r w:rsidR="003C77B5">
              <w:rPr>
                <w:rFonts w:ascii="Times New Roman" w:hAnsi="Times New Roman"/>
                <w:sz w:val="24"/>
                <w:szCs w:val="24"/>
              </w:rPr>
              <w:t>№</w:t>
            </w:r>
            <w:r>
              <w:rPr>
                <w:rFonts w:ascii="Times New Roman" w:hAnsi="Times New Roman"/>
                <w:sz w:val="24"/>
                <w:szCs w:val="24"/>
              </w:rPr>
              <w:t xml:space="preserve"> 2", ул. Ленинского Комсомола, д. 74 </w:t>
            </w:r>
          </w:p>
          <w:p w:rsidR="00FA50BC" w:rsidRDefault="00FA50BC" w:rsidP="003C77B5">
            <w:pPr>
              <w:widowControl/>
              <w:jc w:val="both"/>
              <w:rPr>
                <w:rFonts w:ascii="Times New Roman" w:hAnsi="Times New Roman"/>
                <w:sz w:val="24"/>
                <w:szCs w:val="24"/>
              </w:rPr>
            </w:pPr>
            <w:r>
              <w:rPr>
                <w:rFonts w:ascii="Times New Roman" w:hAnsi="Times New Roman"/>
                <w:sz w:val="24"/>
                <w:szCs w:val="24"/>
              </w:rPr>
              <w:t xml:space="preserve">(54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76,0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6.</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proofErr w:type="spellStart"/>
            <w:r>
              <w:rPr>
                <w:rFonts w:ascii="Times New Roman" w:hAnsi="Times New Roman"/>
                <w:sz w:val="24"/>
                <w:szCs w:val="24"/>
              </w:rPr>
              <w:t>Марпосадское</w:t>
            </w:r>
            <w:proofErr w:type="spellEnd"/>
            <w:r>
              <w:rPr>
                <w:rFonts w:ascii="Times New Roman" w:hAnsi="Times New Roman"/>
                <w:sz w:val="24"/>
                <w:szCs w:val="24"/>
              </w:rPr>
              <w:t xml:space="preserve"> шоссе (50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96,3</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7.</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 xml:space="preserve">ул. Пролетарская (50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76,0</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8.</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proofErr w:type="spellStart"/>
            <w:r>
              <w:rPr>
                <w:rFonts w:ascii="Times New Roman" w:hAnsi="Times New Roman"/>
                <w:sz w:val="24"/>
                <w:szCs w:val="24"/>
              </w:rPr>
              <w:t>Эгерский</w:t>
            </w:r>
            <w:proofErr w:type="spellEnd"/>
            <w:r>
              <w:rPr>
                <w:rFonts w:ascii="Times New Roman" w:hAnsi="Times New Roman"/>
                <w:sz w:val="24"/>
                <w:szCs w:val="24"/>
              </w:rPr>
              <w:t xml:space="preserve"> бульвар (в районе домов пр. 9-й Пятилетки, 19/37 и пр. Тракторостроителей, 1/34-1) (50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69,1</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9.</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Перекресток пр. М.</w:t>
            </w:r>
            <w:r w:rsidR="00E27A6A">
              <w:rPr>
                <w:rFonts w:ascii="Times New Roman" w:hAnsi="Times New Roman"/>
                <w:sz w:val="24"/>
                <w:szCs w:val="24"/>
              </w:rPr>
              <w:t> </w:t>
            </w:r>
            <w:r>
              <w:rPr>
                <w:rFonts w:ascii="Times New Roman" w:hAnsi="Times New Roman"/>
                <w:sz w:val="24"/>
                <w:szCs w:val="24"/>
              </w:rPr>
              <w:t xml:space="preserve">Горького и ул. Кривова (200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304,1</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10.</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 xml:space="preserve">пр. Ленина (ООТ "Мир Луксор") (50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61,1</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11.</w:t>
            </w:r>
          </w:p>
        </w:tc>
        <w:tc>
          <w:tcPr>
            <w:tcW w:w="4789" w:type="dxa"/>
            <w:tcBorders>
              <w:top w:val="single" w:sz="4" w:space="0" w:color="auto"/>
              <w:left w:val="single" w:sz="4" w:space="0" w:color="auto"/>
              <w:bottom w:val="single" w:sz="4" w:space="0" w:color="auto"/>
              <w:right w:val="single" w:sz="4" w:space="0" w:color="auto"/>
            </w:tcBorders>
          </w:tcPr>
          <w:p w:rsidR="00FA50BC" w:rsidRDefault="00FA50BC">
            <w:pPr>
              <w:widowControl/>
              <w:jc w:val="both"/>
              <w:rPr>
                <w:rFonts w:ascii="Times New Roman" w:hAnsi="Times New Roman"/>
                <w:sz w:val="24"/>
                <w:szCs w:val="24"/>
              </w:rPr>
            </w:pPr>
            <w:r>
              <w:rPr>
                <w:rFonts w:ascii="Times New Roman" w:hAnsi="Times New Roman"/>
                <w:sz w:val="24"/>
                <w:szCs w:val="24"/>
              </w:rPr>
              <w:t>пр. Мира (ООТ "пр. И.</w:t>
            </w:r>
            <w:r w:rsidR="00E27A6A">
              <w:rPr>
                <w:rFonts w:ascii="Times New Roman" w:hAnsi="Times New Roman"/>
                <w:sz w:val="24"/>
                <w:szCs w:val="24"/>
              </w:rPr>
              <w:t> </w:t>
            </w:r>
            <w:r>
              <w:rPr>
                <w:rFonts w:ascii="Times New Roman" w:hAnsi="Times New Roman"/>
                <w:sz w:val="24"/>
                <w:szCs w:val="24"/>
              </w:rPr>
              <w:t xml:space="preserve">Яковлева") (370 </w:t>
            </w:r>
            <w:proofErr w:type="spellStart"/>
            <w:r>
              <w:rPr>
                <w:rFonts w:ascii="Times New Roman" w:hAnsi="Times New Roman"/>
                <w:sz w:val="24"/>
                <w:szCs w:val="24"/>
              </w:rPr>
              <w:t>п.м</w:t>
            </w:r>
            <w:proofErr w:type="spellEnd"/>
            <w:r>
              <w:rPr>
                <w:rFonts w:ascii="Times New Roman" w:hAnsi="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563,5</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386" w:type="dxa"/>
            <w:gridSpan w:val="2"/>
            <w:tcBorders>
              <w:top w:val="single" w:sz="4" w:space="0" w:color="auto"/>
              <w:left w:val="single" w:sz="4" w:space="0" w:color="auto"/>
              <w:bottom w:val="single" w:sz="4" w:space="0" w:color="auto"/>
              <w:right w:val="single" w:sz="4" w:space="0" w:color="auto"/>
            </w:tcBorders>
          </w:tcPr>
          <w:p w:rsidR="00FA50BC" w:rsidRDefault="00FA50BC" w:rsidP="00B9189D">
            <w:pPr>
              <w:widowControl/>
              <w:jc w:val="right"/>
              <w:rPr>
                <w:rFonts w:ascii="Times New Roman" w:hAnsi="Times New Roman"/>
                <w:sz w:val="24"/>
                <w:szCs w:val="24"/>
              </w:rPr>
            </w:pPr>
            <w:r>
              <w:rPr>
                <w:rFonts w:ascii="Times New Roman" w:hAnsi="Times New Roman"/>
                <w:sz w:val="24"/>
                <w:szCs w:val="24"/>
              </w:rPr>
              <w:t>Итого за 2016</w:t>
            </w:r>
          </w:p>
        </w:tc>
        <w:tc>
          <w:tcPr>
            <w:tcW w:w="1474" w:type="dxa"/>
            <w:tcBorders>
              <w:top w:val="single" w:sz="4" w:space="0" w:color="auto"/>
              <w:left w:val="single" w:sz="4" w:space="0" w:color="auto"/>
              <w:bottom w:val="single" w:sz="4" w:space="0" w:color="auto"/>
              <w:right w:val="single" w:sz="4" w:space="0" w:color="auto"/>
            </w:tcBorders>
          </w:tcPr>
          <w:p w:rsidR="00FA50BC" w:rsidRDefault="00FA50BC">
            <w:pPr>
              <w:widowControl/>
              <w:jc w:val="center"/>
              <w:rPr>
                <w:rFonts w:ascii="Times New Roman" w:hAnsi="Times New Roman"/>
                <w:sz w:val="24"/>
                <w:szCs w:val="24"/>
              </w:rPr>
            </w:pPr>
            <w:r>
              <w:rPr>
                <w:rFonts w:ascii="Times New Roman" w:hAnsi="Times New Roman"/>
                <w:sz w:val="24"/>
                <w:szCs w:val="24"/>
              </w:rPr>
              <w:t>1829,8</w:t>
            </w:r>
          </w:p>
        </w:tc>
        <w:tc>
          <w:tcPr>
            <w:tcW w:w="2212" w:type="dxa"/>
            <w:tcBorders>
              <w:top w:val="single" w:sz="4" w:space="0" w:color="auto"/>
              <w:left w:val="single" w:sz="4" w:space="0" w:color="auto"/>
              <w:bottom w:val="single" w:sz="4" w:space="0" w:color="auto"/>
              <w:right w:val="single" w:sz="4" w:space="0" w:color="auto"/>
            </w:tcBorders>
          </w:tcPr>
          <w:p w:rsidR="00FA50BC" w:rsidRDefault="00FA50BC">
            <w:pPr>
              <w:widowControl/>
              <w:rPr>
                <w:rFonts w:ascii="Times New Roman" w:hAnsi="Times New Roman"/>
                <w:sz w:val="24"/>
                <w:szCs w:val="24"/>
              </w:rPr>
            </w:pPr>
          </w:p>
        </w:tc>
      </w:tr>
      <w:tr w:rsidR="00FA50BC" w:rsidTr="00E27A6A">
        <w:tc>
          <w:tcPr>
            <w:tcW w:w="9072" w:type="dxa"/>
            <w:gridSpan w:val="4"/>
            <w:tcBorders>
              <w:top w:val="single" w:sz="4" w:space="0" w:color="auto"/>
              <w:left w:val="single" w:sz="4" w:space="0" w:color="auto"/>
              <w:bottom w:val="single" w:sz="4" w:space="0" w:color="auto"/>
              <w:right w:val="single" w:sz="4" w:space="0" w:color="auto"/>
            </w:tcBorders>
          </w:tcPr>
          <w:p w:rsidR="00FA50BC" w:rsidRDefault="00FA50BC" w:rsidP="00FA50BC">
            <w:pPr>
              <w:widowControl/>
              <w:jc w:val="center"/>
              <w:rPr>
                <w:rFonts w:ascii="Times New Roman" w:hAnsi="Times New Roman"/>
                <w:sz w:val="24"/>
                <w:szCs w:val="24"/>
              </w:rPr>
            </w:pPr>
            <w:r>
              <w:rPr>
                <w:rFonts w:ascii="Times New Roman" w:hAnsi="Times New Roman"/>
                <w:sz w:val="24"/>
                <w:szCs w:val="24"/>
              </w:rPr>
              <w:t>2017 год</w:t>
            </w:r>
          </w:p>
        </w:tc>
      </w:tr>
      <w:tr w:rsidR="00FA50BC" w:rsidTr="00E27A6A">
        <w:tc>
          <w:tcPr>
            <w:tcW w:w="597" w:type="dxa"/>
            <w:tcBorders>
              <w:top w:val="single" w:sz="4" w:space="0" w:color="auto"/>
              <w:left w:val="single" w:sz="4" w:space="0" w:color="auto"/>
              <w:bottom w:val="single" w:sz="4" w:space="0" w:color="auto"/>
              <w:right w:val="single" w:sz="4" w:space="0" w:color="auto"/>
            </w:tcBorders>
          </w:tcPr>
          <w:p w:rsidR="00FA50BC" w:rsidRDefault="00FA50BC" w:rsidP="00E92D21">
            <w:pPr>
              <w:widowControl/>
              <w:jc w:val="center"/>
              <w:rPr>
                <w:rFonts w:ascii="Times New Roman" w:hAnsi="Times New Roman"/>
                <w:sz w:val="24"/>
                <w:szCs w:val="24"/>
              </w:rPr>
            </w:pPr>
            <w:r>
              <w:rPr>
                <w:rFonts w:ascii="Times New Roman" w:hAnsi="Times New Roman"/>
                <w:sz w:val="24"/>
                <w:szCs w:val="24"/>
              </w:rPr>
              <w:t>1.</w:t>
            </w:r>
          </w:p>
        </w:tc>
        <w:tc>
          <w:tcPr>
            <w:tcW w:w="4789" w:type="dxa"/>
            <w:tcBorders>
              <w:top w:val="single" w:sz="4" w:space="0" w:color="auto"/>
              <w:left w:val="single" w:sz="4" w:space="0" w:color="auto"/>
              <w:bottom w:val="single" w:sz="4" w:space="0" w:color="auto"/>
              <w:right w:val="single" w:sz="4" w:space="0" w:color="auto"/>
            </w:tcBorders>
          </w:tcPr>
          <w:p w:rsidR="00FA50BC" w:rsidRDefault="002C1E7F" w:rsidP="00E92D21">
            <w:pPr>
              <w:widowControl/>
              <w:jc w:val="both"/>
              <w:rPr>
                <w:rFonts w:ascii="Times New Roman" w:hAnsi="Times New Roman"/>
                <w:sz w:val="24"/>
                <w:szCs w:val="24"/>
              </w:rPr>
            </w:pPr>
            <w:r>
              <w:rPr>
                <w:rFonts w:ascii="Times New Roman" w:hAnsi="Times New Roman"/>
                <w:sz w:val="24"/>
                <w:szCs w:val="24"/>
              </w:rPr>
              <w:t>п</w:t>
            </w:r>
            <w:r w:rsidR="00FA50BC">
              <w:rPr>
                <w:rFonts w:ascii="Times New Roman" w:hAnsi="Times New Roman"/>
                <w:sz w:val="24"/>
                <w:szCs w:val="24"/>
              </w:rPr>
              <w:t>р. Ленина</w:t>
            </w:r>
          </w:p>
        </w:tc>
        <w:tc>
          <w:tcPr>
            <w:tcW w:w="1474" w:type="dxa"/>
            <w:tcBorders>
              <w:top w:val="single" w:sz="4" w:space="0" w:color="auto"/>
              <w:left w:val="single" w:sz="4" w:space="0" w:color="auto"/>
              <w:bottom w:val="single" w:sz="4" w:space="0" w:color="auto"/>
              <w:right w:val="single" w:sz="4" w:space="0" w:color="auto"/>
            </w:tcBorders>
          </w:tcPr>
          <w:p w:rsidR="00FA50BC" w:rsidRDefault="00FA50BC" w:rsidP="00E92D21">
            <w:pPr>
              <w:widowControl/>
              <w:jc w:val="center"/>
              <w:rPr>
                <w:rFonts w:ascii="Times New Roman" w:hAnsi="Times New Roman"/>
                <w:sz w:val="24"/>
                <w:szCs w:val="24"/>
              </w:rPr>
            </w:pPr>
            <w:r>
              <w:rPr>
                <w:rFonts w:ascii="Times New Roman" w:hAnsi="Times New Roman"/>
                <w:sz w:val="24"/>
                <w:szCs w:val="24"/>
              </w:rPr>
              <w:t>278,4</w:t>
            </w:r>
          </w:p>
        </w:tc>
        <w:tc>
          <w:tcPr>
            <w:tcW w:w="2212" w:type="dxa"/>
            <w:tcBorders>
              <w:top w:val="single" w:sz="4" w:space="0" w:color="auto"/>
              <w:left w:val="single" w:sz="4" w:space="0" w:color="auto"/>
              <w:bottom w:val="single" w:sz="4" w:space="0" w:color="auto"/>
              <w:right w:val="single" w:sz="4" w:space="0" w:color="auto"/>
            </w:tcBorders>
          </w:tcPr>
          <w:p w:rsidR="00FA50BC" w:rsidRDefault="00FA50BC" w:rsidP="00E92D21">
            <w:pPr>
              <w:widowControl/>
              <w:jc w:val="center"/>
              <w:rPr>
                <w:rFonts w:ascii="Times New Roman" w:hAnsi="Times New Roman"/>
                <w:sz w:val="24"/>
                <w:szCs w:val="24"/>
              </w:rPr>
            </w:pPr>
            <w:r>
              <w:rPr>
                <w:rFonts w:ascii="Times New Roman" w:hAnsi="Times New Roman"/>
                <w:sz w:val="24"/>
                <w:szCs w:val="24"/>
              </w:rPr>
              <w:t>МБУ "УЖКХ и Б"</w:t>
            </w:r>
          </w:p>
        </w:tc>
      </w:tr>
      <w:tr w:rsidR="00FA50BC" w:rsidTr="00E27A6A">
        <w:tc>
          <w:tcPr>
            <w:tcW w:w="5386" w:type="dxa"/>
            <w:gridSpan w:val="2"/>
            <w:tcBorders>
              <w:top w:val="single" w:sz="4" w:space="0" w:color="auto"/>
              <w:left w:val="single" w:sz="4" w:space="0" w:color="auto"/>
              <w:bottom w:val="single" w:sz="4" w:space="0" w:color="auto"/>
              <w:right w:val="single" w:sz="4" w:space="0" w:color="auto"/>
            </w:tcBorders>
          </w:tcPr>
          <w:p w:rsidR="00FA50BC" w:rsidRDefault="00FA50BC" w:rsidP="00B9189D">
            <w:pPr>
              <w:widowControl/>
              <w:jc w:val="right"/>
              <w:rPr>
                <w:rFonts w:ascii="Times New Roman" w:hAnsi="Times New Roman"/>
                <w:sz w:val="24"/>
                <w:szCs w:val="24"/>
              </w:rPr>
            </w:pPr>
            <w:r>
              <w:rPr>
                <w:rFonts w:ascii="Times New Roman" w:hAnsi="Times New Roman"/>
                <w:sz w:val="24"/>
                <w:szCs w:val="24"/>
              </w:rPr>
              <w:t>Итого за 2017</w:t>
            </w:r>
          </w:p>
        </w:tc>
        <w:tc>
          <w:tcPr>
            <w:tcW w:w="1474" w:type="dxa"/>
            <w:tcBorders>
              <w:top w:val="single" w:sz="4" w:space="0" w:color="auto"/>
              <w:left w:val="single" w:sz="4" w:space="0" w:color="auto"/>
              <w:bottom w:val="single" w:sz="4" w:space="0" w:color="auto"/>
              <w:right w:val="single" w:sz="4" w:space="0" w:color="auto"/>
            </w:tcBorders>
          </w:tcPr>
          <w:p w:rsidR="00FA50BC" w:rsidRDefault="00FA50BC" w:rsidP="00FA50BC">
            <w:pPr>
              <w:widowControl/>
              <w:jc w:val="center"/>
              <w:rPr>
                <w:rFonts w:ascii="Times New Roman" w:hAnsi="Times New Roman"/>
                <w:sz w:val="24"/>
                <w:szCs w:val="24"/>
              </w:rPr>
            </w:pPr>
            <w:r>
              <w:rPr>
                <w:rFonts w:ascii="Times New Roman" w:hAnsi="Times New Roman"/>
                <w:sz w:val="24"/>
                <w:szCs w:val="24"/>
              </w:rPr>
              <w:t>278,4</w:t>
            </w:r>
          </w:p>
        </w:tc>
        <w:tc>
          <w:tcPr>
            <w:tcW w:w="2212" w:type="dxa"/>
            <w:tcBorders>
              <w:top w:val="single" w:sz="4" w:space="0" w:color="auto"/>
              <w:left w:val="single" w:sz="4" w:space="0" w:color="auto"/>
              <w:bottom w:val="single" w:sz="4" w:space="0" w:color="auto"/>
              <w:right w:val="single" w:sz="4" w:space="0" w:color="auto"/>
            </w:tcBorders>
          </w:tcPr>
          <w:p w:rsidR="00FA50BC" w:rsidRDefault="00FA50BC" w:rsidP="00E92D21">
            <w:pPr>
              <w:widowControl/>
              <w:rPr>
                <w:rFonts w:ascii="Times New Roman" w:hAnsi="Times New Roman"/>
                <w:sz w:val="24"/>
                <w:szCs w:val="24"/>
              </w:rPr>
            </w:pPr>
          </w:p>
        </w:tc>
      </w:tr>
    </w:tbl>
    <w:p w:rsidR="000D7BE5" w:rsidRDefault="00FA50BC" w:rsidP="00FA50BC">
      <w:pPr>
        <w:spacing w:line="100" w:lineRule="atLeast"/>
        <w:jc w:val="center"/>
        <w:rPr>
          <w:rFonts w:ascii="Times New Roman" w:eastAsia="Arial Unicode MS" w:hAnsi="Times New Roman" w:cs="Mangal"/>
          <w:sz w:val="24"/>
          <w:szCs w:val="24"/>
          <w:lang w:eastAsia="zh-CN" w:bidi="hi-IN"/>
        </w:rPr>
      </w:pPr>
      <w:r w:rsidRPr="00FA50BC">
        <w:rPr>
          <w:rFonts w:ascii="Times New Roman" w:eastAsia="Arial Unicode MS" w:hAnsi="Times New Roman" w:cs="Mangal"/>
          <w:sz w:val="24"/>
          <w:szCs w:val="24"/>
          <w:lang w:eastAsia="zh-CN" w:bidi="hi-IN"/>
        </w:rPr>
        <w:t>__________</w:t>
      </w:r>
      <w:r w:rsidR="00B9189D">
        <w:rPr>
          <w:rFonts w:ascii="Times New Roman" w:eastAsia="Arial Unicode MS" w:hAnsi="Times New Roman" w:cs="Mangal"/>
          <w:sz w:val="24"/>
          <w:szCs w:val="24"/>
          <w:lang w:eastAsia="zh-CN" w:bidi="hi-IN"/>
        </w:rPr>
        <w:t>__________________</w:t>
      </w:r>
      <w:r w:rsidRPr="00FA50BC">
        <w:rPr>
          <w:rFonts w:ascii="Times New Roman" w:eastAsia="Arial Unicode MS" w:hAnsi="Times New Roman" w:cs="Mangal"/>
          <w:sz w:val="24"/>
          <w:szCs w:val="24"/>
          <w:lang w:eastAsia="zh-CN" w:bidi="hi-IN"/>
        </w:rPr>
        <w:t>______________</w:t>
      </w:r>
    </w:p>
    <w:p w:rsidR="00420398" w:rsidRDefault="00420398" w:rsidP="00FA50BC">
      <w:pPr>
        <w:spacing w:line="100" w:lineRule="atLeast"/>
        <w:jc w:val="center"/>
        <w:rPr>
          <w:rFonts w:ascii="Times New Roman" w:eastAsia="Arial Unicode MS" w:hAnsi="Times New Roman" w:cs="Mangal"/>
          <w:sz w:val="24"/>
          <w:szCs w:val="24"/>
          <w:lang w:eastAsia="zh-CN" w:bidi="hi-IN"/>
        </w:rPr>
      </w:pPr>
    </w:p>
    <w:p w:rsidR="00187909" w:rsidRDefault="00187909" w:rsidP="00FA50BC">
      <w:pPr>
        <w:spacing w:line="100" w:lineRule="atLeast"/>
        <w:jc w:val="center"/>
        <w:rPr>
          <w:rFonts w:ascii="Times New Roman" w:eastAsia="Arial Unicode MS" w:hAnsi="Times New Roman" w:cs="Mangal"/>
          <w:sz w:val="24"/>
          <w:szCs w:val="24"/>
          <w:lang w:eastAsia="zh-CN" w:bidi="hi-IN"/>
        </w:rPr>
        <w:sectPr w:rsidR="00187909" w:rsidSect="000A7445">
          <w:pgSz w:w="11906" w:h="16838"/>
          <w:pgMar w:top="1134" w:right="850" w:bottom="1134" w:left="1560" w:header="708" w:footer="708" w:gutter="0"/>
          <w:cols w:space="708"/>
          <w:docGrid w:linePitch="360"/>
        </w:sectPr>
      </w:pPr>
    </w:p>
    <w:p w:rsidR="00023B66" w:rsidRPr="00247580" w:rsidRDefault="00023B66" w:rsidP="00023B66">
      <w:pPr>
        <w:ind w:left="10632"/>
        <w:rPr>
          <w:rStyle w:val="a3"/>
          <w:rFonts w:ascii="Times New Roman" w:hAnsi="Times New Roman"/>
          <w:b w:val="0"/>
          <w:color w:val="auto"/>
          <w:sz w:val="24"/>
          <w:szCs w:val="24"/>
        </w:rPr>
      </w:pPr>
      <w:r>
        <w:rPr>
          <w:rStyle w:val="a3"/>
          <w:rFonts w:ascii="Times New Roman" w:hAnsi="Times New Roman"/>
          <w:b w:val="0"/>
          <w:color w:val="auto"/>
          <w:sz w:val="24"/>
          <w:szCs w:val="24"/>
        </w:rPr>
        <w:t>П</w:t>
      </w:r>
      <w:r w:rsidRPr="00247580">
        <w:rPr>
          <w:rStyle w:val="a3"/>
          <w:rFonts w:ascii="Times New Roman" w:hAnsi="Times New Roman"/>
          <w:b w:val="0"/>
          <w:color w:val="auto"/>
          <w:sz w:val="24"/>
          <w:szCs w:val="24"/>
        </w:rPr>
        <w:t>риложение №</w:t>
      </w:r>
      <w:r w:rsidR="00B9189D">
        <w:rPr>
          <w:rStyle w:val="a3"/>
          <w:rFonts w:ascii="Times New Roman" w:hAnsi="Times New Roman"/>
          <w:b w:val="0"/>
          <w:color w:val="auto"/>
          <w:sz w:val="24"/>
          <w:szCs w:val="24"/>
        </w:rPr>
        <w:t> </w:t>
      </w:r>
      <w:r>
        <w:rPr>
          <w:rStyle w:val="a3"/>
          <w:rFonts w:ascii="Times New Roman" w:hAnsi="Times New Roman"/>
          <w:b w:val="0"/>
          <w:color w:val="auto"/>
          <w:sz w:val="24"/>
          <w:szCs w:val="24"/>
        </w:rPr>
        <w:t>7</w:t>
      </w:r>
    </w:p>
    <w:p w:rsidR="00023B66" w:rsidRDefault="00023B66" w:rsidP="00023B66">
      <w:pPr>
        <w:ind w:left="10632"/>
        <w:rPr>
          <w:rStyle w:val="a3"/>
          <w:rFonts w:ascii="Times New Roman" w:hAnsi="Times New Roman"/>
          <w:b w:val="0"/>
          <w:color w:val="auto"/>
          <w:sz w:val="24"/>
          <w:szCs w:val="24"/>
        </w:rPr>
      </w:pPr>
      <w:r w:rsidRPr="00247580">
        <w:rPr>
          <w:rStyle w:val="a3"/>
          <w:rFonts w:ascii="Times New Roman" w:hAnsi="Times New Roman"/>
          <w:b w:val="0"/>
          <w:color w:val="auto"/>
          <w:sz w:val="24"/>
          <w:szCs w:val="24"/>
        </w:rPr>
        <w:t xml:space="preserve">к постановлению администрации </w:t>
      </w:r>
    </w:p>
    <w:p w:rsidR="00023B66" w:rsidRDefault="00023B66" w:rsidP="00023B66">
      <w:pPr>
        <w:ind w:left="10632"/>
        <w:rPr>
          <w:rStyle w:val="a3"/>
          <w:rFonts w:ascii="Times New Roman" w:hAnsi="Times New Roman"/>
          <w:b w:val="0"/>
          <w:color w:val="auto"/>
          <w:sz w:val="24"/>
          <w:szCs w:val="24"/>
        </w:rPr>
      </w:pPr>
      <w:r w:rsidRPr="00247580">
        <w:rPr>
          <w:rStyle w:val="a3"/>
          <w:rFonts w:ascii="Times New Roman" w:hAnsi="Times New Roman"/>
          <w:b w:val="0"/>
          <w:color w:val="auto"/>
          <w:sz w:val="24"/>
          <w:szCs w:val="24"/>
        </w:rPr>
        <w:t>города Чебоксары</w:t>
      </w:r>
    </w:p>
    <w:p w:rsidR="00233E37" w:rsidRPr="00233E37" w:rsidRDefault="00233E37" w:rsidP="00233E37">
      <w:pPr>
        <w:ind w:left="10632"/>
        <w:rPr>
          <w:rStyle w:val="a3"/>
          <w:rFonts w:ascii="Times New Roman" w:hAnsi="Times New Roman"/>
          <w:b w:val="0"/>
          <w:color w:val="auto"/>
          <w:sz w:val="24"/>
          <w:szCs w:val="24"/>
        </w:rPr>
      </w:pPr>
      <w:r w:rsidRPr="00233E37">
        <w:rPr>
          <w:rStyle w:val="a3"/>
          <w:rFonts w:ascii="Times New Roman" w:hAnsi="Times New Roman"/>
          <w:b w:val="0"/>
          <w:color w:val="auto"/>
          <w:sz w:val="24"/>
          <w:szCs w:val="24"/>
        </w:rPr>
        <w:t xml:space="preserve">от </w:t>
      </w:r>
      <w:r w:rsidRPr="00233E37">
        <w:rPr>
          <w:rFonts w:ascii="Times New Roman" w:hAnsi="Times New Roman"/>
          <w:sz w:val="24"/>
          <w:szCs w:val="24"/>
        </w:rPr>
        <w:t>15.02.2018 № 257</w:t>
      </w:r>
    </w:p>
    <w:p w:rsidR="00023B66" w:rsidRPr="00247580" w:rsidRDefault="00023B66" w:rsidP="00023B66">
      <w:pPr>
        <w:ind w:left="10632"/>
        <w:outlineLvl w:val="0"/>
        <w:rPr>
          <w:rFonts w:ascii="Calibri" w:eastAsia="Calibri" w:hAnsi="Calibri" w:cs="Calibri"/>
          <w:sz w:val="22"/>
          <w:szCs w:val="22"/>
          <w:lang w:eastAsia="en-US"/>
        </w:rPr>
      </w:pPr>
    </w:p>
    <w:p w:rsidR="00023B66" w:rsidRPr="00247580" w:rsidRDefault="00023B66" w:rsidP="00023B66">
      <w:pPr>
        <w:ind w:left="10632"/>
        <w:outlineLvl w:val="0"/>
        <w:rPr>
          <w:rFonts w:ascii="Times New Roman" w:eastAsia="Calibri" w:hAnsi="Times New Roman"/>
          <w:sz w:val="24"/>
          <w:szCs w:val="24"/>
          <w:lang w:eastAsia="en-US"/>
        </w:rPr>
      </w:pPr>
      <w:r w:rsidRPr="00247580">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w:t>
      </w:r>
      <w:r w:rsidR="00B9189D">
        <w:rPr>
          <w:rFonts w:ascii="Times New Roman" w:eastAsia="Calibri" w:hAnsi="Times New Roman"/>
          <w:sz w:val="24"/>
          <w:szCs w:val="24"/>
          <w:lang w:eastAsia="en-US"/>
        </w:rPr>
        <w:t> </w:t>
      </w:r>
      <w:r>
        <w:rPr>
          <w:rFonts w:ascii="Times New Roman" w:eastAsia="Calibri" w:hAnsi="Times New Roman"/>
          <w:sz w:val="24"/>
          <w:szCs w:val="24"/>
          <w:lang w:eastAsia="en-US"/>
        </w:rPr>
        <w:t>1</w:t>
      </w:r>
    </w:p>
    <w:p w:rsidR="00023B66" w:rsidRPr="00247580" w:rsidRDefault="00023B66" w:rsidP="00023B66">
      <w:pPr>
        <w:ind w:left="10632" w:right="-31"/>
        <w:rPr>
          <w:rFonts w:ascii="Times New Roman" w:eastAsia="Calibri" w:hAnsi="Times New Roman"/>
          <w:sz w:val="24"/>
          <w:szCs w:val="24"/>
          <w:lang w:eastAsia="en-US"/>
        </w:rPr>
      </w:pPr>
      <w:r w:rsidRPr="00247580">
        <w:rPr>
          <w:rFonts w:ascii="Times New Roman" w:eastAsia="Calibri" w:hAnsi="Times New Roman"/>
          <w:sz w:val="24"/>
          <w:szCs w:val="24"/>
          <w:lang w:eastAsia="en-US"/>
        </w:rPr>
        <w:t xml:space="preserve">к </w:t>
      </w:r>
      <w:r w:rsidR="00B9189D">
        <w:rPr>
          <w:rFonts w:ascii="Times New Roman" w:eastAsia="Calibri" w:hAnsi="Times New Roman"/>
          <w:sz w:val="24"/>
          <w:szCs w:val="24"/>
          <w:lang w:eastAsia="en-US"/>
        </w:rPr>
        <w:t>п</w:t>
      </w:r>
      <w:r>
        <w:rPr>
          <w:rFonts w:ascii="Times New Roman" w:eastAsia="Calibri" w:hAnsi="Times New Roman"/>
          <w:sz w:val="24"/>
          <w:szCs w:val="24"/>
          <w:lang w:eastAsia="en-US"/>
        </w:rPr>
        <w:t>одпрограмме «Программа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p>
    <w:p w:rsidR="00023B66" w:rsidRDefault="00023B66" w:rsidP="0051496D">
      <w:pPr>
        <w:ind w:left="10632"/>
        <w:rPr>
          <w:rStyle w:val="a3"/>
          <w:rFonts w:ascii="Times New Roman" w:hAnsi="Times New Roman"/>
          <w:b w:val="0"/>
          <w:color w:val="auto"/>
          <w:sz w:val="24"/>
          <w:szCs w:val="24"/>
        </w:rPr>
      </w:pPr>
    </w:p>
    <w:p w:rsidR="00EF1690" w:rsidRPr="00B9189D" w:rsidRDefault="00EF1690" w:rsidP="00EF1690">
      <w:pPr>
        <w:suppressAutoHyphens/>
        <w:autoSpaceDN/>
        <w:adjustRightInd/>
        <w:spacing w:before="108" w:after="108"/>
        <w:jc w:val="center"/>
        <w:outlineLvl w:val="0"/>
        <w:rPr>
          <w:rFonts w:ascii="Times New Roman" w:hAnsi="Times New Roman"/>
          <w:b/>
          <w:bCs/>
          <w:color w:val="000000"/>
          <w:sz w:val="24"/>
          <w:szCs w:val="24"/>
          <w:lang w:eastAsia="zh-CN"/>
        </w:rPr>
      </w:pPr>
      <w:r w:rsidRPr="00B9189D">
        <w:rPr>
          <w:rFonts w:ascii="Times New Roman" w:hAnsi="Times New Roman"/>
          <w:b/>
          <w:bCs/>
          <w:color w:val="000000"/>
          <w:sz w:val="24"/>
          <w:szCs w:val="24"/>
          <w:lang w:eastAsia="zh-CN"/>
        </w:rPr>
        <w:t>Перечень</w:t>
      </w:r>
      <w:r w:rsidRPr="00B9189D">
        <w:rPr>
          <w:rFonts w:ascii="Times New Roman" w:hAnsi="Times New Roman"/>
          <w:b/>
          <w:bCs/>
          <w:color w:val="000000"/>
          <w:sz w:val="24"/>
          <w:szCs w:val="24"/>
          <w:lang w:eastAsia="zh-CN"/>
        </w:rPr>
        <w:br/>
        <w:t>автомобильных дорог города Чебоксары и планируемые мероприятия на них для достижения целевых показателей</w:t>
      </w:r>
    </w:p>
    <w:tbl>
      <w:tblPr>
        <w:tblW w:w="5000" w:type="pct"/>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54"/>
        <w:gridCol w:w="1246"/>
        <w:gridCol w:w="353"/>
        <w:gridCol w:w="382"/>
        <w:gridCol w:w="252"/>
        <w:gridCol w:w="185"/>
        <w:gridCol w:w="356"/>
        <w:gridCol w:w="272"/>
        <w:gridCol w:w="337"/>
        <w:gridCol w:w="225"/>
        <w:gridCol w:w="889"/>
        <w:gridCol w:w="707"/>
        <w:gridCol w:w="756"/>
        <w:gridCol w:w="756"/>
        <w:gridCol w:w="1171"/>
        <w:gridCol w:w="626"/>
        <w:gridCol w:w="529"/>
        <w:gridCol w:w="491"/>
        <w:gridCol w:w="548"/>
        <w:gridCol w:w="561"/>
        <w:gridCol w:w="1147"/>
        <w:gridCol w:w="663"/>
        <w:gridCol w:w="651"/>
        <w:gridCol w:w="539"/>
        <w:gridCol w:w="316"/>
        <w:gridCol w:w="262"/>
        <w:gridCol w:w="561"/>
        <w:gridCol w:w="764"/>
        <w:gridCol w:w="15"/>
      </w:tblGrid>
      <w:tr w:rsidR="00B9189D" w:rsidRPr="000D39F4" w:rsidTr="009043D1">
        <w:tc>
          <w:tcPr>
            <w:tcW w:w="52" w:type="pct"/>
            <w:vMerge w:val="restart"/>
            <w:tcBorders>
              <w:top w:val="single" w:sz="8" w:space="0" w:color="000000"/>
              <w:left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N</w:t>
            </w:r>
          </w:p>
        </w:tc>
        <w:tc>
          <w:tcPr>
            <w:tcW w:w="187" w:type="pct"/>
            <w:vMerge w:val="restart"/>
            <w:tcBorders>
              <w:top w:val="single" w:sz="8" w:space="0" w:color="000000"/>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Перечень автодорог (улиц) с указанием км</w:t>
            </w:r>
          </w:p>
        </w:tc>
        <w:tc>
          <w:tcPr>
            <w:tcW w:w="244" w:type="pct"/>
            <w:gridSpan w:val="2"/>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Протяженность автодороги (улицы) и площадь покрытия</w:t>
            </w:r>
          </w:p>
        </w:tc>
        <w:tc>
          <w:tcPr>
            <w:tcW w:w="461" w:type="pct"/>
            <w:gridSpan w:val="6"/>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Протяженность автодороги (улицы), находящейся в нормативном состоянии, км/%</w:t>
            </w:r>
          </w:p>
        </w:tc>
        <w:tc>
          <w:tcPr>
            <w:tcW w:w="670" w:type="pct"/>
            <w:gridSpan w:val="4"/>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Места концентрации ДТП (адреса, причина ДТП) на автодороге (улице), шт.</w:t>
            </w:r>
          </w:p>
        </w:tc>
        <w:tc>
          <w:tcPr>
            <w:tcW w:w="838" w:type="pct"/>
            <w:gridSpan w:val="6"/>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Объекты, реализованные в рамках программы</w:t>
            </w:r>
          </w:p>
        </w:tc>
        <w:tc>
          <w:tcPr>
            <w:tcW w:w="2279" w:type="pct"/>
            <w:gridSpan w:val="7"/>
            <w:tcBorders>
              <w:top w:val="single" w:sz="8" w:space="0" w:color="000000"/>
              <w:left w:val="single" w:sz="8" w:space="0" w:color="000000"/>
              <w:bottom w:val="single" w:sz="8" w:space="0" w:color="000000"/>
            </w:tcBorders>
            <w:shd w:val="clear" w:color="auto" w:fill="auto"/>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Объекты, реализуемые в рамках программы</w:t>
            </w:r>
          </w:p>
        </w:tc>
        <w:tc>
          <w:tcPr>
            <w:tcW w:w="264" w:type="pct"/>
            <w:vMerge w:val="restart"/>
            <w:tcBorders>
              <w:top w:val="single" w:sz="8" w:space="0" w:color="000000"/>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Примечание</w:t>
            </w:r>
          </w:p>
        </w:tc>
        <w:tc>
          <w:tcPr>
            <w:tcW w:w="6" w:type="pct"/>
            <w:tcBorders>
              <w:left w:val="single" w:sz="8" w:space="0" w:color="000000"/>
            </w:tcBorders>
            <w:shd w:val="clear" w:color="auto" w:fill="auto"/>
            <w:tcMar>
              <w:left w:w="-10"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vMerge/>
            <w:tcBorders>
              <w:left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87"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44" w:type="pct"/>
            <w:gridSpan w:val="2"/>
            <w:vMerge/>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9" w:type="pct"/>
            <w:gridSpan w:val="2"/>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на 31.12.16</w:t>
            </w:r>
          </w:p>
        </w:tc>
        <w:tc>
          <w:tcPr>
            <w:tcW w:w="169" w:type="pct"/>
            <w:gridSpan w:val="2"/>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Фактическое</w:t>
            </w:r>
          </w:p>
        </w:tc>
        <w:tc>
          <w:tcPr>
            <w:tcW w:w="152" w:type="pct"/>
            <w:gridSpan w:val="2"/>
            <w:tcBorders>
              <w:top w:val="single" w:sz="8" w:space="0" w:color="000000"/>
              <w:left w:val="single" w:sz="8" w:space="0" w:color="000000"/>
              <w:bottom w:val="single" w:sz="8" w:space="0" w:color="000000"/>
            </w:tcBorders>
            <w:shd w:val="clear" w:color="auto" w:fill="auto"/>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Ожидаемое</w:t>
            </w:r>
          </w:p>
        </w:tc>
        <w:tc>
          <w:tcPr>
            <w:tcW w:w="34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на 31.12.16</w:t>
            </w:r>
          </w:p>
        </w:tc>
        <w:tc>
          <w:tcPr>
            <w:tcW w:w="150" w:type="pc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Фактическое</w:t>
            </w:r>
          </w:p>
        </w:tc>
        <w:tc>
          <w:tcPr>
            <w:tcW w:w="179" w:type="pct"/>
            <w:tcBorders>
              <w:top w:val="single" w:sz="8" w:space="0" w:color="000000"/>
              <w:left w:val="single" w:sz="8" w:space="0" w:color="000000"/>
              <w:bottom w:val="single" w:sz="8" w:space="0" w:color="000000"/>
            </w:tcBorders>
            <w:shd w:val="clear" w:color="auto" w:fill="auto"/>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Ожидаемое</w:t>
            </w:r>
          </w:p>
        </w:tc>
        <w:tc>
          <w:tcPr>
            <w:tcW w:w="838" w:type="pct"/>
            <w:gridSpan w:val="6"/>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 2017 году</w:t>
            </w:r>
          </w:p>
        </w:tc>
        <w:tc>
          <w:tcPr>
            <w:tcW w:w="2279" w:type="pct"/>
            <w:gridSpan w:val="7"/>
            <w:tcBorders>
              <w:top w:val="single" w:sz="8" w:space="0" w:color="000000"/>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 2018 году</w:t>
            </w:r>
          </w:p>
        </w:tc>
        <w:tc>
          <w:tcPr>
            <w:tcW w:w="264"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8" w:space="0" w:color="000000"/>
            </w:tcBorders>
            <w:shd w:val="clear" w:color="auto" w:fill="auto"/>
            <w:tcMar>
              <w:left w:w="-10"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vMerge/>
            <w:tcBorders>
              <w:left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87"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44" w:type="pct"/>
            <w:gridSpan w:val="2"/>
            <w:vMerge/>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9" w:type="pct"/>
            <w:gridSpan w:val="2"/>
            <w:vMerge/>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9" w:type="pct"/>
            <w:gridSpan w:val="2"/>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на 31.12.17</w:t>
            </w:r>
          </w:p>
        </w:tc>
        <w:tc>
          <w:tcPr>
            <w:tcW w:w="152" w:type="pct"/>
            <w:gridSpan w:val="2"/>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на 31.12.18</w:t>
            </w:r>
          </w:p>
        </w:tc>
        <w:tc>
          <w:tcPr>
            <w:tcW w:w="341" w:type="pct"/>
            <w:gridSpan w:val="2"/>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50" w:type="pc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на 31.12.17</w:t>
            </w:r>
          </w:p>
        </w:tc>
        <w:tc>
          <w:tcPr>
            <w:tcW w:w="179" w:type="pc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на 31.12.18</w:t>
            </w:r>
          </w:p>
        </w:tc>
        <w:tc>
          <w:tcPr>
            <w:tcW w:w="182" w:type="pct"/>
            <w:vMerge w:val="restar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Адрес объекта</w:t>
            </w:r>
          </w:p>
        </w:tc>
        <w:tc>
          <w:tcPr>
            <w:tcW w:w="267"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Виды работ</w:t>
            </w:r>
          </w:p>
        </w:tc>
        <w:tc>
          <w:tcPr>
            <w:tcW w:w="120"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Мощность объекта</w:t>
            </w:r>
          </w:p>
        </w:tc>
        <w:tc>
          <w:tcPr>
            <w:tcW w:w="90"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кв. м (только для ремонта покрытия проезжей части)</w:t>
            </w:r>
          </w:p>
        </w:tc>
        <w:tc>
          <w:tcPr>
            <w:tcW w:w="90"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Единица измерения, км, шт., п. м</w:t>
            </w:r>
          </w:p>
        </w:tc>
        <w:tc>
          <w:tcPr>
            <w:tcW w:w="90"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Стоимость, млн. рублей</w:t>
            </w:r>
          </w:p>
        </w:tc>
        <w:tc>
          <w:tcPr>
            <w:tcW w:w="208"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Адрес объекта</w:t>
            </w:r>
          </w:p>
        </w:tc>
        <w:tc>
          <w:tcPr>
            <w:tcW w:w="1306" w:type="pct"/>
            <w:vMerge w:val="restart"/>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Виды работ</w:t>
            </w:r>
          </w:p>
        </w:tc>
        <w:tc>
          <w:tcPr>
            <w:tcW w:w="429" w:type="pct"/>
            <w:gridSpan w:val="4"/>
            <w:tcBorders>
              <w:top w:val="single" w:sz="8" w:space="0" w:color="000000"/>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Мощность объекта</w:t>
            </w:r>
          </w:p>
        </w:tc>
        <w:tc>
          <w:tcPr>
            <w:tcW w:w="336" w:type="pct"/>
            <w:vMerge w:val="restart"/>
            <w:tcBorders>
              <w:top w:val="single" w:sz="8" w:space="0" w:color="000000"/>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Стоимость, млн. рублей</w:t>
            </w:r>
          </w:p>
        </w:tc>
        <w:tc>
          <w:tcPr>
            <w:tcW w:w="264"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8" w:space="0" w:color="000000"/>
            </w:tcBorders>
            <w:shd w:val="clear" w:color="auto" w:fill="auto"/>
            <w:tcMar>
              <w:left w:w="-10"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vMerge/>
            <w:tcBorders>
              <w:left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87"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44" w:type="pct"/>
            <w:gridSpan w:val="2"/>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9" w:type="pct"/>
            <w:gridSpan w:val="2"/>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9" w:type="pct"/>
            <w:gridSpan w:val="2"/>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52" w:type="pct"/>
            <w:gridSpan w:val="2"/>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Адрес места концентрации ДТП</w:t>
            </w:r>
          </w:p>
        </w:tc>
        <w:tc>
          <w:tcPr>
            <w:tcW w:w="180" w:type="pct"/>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Описание причины возникновения места концентрации ДТП</w:t>
            </w:r>
          </w:p>
        </w:tc>
        <w:tc>
          <w:tcPr>
            <w:tcW w:w="150" w:type="pc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Адрес места концентрации ДТП</w:t>
            </w:r>
          </w:p>
        </w:tc>
        <w:tc>
          <w:tcPr>
            <w:tcW w:w="179" w:type="pc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Адрес места концентрации ДТП</w:t>
            </w:r>
          </w:p>
        </w:tc>
        <w:tc>
          <w:tcPr>
            <w:tcW w:w="182"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67"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2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08"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6"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29" w:type="pct"/>
            <w:vMerge w:val="restart"/>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Приведенные км (для ремонта/ капремонта/ </w:t>
            </w:r>
            <w:proofErr w:type="spellStart"/>
            <w:r w:rsidRPr="000D39F4">
              <w:rPr>
                <w:rFonts w:ascii="Times New Roman" w:hAnsi="Times New Roman"/>
                <w:color w:val="000000"/>
                <w:sz w:val="12"/>
                <w:szCs w:val="12"/>
                <w:lang w:eastAsia="zh-CN"/>
              </w:rPr>
              <w:t>стр-ва</w:t>
            </w:r>
            <w:proofErr w:type="spellEnd"/>
          </w:p>
        </w:tc>
        <w:tc>
          <w:tcPr>
            <w:tcW w:w="120" w:type="pct"/>
            <w:vMerge w:val="restart"/>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Линейные, км</w:t>
            </w:r>
          </w:p>
        </w:tc>
        <w:tc>
          <w:tcPr>
            <w:tcW w:w="91" w:type="pct"/>
            <w:vMerge w:val="restart"/>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Кв.м</w:t>
            </w:r>
            <w:proofErr w:type="spellEnd"/>
            <w:r w:rsidRPr="000D39F4">
              <w:rPr>
                <w:rFonts w:ascii="Times New Roman" w:hAnsi="Times New Roman"/>
                <w:color w:val="000000"/>
                <w:sz w:val="12"/>
                <w:szCs w:val="12"/>
                <w:lang w:eastAsia="zh-CN"/>
              </w:rPr>
              <w:t>.</w:t>
            </w:r>
          </w:p>
        </w:tc>
        <w:tc>
          <w:tcPr>
            <w:tcW w:w="90" w:type="pct"/>
            <w:vMerge w:val="restart"/>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 п. м</w:t>
            </w:r>
          </w:p>
        </w:tc>
        <w:tc>
          <w:tcPr>
            <w:tcW w:w="336" w:type="pct"/>
            <w:vMerge/>
            <w:tcBorders>
              <w:lef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64"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8" w:space="0" w:color="000000"/>
            </w:tcBorders>
            <w:shd w:val="clear" w:color="auto" w:fill="auto"/>
            <w:tcMar>
              <w:left w:w="-10"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vMerge/>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87"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 (</w:t>
            </w:r>
            <w:proofErr w:type="spellStart"/>
            <w:r w:rsidRPr="000D39F4">
              <w:rPr>
                <w:rFonts w:ascii="Times New Roman" w:hAnsi="Times New Roman"/>
                <w:color w:val="000000"/>
                <w:sz w:val="12"/>
                <w:szCs w:val="12"/>
                <w:lang w:eastAsia="zh-CN"/>
              </w:rPr>
              <w:t>км+м-км+м</w:t>
            </w:r>
            <w:proofErr w:type="spellEnd"/>
            <w:r w:rsidRPr="000D39F4">
              <w:rPr>
                <w:rFonts w:ascii="Times New Roman" w:hAnsi="Times New Roman"/>
                <w:color w:val="000000"/>
                <w:sz w:val="12"/>
                <w:szCs w:val="12"/>
                <w:lang w:eastAsia="zh-CN"/>
              </w:rPr>
              <w:t>)</w:t>
            </w:r>
          </w:p>
        </w:tc>
        <w:tc>
          <w:tcPr>
            <w:tcW w:w="11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13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кв. м</w:t>
            </w:r>
          </w:p>
        </w:tc>
        <w:tc>
          <w:tcPr>
            <w:tcW w:w="78"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61"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w:t>
            </w:r>
          </w:p>
        </w:tc>
        <w:tc>
          <w:tcPr>
            <w:tcW w:w="9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75"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w:t>
            </w:r>
          </w:p>
        </w:tc>
        <w:tc>
          <w:tcPr>
            <w:tcW w:w="7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78"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w:t>
            </w:r>
          </w:p>
        </w:tc>
        <w:tc>
          <w:tcPr>
            <w:tcW w:w="161"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км+м</w:t>
            </w:r>
            <w:proofErr w:type="spellEnd"/>
            <w:r w:rsidRPr="000D39F4">
              <w:rPr>
                <w:rFonts w:ascii="Times New Roman" w:hAnsi="Times New Roman"/>
                <w:color w:val="000000"/>
                <w:sz w:val="12"/>
                <w:szCs w:val="12"/>
                <w:lang w:eastAsia="zh-CN"/>
              </w:rPr>
              <w:t xml:space="preserve"> - </w:t>
            </w:r>
            <w:proofErr w:type="spellStart"/>
            <w:r w:rsidRPr="000D39F4">
              <w:rPr>
                <w:rFonts w:ascii="Times New Roman" w:hAnsi="Times New Roman"/>
                <w:color w:val="000000"/>
                <w:sz w:val="12"/>
                <w:szCs w:val="12"/>
                <w:lang w:eastAsia="zh-CN"/>
              </w:rPr>
              <w:t>км+м</w:t>
            </w:r>
            <w:proofErr w:type="spellEnd"/>
          </w:p>
        </w:tc>
        <w:tc>
          <w:tcPr>
            <w:tcW w:w="18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5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км+м-км+м</w:t>
            </w:r>
            <w:proofErr w:type="spellEnd"/>
          </w:p>
        </w:tc>
        <w:tc>
          <w:tcPr>
            <w:tcW w:w="179"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км+м-км+м</w:t>
            </w:r>
            <w:proofErr w:type="spellEnd"/>
          </w:p>
        </w:tc>
        <w:tc>
          <w:tcPr>
            <w:tcW w:w="182"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 (</w:t>
            </w:r>
            <w:proofErr w:type="spellStart"/>
            <w:r w:rsidRPr="000D39F4">
              <w:rPr>
                <w:rFonts w:ascii="Times New Roman" w:hAnsi="Times New Roman"/>
                <w:color w:val="000000"/>
                <w:sz w:val="12"/>
                <w:szCs w:val="12"/>
                <w:lang w:eastAsia="zh-CN"/>
              </w:rPr>
              <w:t>км+м-км+м</w:t>
            </w:r>
            <w:proofErr w:type="spellEnd"/>
            <w:r w:rsidRPr="000D39F4">
              <w:rPr>
                <w:rFonts w:ascii="Times New Roman" w:hAnsi="Times New Roman"/>
                <w:color w:val="000000"/>
                <w:sz w:val="12"/>
                <w:szCs w:val="12"/>
                <w:lang w:eastAsia="zh-CN"/>
              </w:rPr>
              <w:t>)</w:t>
            </w:r>
          </w:p>
        </w:tc>
        <w:tc>
          <w:tcPr>
            <w:tcW w:w="267"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2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08" w:type="pct"/>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а/д (</w:t>
            </w:r>
            <w:proofErr w:type="spellStart"/>
            <w:r w:rsidRPr="000D39F4">
              <w:rPr>
                <w:rFonts w:ascii="Times New Roman" w:hAnsi="Times New Roman"/>
                <w:color w:val="000000"/>
                <w:sz w:val="12"/>
                <w:szCs w:val="12"/>
                <w:lang w:eastAsia="zh-CN"/>
              </w:rPr>
              <w:t>км+м-км+м</w:t>
            </w:r>
            <w:proofErr w:type="spellEnd"/>
            <w:r w:rsidRPr="000D39F4">
              <w:rPr>
                <w:rFonts w:ascii="Times New Roman" w:hAnsi="Times New Roman"/>
                <w:color w:val="000000"/>
                <w:sz w:val="12"/>
                <w:szCs w:val="12"/>
                <w:lang w:eastAsia="zh-CN"/>
              </w:rPr>
              <w:t>)</w:t>
            </w:r>
          </w:p>
        </w:tc>
        <w:tc>
          <w:tcPr>
            <w:tcW w:w="1306"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29"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2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1"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0"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336" w:type="pct"/>
            <w:vMerge/>
            <w:tcBorders>
              <w:left w:val="single" w:sz="8" w:space="0" w:color="000000"/>
              <w:bottom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64" w:type="pct"/>
            <w:vMerge/>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8" w:space="0" w:color="000000"/>
            </w:tcBorders>
            <w:shd w:val="clear" w:color="auto" w:fill="auto"/>
            <w:tcMar>
              <w:left w:w="-10"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187"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11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w:t>
            </w:r>
          </w:p>
        </w:tc>
        <w:tc>
          <w:tcPr>
            <w:tcW w:w="13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w:t>
            </w:r>
          </w:p>
        </w:tc>
        <w:tc>
          <w:tcPr>
            <w:tcW w:w="78"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w:t>
            </w:r>
          </w:p>
        </w:tc>
        <w:tc>
          <w:tcPr>
            <w:tcW w:w="61"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w:t>
            </w:r>
          </w:p>
        </w:tc>
        <w:tc>
          <w:tcPr>
            <w:tcW w:w="9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w:t>
            </w:r>
          </w:p>
        </w:tc>
        <w:tc>
          <w:tcPr>
            <w:tcW w:w="75"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w:t>
            </w:r>
          </w:p>
        </w:tc>
        <w:tc>
          <w:tcPr>
            <w:tcW w:w="7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w:t>
            </w:r>
          </w:p>
        </w:tc>
        <w:tc>
          <w:tcPr>
            <w:tcW w:w="78"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w:t>
            </w:r>
          </w:p>
        </w:tc>
        <w:tc>
          <w:tcPr>
            <w:tcW w:w="161"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w:t>
            </w:r>
          </w:p>
        </w:tc>
        <w:tc>
          <w:tcPr>
            <w:tcW w:w="18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w:t>
            </w:r>
          </w:p>
        </w:tc>
        <w:tc>
          <w:tcPr>
            <w:tcW w:w="15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w:t>
            </w:r>
          </w:p>
        </w:tc>
        <w:tc>
          <w:tcPr>
            <w:tcW w:w="179"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w:t>
            </w:r>
          </w:p>
        </w:tc>
        <w:tc>
          <w:tcPr>
            <w:tcW w:w="182"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267"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w:t>
            </w:r>
          </w:p>
        </w:tc>
        <w:tc>
          <w:tcPr>
            <w:tcW w:w="12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9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w:t>
            </w:r>
          </w:p>
        </w:tc>
        <w:tc>
          <w:tcPr>
            <w:tcW w:w="9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w:t>
            </w:r>
          </w:p>
        </w:tc>
        <w:tc>
          <w:tcPr>
            <w:tcW w:w="9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w:t>
            </w:r>
          </w:p>
        </w:tc>
        <w:tc>
          <w:tcPr>
            <w:tcW w:w="208"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w:t>
            </w:r>
          </w:p>
        </w:tc>
        <w:tc>
          <w:tcPr>
            <w:tcW w:w="1306"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25</w:t>
            </w:r>
          </w:p>
        </w:tc>
        <w:tc>
          <w:tcPr>
            <w:tcW w:w="129"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26</w:t>
            </w:r>
          </w:p>
        </w:tc>
        <w:tc>
          <w:tcPr>
            <w:tcW w:w="12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w:t>
            </w:r>
          </w:p>
        </w:tc>
        <w:tc>
          <w:tcPr>
            <w:tcW w:w="91"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w:t>
            </w:r>
          </w:p>
        </w:tc>
        <w:tc>
          <w:tcPr>
            <w:tcW w:w="90"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w:t>
            </w:r>
          </w:p>
        </w:tc>
        <w:tc>
          <w:tcPr>
            <w:tcW w:w="336"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w:t>
            </w:r>
          </w:p>
        </w:tc>
        <w:tc>
          <w:tcPr>
            <w:tcW w:w="264" w:type="pct"/>
            <w:tcBorders>
              <w:left w:val="single" w:sz="8" w:space="0" w:color="000000"/>
              <w:bottom w:val="single" w:sz="8" w:space="0" w:color="000000"/>
            </w:tcBorders>
            <w:shd w:val="clear" w:color="auto" w:fill="auto"/>
            <w:tcMar>
              <w:left w:w="-10"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w:t>
            </w:r>
          </w:p>
        </w:tc>
        <w:tc>
          <w:tcPr>
            <w:tcW w:w="6" w:type="pct"/>
            <w:tcBorders>
              <w:left w:val="single" w:sz="8" w:space="0" w:color="000000"/>
            </w:tcBorders>
            <w:shd w:val="clear" w:color="auto" w:fill="auto"/>
            <w:tcMar>
              <w:left w:w="-10"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187"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Лумумбы</w:t>
            </w:r>
          </w:p>
        </w:tc>
        <w:tc>
          <w:tcPr>
            <w:tcW w:w="11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0,609</w:t>
            </w:r>
          </w:p>
        </w:tc>
        <w:tc>
          <w:tcPr>
            <w:tcW w:w="13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4 922</w:t>
            </w:r>
          </w:p>
        </w:tc>
        <w:tc>
          <w:tcPr>
            <w:tcW w:w="7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0,609</w:t>
            </w:r>
          </w:p>
        </w:tc>
        <w:tc>
          <w:tcPr>
            <w:tcW w:w="75"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0,609</w:t>
            </w:r>
          </w:p>
        </w:tc>
        <w:tc>
          <w:tcPr>
            <w:tcW w:w="7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Лумумбы (от ул. Николаева, д.55 до пер. Молодежного, д.11)</w:t>
            </w:r>
          </w:p>
        </w:tc>
        <w:tc>
          <w:tcPr>
            <w:tcW w:w="267"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0,609</w:t>
            </w:r>
          </w:p>
        </w:tc>
        <w:tc>
          <w:tcPr>
            <w:tcW w:w="9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4 922</w:t>
            </w:r>
          </w:p>
        </w:tc>
        <w:tc>
          <w:tcPr>
            <w:tcW w:w="9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6,817</w:t>
            </w:r>
          </w:p>
        </w:tc>
        <w:tc>
          <w:tcPr>
            <w:tcW w:w="20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Лумумбы, д.17</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697"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92"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Декабристов</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0,986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6 962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53,8</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53,8</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53,8</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92" w:firstLine="720"/>
              <w:jc w:val="center"/>
              <w:rPr>
                <w:rFonts w:cs="Arial"/>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Баумана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0,702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8 385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0,702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0,702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Баумана (от ул. </w:t>
            </w:r>
            <w:proofErr w:type="spellStart"/>
            <w:r w:rsidRPr="000D39F4">
              <w:rPr>
                <w:rFonts w:ascii="Times New Roman" w:hAnsi="Times New Roman"/>
                <w:color w:val="000000"/>
                <w:sz w:val="12"/>
                <w:szCs w:val="12"/>
                <w:lang w:eastAsia="zh-CN"/>
              </w:rPr>
              <w:t>Л.Комсомола</w:t>
            </w:r>
            <w:proofErr w:type="spellEnd"/>
            <w:r w:rsidRPr="000D39F4">
              <w:rPr>
                <w:rFonts w:ascii="Times New Roman" w:hAnsi="Times New Roman"/>
                <w:color w:val="000000"/>
                <w:sz w:val="12"/>
                <w:szCs w:val="12"/>
                <w:lang w:eastAsia="zh-CN"/>
              </w:rPr>
              <w:t>, д.68, корп. 1 до ул. Баумана, д.12)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0,702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8 385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10,510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92"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Путепровод и мост на Южной автомагистрали по пр. Тракторостроителей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6 460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2,251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34 272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1,523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67,7</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2,251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2,251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пр. Ленина - ул. Гагарина</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высокая интенсивность движения</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(от ул. </w:t>
            </w:r>
            <w:proofErr w:type="spellStart"/>
            <w:r w:rsidRPr="000D39F4">
              <w:rPr>
                <w:rFonts w:ascii="Times New Roman" w:hAnsi="Times New Roman"/>
                <w:color w:val="000000"/>
                <w:sz w:val="12"/>
                <w:szCs w:val="12"/>
                <w:lang w:eastAsia="zh-CN"/>
              </w:rPr>
              <w:t>Ильбекова</w:t>
            </w:r>
            <w:proofErr w:type="spellEnd"/>
            <w:r w:rsidRPr="000D39F4">
              <w:rPr>
                <w:rFonts w:ascii="Times New Roman" w:hAnsi="Times New Roman"/>
                <w:color w:val="000000"/>
                <w:sz w:val="12"/>
                <w:szCs w:val="12"/>
                <w:lang w:eastAsia="zh-CN"/>
              </w:rPr>
              <w:t xml:space="preserve"> до Делового проезда)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12 636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23,745</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пр. Ленина, д. 39, д.46, д.44</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пр. Ленина, д. 39, д.46, д.44</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пр. Ленина, д. 39, д.46, д.44</w:t>
            </w: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39, д.44</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22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ООТ «Детский мир»</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5,273</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Дзержинского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4 836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Дзержинского (от Президентского б-</w:t>
            </w:r>
            <w:proofErr w:type="spellStart"/>
            <w:r w:rsidRPr="000D39F4">
              <w:rPr>
                <w:rFonts w:ascii="Times New Roman" w:hAnsi="Times New Roman"/>
                <w:color w:val="000000"/>
                <w:sz w:val="12"/>
                <w:szCs w:val="12"/>
                <w:lang w:eastAsia="zh-CN"/>
              </w:rPr>
              <w:t>ра</w:t>
            </w:r>
            <w:proofErr w:type="spellEnd"/>
            <w:r w:rsidRPr="000D39F4">
              <w:rPr>
                <w:rFonts w:ascii="Times New Roman" w:hAnsi="Times New Roman"/>
                <w:color w:val="000000"/>
                <w:sz w:val="12"/>
                <w:szCs w:val="12"/>
                <w:lang w:eastAsia="zh-CN"/>
              </w:rPr>
              <w:t>., д.11 до ул. Дзержинского, д.5)</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4 836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6,418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Президентский б-р</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1,669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28 079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1,669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30-й а/д до Красной площади)</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1,669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28 079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35,439</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пересечение с ООТ «Рынок Ярмарка»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0,161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Алатырское</w:t>
            </w:r>
            <w:proofErr w:type="spellEnd"/>
            <w:r w:rsidRPr="000D39F4">
              <w:rPr>
                <w:rFonts w:ascii="Times New Roman" w:hAnsi="Times New Roman"/>
                <w:color w:val="000000"/>
                <w:sz w:val="12"/>
                <w:szCs w:val="12"/>
                <w:lang w:eastAsia="zh-CN"/>
              </w:rPr>
              <w:t xml:space="preserve"> шоссе</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4,816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38 528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0,515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10,7</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4,816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4,816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Алатырское</w:t>
            </w:r>
            <w:proofErr w:type="spellEnd"/>
            <w:r w:rsidRPr="000D39F4">
              <w:rPr>
                <w:rFonts w:ascii="Times New Roman" w:hAnsi="Times New Roman"/>
                <w:color w:val="000000"/>
                <w:sz w:val="12"/>
                <w:szCs w:val="12"/>
                <w:lang w:eastAsia="zh-CN"/>
              </w:rPr>
              <w:t xml:space="preserve"> шоссе (от пр. </w:t>
            </w:r>
            <w:proofErr w:type="spellStart"/>
            <w:r w:rsidRPr="000D39F4">
              <w:rPr>
                <w:rFonts w:ascii="Times New Roman" w:hAnsi="Times New Roman"/>
                <w:color w:val="000000"/>
                <w:sz w:val="12"/>
                <w:szCs w:val="12"/>
                <w:lang w:eastAsia="zh-CN"/>
              </w:rPr>
              <w:t>Айги</w:t>
            </w:r>
            <w:proofErr w:type="spellEnd"/>
            <w:r w:rsidRPr="000D39F4">
              <w:rPr>
                <w:rFonts w:ascii="Times New Roman" w:hAnsi="Times New Roman"/>
                <w:color w:val="000000"/>
                <w:sz w:val="12"/>
                <w:szCs w:val="12"/>
                <w:lang w:eastAsia="zh-CN"/>
              </w:rPr>
              <w:t xml:space="preserve"> до а/д М-7)</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4,301</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34 018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69,910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от пр. Г. </w:t>
            </w:r>
            <w:proofErr w:type="spellStart"/>
            <w:r w:rsidRPr="000D39F4">
              <w:rPr>
                <w:rFonts w:ascii="Times New Roman" w:hAnsi="Times New Roman"/>
                <w:color w:val="000000"/>
                <w:sz w:val="12"/>
                <w:szCs w:val="12"/>
                <w:lang w:eastAsia="zh-CN"/>
              </w:rPr>
              <w:t>Айги</w:t>
            </w:r>
            <w:proofErr w:type="spellEnd"/>
            <w:r w:rsidRPr="000D39F4">
              <w:rPr>
                <w:rFonts w:ascii="Times New Roman" w:hAnsi="Times New Roman"/>
                <w:color w:val="000000"/>
                <w:sz w:val="12"/>
                <w:szCs w:val="12"/>
                <w:lang w:eastAsia="zh-CN"/>
              </w:rPr>
              <w:t xml:space="preserve"> до автомобильной дороги М-7</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искусственного освещения</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4,8</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10,9</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Приведение в нормативное состояние</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Пристанционная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1,508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9 048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43,1</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43,1</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43,1</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3,76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40 160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0,862</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22,9</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64,1</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64,1</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 (от ул. </w:t>
            </w:r>
            <w:proofErr w:type="spellStart"/>
            <w:r w:rsidRPr="000D39F4">
              <w:rPr>
                <w:rFonts w:ascii="Times New Roman" w:hAnsi="Times New Roman"/>
                <w:color w:val="000000"/>
                <w:sz w:val="12"/>
                <w:szCs w:val="12"/>
                <w:lang w:eastAsia="zh-CN"/>
              </w:rPr>
              <w:t>Ашмарина</w:t>
            </w:r>
            <w:proofErr w:type="spellEnd"/>
            <w:r w:rsidRPr="000D39F4">
              <w:rPr>
                <w:rFonts w:ascii="Times New Roman" w:hAnsi="Times New Roman"/>
                <w:color w:val="000000"/>
                <w:sz w:val="12"/>
                <w:szCs w:val="12"/>
                <w:lang w:eastAsia="zh-CN"/>
              </w:rPr>
              <w:t xml:space="preserve"> до пр. 9-й Пятилетки)</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1,548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25 551</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50,782</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w:t>
            </w: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 д.47, 48, д.59</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2) </w:t>
            </w: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 – ул. Шумилова</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2) </w:t>
            </w: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 – ул. Шумилова</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2) </w:t>
            </w: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 – ул. Шумилова</w:t>
            </w: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перекрестки с ул. </w:t>
            </w:r>
            <w:proofErr w:type="spellStart"/>
            <w:r w:rsidRPr="000D39F4">
              <w:rPr>
                <w:rFonts w:ascii="Times New Roman" w:hAnsi="Times New Roman"/>
                <w:color w:val="000000"/>
                <w:sz w:val="12"/>
                <w:szCs w:val="12"/>
                <w:lang w:eastAsia="zh-CN"/>
              </w:rPr>
              <w:t>Кукшумской</w:t>
            </w:r>
            <w:proofErr w:type="spellEnd"/>
            <w:r w:rsidRPr="000D39F4">
              <w:rPr>
                <w:rFonts w:ascii="Times New Roman" w:hAnsi="Times New Roman"/>
                <w:color w:val="000000"/>
                <w:sz w:val="12"/>
                <w:szCs w:val="12"/>
                <w:lang w:eastAsia="zh-CN"/>
              </w:rPr>
              <w:t>, ул. </w:t>
            </w:r>
            <w:proofErr w:type="spellStart"/>
            <w:r w:rsidRPr="000D39F4">
              <w:rPr>
                <w:rFonts w:ascii="Times New Roman" w:hAnsi="Times New Roman"/>
                <w:color w:val="000000"/>
                <w:sz w:val="12"/>
                <w:szCs w:val="12"/>
                <w:lang w:eastAsia="zh-CN"/>
              </w:rPr>
              <w:t>Хевешской</w:t>
            </w:r>
            <w:proofErr w:type="spellEnd"/>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0,644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Эгерский</w:t>
            </w:r>
            <w:proofErr w:type="spellEnd"/>
            <w:r w:rsidRPr="000D39F4">
              <w:rPr>
                <w:rFonts w:ascii="Times New Roman" w:hAnsi="Times New Roman"/>
                <w:color w:val="000000"/>
                <w:sz w:val="12"/>
                <w:szCs w:val="12"/>
                <w:lang w:eastAsia="zh-CN"/>
              </w:rPr>
              <w:t xml:space="preserve"> б-р, д.47</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ООТ «Мадагаскар»</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4,488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r w:rsidRPr="000D39F4">
              <w:rPr>
                <w:rFonts w:ascii="Times New Roman" w:hAnsi="Times New Roman"/>
                <w:color w:val="000000"/>
                <w:sz w:val="12"/>
                <w:szCs w:val="12"/>
                <w:lang w:eastAsia="zh-CN"/>
              </w:rPr>
              <w:t>11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Сергия Радонежского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6 480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11,5</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Сергия Радонежского (от ул. Калинина до площади Речников)</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5 986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6,105</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Гастелло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6 153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Гастелло (от пр. Тракторостроителей, д.63А до ул. Л. Комсомола, д.72)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6 153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7,636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Сапожникова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0,617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4 319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0,031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0,617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0,617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Сапожникова (от ул. Сапожникова, д.4 до ул. Сапожникова, д.28)</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0,586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4 167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5,422</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Университетская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2,082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30 662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Университетская, д.38</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Университетская, д.38</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Университетская, д.13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перекрестки с ул. М. Павлова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0,333</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Никольского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1,767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33 573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Эльменя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6 560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58,8</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Энтузиастов до ул. Гражданской</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0,551</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0,47</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3 855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5,589</w:t>
            </w: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suppressAutoHyphens/>
              <w:autoSpaceDN/>
              <w:adjustRightInd/>
              <w:jc w:val="center"/>
              <w:rPr>
                <w:rFonts w:cs="Arial"/>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Чернышевского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1,983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27 390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23,2</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Энтузиастов до ул. Гражданской</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0,943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6 603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9,244</w:t>
            </w: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горячая регенерация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асфальтобетона ЩМА толщиной 5 см;</w:t>
            </w:r>
          </w:p>
          <w:p w:rsidR="00EF1690" w:rsidRPr="000D39F4" w:rsidRDefault="00EF1690" w:rsidP="00EF1690">
            <w:pPr>
              <w:widowControl/>
              <w:suppressAutoHyphens/>
              <w:autoSpaceDE/>
              <w:autoSpaceDN/>
              <w:adjustRightInd/>
              <w:jc w:val="center"/>
              <w:rPr>
                <w:rFonts w:cs="Arial"/>
                <w:sz w:val="12"/>
                <w:szCs w:val="12"/>
                <w:lang w:eastAsia="zh-CN"/>
              </w:rPr>
            </w:pPr>
            <w:r w:rsidRPr="000D39F4">
              <w:rPr>
                <w:rFonts w:ascii="Times New Roman" w:hAnsi="Times New Roman"/>
                <w:color w:val="000000"/>
                <w:sz w:val="12"/>
                <w:szCs w:val="12"/>
                <w:lang w:eastAsia="zh-CN"/>
              </w:rPr>
              <w:t>3) установка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Чернышевского, д. 16</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tcPr>
          <w:p w:rsidR="00EF1690" w:rsidRPr="000D39F4" w:rsidRDefault="00EF1690" w:rsidP="00EF1690">
            <w:pPr>
              <w:suppressAutoHyphens/>
              <w:autoSpaceDN/>
              <w:adjustRightInd/>
              <w:ind w:left="-744" w:firstLine="720"/>
              <w:jc w:val="center"/>
              <w:rPr>
                <w:rFonts w:cs="Arial"/>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Красная площадь</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6 820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площадь Республики</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6 900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w:t>
            </w:r>
            <w:proofErr w:type="spellStart"/>
            <w:r w:rsidRPr="000D39F4">
              <w:rPr>
                <w:rFonts w:ascii="Times New Roman" w:hAnsi="Times New Roman"/>
                <w:color w:val="000000"/>
                <w:sz w:val="12"/>
                <w:szCs w:val="12"/>
                <w:lang w:eastAsia="zh-CN"/>
              </w:rPr>
              <w:t>К.Маркса</w:t>
            </w:r>
            <w:proofErr w:type="spellEnd"/>
            <w:r w:rsidRPr="000D39F4">
              <w:rPr>
                <w:rFonts w:ascii="Times New Roman" w:hAnsi="Times New Roman"/>
                <w:color w:val="000000"/>
                <w:sz w:val="12"/>
                <w:szCs w:val="12"/>
                <w:lang w:eastAsia="zh-CN"/>
              </w:rPr>
              <w:t xml:space="preserve">, д.38 - ул. </w:t>
            </w:r>
            <w:proofErr w:type="spellStart"/>
            <w:r w:rsidRPr="000D39F4">
              <w:rPr>
                <w:rFonts w:ascii="Times New Roman" w:hAnsi="Times New Roman"/>
                <w:color w:val="000000"/>
                <w:sz w:val="12"/>
                <w:szCs w:val="12"/>
                <w:lang w:eastAsia="zh-CN"/>
              </w:rPr>
              <w:t>К.Маркса</w:t>
            </w:r>
            <w:proofErr w:type="spellEnd"/>
            <w:r w:rsidRPr="000D39F4">
              <w:rPr>
                <w:rFonts w:ascii="Times New Roman" w:hAnsi="Times New Roman"/>
                <w:color w:val="000000"/>
                <w:sz w:val="12"/>
                <w:szCs w:val="12"/>
                <w:lang w:eastAsia="zh-CN"/>
              </w:rPr>
              <w:t>, д.36</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0,986</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0,550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6 900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10,005</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площадь Речников</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9 300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Калинина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3,435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62 128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1,925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3,435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3,435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Калинина (от пр. Мира, д.4 до дом 105А)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1,51</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39 093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40,797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ООТ «Мега </w:t>
            </w:r>
            <w:proofErr w:type="spellStart"/>
            <w:r w:rsidRPr="000D39F4">
              <w:rPr>
                <w:rFonts w:ascii="Times New Roman" w:hAnsi="Times New Roman"/>
                <w:color w:val="000000"/>
                <w:sz w:val="12"/>
                <w:szCs w:val="12"/>
                <w:lang w:eastAsia="zh-CN"/>
              </w:rPr>
              <w:t>Молл</w:t>
            </w:r>
            <w:proofErr w:type="spellEnd"/>
            <w:r w:rsidRPr="000D39F4">
              <w:rPr>
                <w:rFonts w:ascii="Times New Roman" w:hAnsi="Times New Roman"/>
                <w:color w:val="000000"/>
                <w:sz w:val="12"/>
                <w:szCs w:val="12"/>
                <w:lang w:eastAsia="zh-CN"/>
              </w:rPr>
              <w:t>»</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0,327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Рихарда Зорге</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0,663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4 425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0,663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0,663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Рихарда Зорге (от ул. Р. Зорге, д.1 до ул. Р. Зорге, д.12)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0,663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4 425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6,311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9-й Пятилетки</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32 749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0,174</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пр. 9-й Пятилетки - ул. </w:t>
            </w:r>
            <w:proofErr w:type="spellStart"/>
            <w:r w:rsidRPr="000D39F4">
              <w:rPr>
                <w:rFonts w:ascii="Times New Roman" w:hAnsi="Times New Roman"/>
                <w:color w:val="000000"/>
                <w:sz w:val="12"/>
                <w:szCs w:val="12"/>
                <w:lang w:eastAsia="zh-CN"/>
              </w:rPr>
              <w:t>Хузангая</w:t>
            </w:r>
            <w:proofErr w:type="spellEnd"/>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пр. 9-й Пятилетки - ул. </w:t>
            </w:r>
            <w:proofErr w:type="spellStart"/>
            <w:r w:rsidRPr="000D39F4">
              <w:rPr>
                <w:rFonts w:ascii="Times New Roman" w:hAnsi="Times New Roman"/>
                <w:color w:val="000000"/>
                <w:sz w:val="12"/>
                <w:szCs w:val="12"/>
                <w:lang w:eastAsia="zh-CN"/>
              </w:rPr>
              <w:t>Хузангая</w:t>
            </w:r>
            <w:proofErr w:type="spellEnd"/>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пр. 9-й Пятилетки - ул. </w:t>
            </w:r>
            <w:proofErr w:type="spellStart"/>
            <w:r w:rsidRPr="000D39F4">
              <w:rPr>
                <w:rFonts w:ascii="Times New Roman" w:hAnsi="Times New Roman"/>
                <w:color w:val="000000"/>
                <w:sz w:val="12"/>
                <w:szCs w:val="12"/>
                <w:lang w:eastAsia="zh-CN"/>
              </w:rPr>
              <w:t>Хузангая</w:t>
            </w:r>
            <w:proofErr w:type="spellEnd"/>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9-й Пятилетки (от пр. 9-й Пятилетки, д.2, корп. 3 до пр. 9-й Пятилетки, д.19/37)</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1,072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31 147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64,595</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Хевешская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12 408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(от пр. И. Яковлева, д.4Б до </w:t>
            </w:r>
            <w:proofErr w:type="spellStart"/>
            <w:r w:rsidRPr="000D39F4">
              <w:rPr>
                <w:rFonts w:ascii="Times New Roman" w:hAnsi="Times New Roman"/>
                <w:color w:val="000000"/>
                <w:sz w:val="12"/>
                <w:szCs w:val="12"/>
                <w:lang w:eastAsia="zh-CN"/>
              </w:rPr>
              <w:t>Эгерского</w:t>
            </w:r>
            <w:proofErr w:type="spellEnd"/>
            <w:r w:rsidRPr="000D39F4">
              <w:rPr>
                <w:rFonts w:ascii="Times New Roman" w:hAnsi="Times New Roman"/>
                <w:color w:val="000000"/>
                <w:sz w:val="12"/>
                <w:szCs w:val="12"/>
                <w:lang w:eastAsia="zh-CN"/>
              </w:rPr>
              <w:t xml:space="preserve"> бул., д.17А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1,773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1,310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12 408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17,991</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 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б-р </w:t>
            </w:r>
            <w:proofErr w:type="spellStart"/>
            <w:r w:rsidRPr="000D39F4">
              <w:rPr>
                <w:rFonts w:ascii="Times New Roman" w:hAnsi="Times New Roman"/>
                <w:color w:val="000000"/>
                <w:sz w:val="12"/>
                <w:szCs w:val="12"/>
                <w:lang w:eastAsia="zh-CN"/>
              </w:rPr>
              <w:t>Миттова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8 184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Гражданская, д.101А – ул. Тополиная</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1,652</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11 563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16,766</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Энтузиастов</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2,746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45 650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2,746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Энтузиастов, д.21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перекресток с ул. М. </w:t>
            </w:r>
            <w:proofErr w:type="spellStart"/>
            <w:r w:rsidRPr="000D39F4">
              <w:rPr>
                <w:rFonts w:ascii="Times New Roman" w:hAnsi="Times New Roman"/>
                <w:color w:val="000000"/>
                <w:sz w:val="12"/>
                <w:szCs w:val="12"/>
                <w:lang w:eastAsia="zh-CN"/>
              </w:rPr>
              <w:t>Залка</w:t>
            </w:r>
            <w:proofErr w:type="spellEnd"/>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Энтузиастов, д.1А до ул. Энтузиастов, д.42</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6,521</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2,746</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45 650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95,865</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пористого крупнозернистого асфальтобетона; 3) укладка ЩМА-15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Карла Маркса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24 830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Карла Маркса (от ул. Карла Маркса, д.19 до пр. Ленина, д.1)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24 654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46,261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К. Маркса, д.39/6</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Карла Маркса, д.41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0,330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ул. К. Маркса, д.52, д.52/1</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Карла Маркса,  д.38 (ЧГПУ)</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Ленинского Комсомола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4,288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54 886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29,6</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29,7</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29,7</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перекрестки с </w:t>
            </w:r>
            <w:proofErr w:type="spellStart"/>
            <w:r w:rsidRPr="000D39F4">
              <w:rPr>
                <w:rFonts w:ascii="Times New Roman" w:hAnsi="Times New Roman"/>
                <w:color w:val="000000"/>
                <w:sz w:val="12"/>
                <w:szCs w:val="12"/>
                <w:lang w:eastAsia="zh-CN"/>
              </w:rPr>
              <w:t>Эгерским</w:t>
            </w:r>
            <w:proofErr w:type="spellEnd"/>
            <w:r w:rsidRPr="000D39F4">
              <w:rPr>
                <w:rFonts w:ascii="Times New Roman" w:hAnsi="Times New Roman"/>
                <w:color w:val="000000"/>
                <w:sz w:val="12"/>
                <w:szCs w:val="12"/>
                <w:lang w:eastAsia="zh-CN"/>
              </w:rPr>
              <w:t xml:space="preserve"> б-ром, ул. </w:t>
            </w:r>
            <w:proofErr w:type="spellStart"/>
            <w:r w:rsidRPr="000D39F4">
              <w:rPr>
                <w:rFonts w:ascii="Times New Roman" w:hAnsi="Times New Roman"/>
                <w:color w:val="000000"/>
                <w:sz w:val="12"/>
                <w:szCs w:val="12"/>
                <w:lang w:eastAsia="zh-CN"/>
              </w:rPr>
              <w:t>Хузангая</w:t>
            </w:r>
            <w:proofErr w:type="spellEnd"/>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перекресток с ул. Пролетарская</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уширение перекрестка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11,926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Гагарина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3,751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56 922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20,5</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2,001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53,3</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3,751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Гагарина (от ул. Гагарина, д.24/1 до ул. Гагарина, д.55)</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1,231</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19 706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39,247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ул. Гагарина - ул. Петрова </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пр. Ленина - ул. Гагарина</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высокая интенсивность движения </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высокая интенсивность движения</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Гагарина, д.40</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перекресток с ул. 50 лет Октября</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уширение перекрестка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13,676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Петрова до пр. Ленина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уширение перекрестка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6,020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ООТ «Стрелка»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1,178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Московский пр.</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3,836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87 176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0,602</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15,7</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2,876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75</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3,836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vMerge w:val="restart"/>
            <w:tcBorders>
              <w:left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Московский пр., д.3, 5, 8, 10</w:t>
            </w:r>
          </w:p>
        </w:tc>
        <w:tc>
          <w:tcPr>
            <w:tcW w:w="180" w:type="pct"/>
            <w:vMerge w:val="restart"/>
            <w:tcBorders>
              <w:left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vMerge w:val="restart"/>
            <w:tcBorders>
              <w:left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vMerge w:val="restart"/>
            <w:tcBorders>
              <w:left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Московский пр. (от д.36 до Московского пр., д.54)</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2,274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59 388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71,896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vMerge/>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vMerge/>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vMerge/>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vMerge/>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перекрестки с ул. Т. Кривова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0,161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Московский пр., д.1</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ООТ «Афанасьева»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3,085</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Московский пр. - ул. Т. Кривова</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Московский пр. - ул. Т. Кривова</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Московский пр. - ул. Т. Кривова</w:t>
            </w: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Афанасьева до Московского моста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3,97</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0,96</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27 788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58,354</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пористого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укладка ЩМА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30-я дорога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82 630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w:t>
            </w:r>
            <w:proofErr w:type="spellStart"/>
            <w:r w:rsidRPr="000D39F4">
              <w:rPr>
                <w:rFonts w:ascii="Times New Roman" w:hAnsi="Times New Roman"/>
                <w:color w:val="000000"/>
                <w:sz w:val="12"/>
                <w:szCs w:val="12"/>
                <w:lang w:eastAsia="zh-CN"/>
              </w:rPr>
              <w:t>К.Слобода</w:t>
            </w:r>
            <w:proofErr w:type="spellEnd"/>
            <w:r w:rsidRPr="000D39F4">
              <w:rPr>
                <w:rFonts w:ascii="Times New Roman" w:hAnsi="Times New Roman"/>
                <w:color w:val="000000"/>
                <w:sz w:val="12"/>
                <w:szCs w:val="12"/>
                <w:lang w:eastAsia="zh-CN"/>
              </w:rPr>
              <w:t>, д.1А до ул. Гладкова, д.10</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11,804</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3,17</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82 630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123,945</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ЩМА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ЩМА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324 Стрелковой дивизии</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0,995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10 149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63,8</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63,8</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0,995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324 Стрелковой дивизии, д.10</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ул. 324 Стрелковой дивизии, д. 21 до пр. Тракторостроителей, д.17/25</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0,36</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3 010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4,364</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ЩМА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ЩМА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Пролетарская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17 911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75</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75</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75</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w:t>
            </w:r>
            <w:proofErr w:type="spellStart"/>
            <w:r w:rsidRPr="000D39F4">
              <w:rPr>
                <w:rFonts w:ascii="Times New Roman" w:hAnsi="Times New Roman"/>
                <w:color w:val="000000"/>
                <w:sz w:val="12"/>
                <w:szCs w:val="12"/>
                <w:lang w:eastAsia="zh-CN"/>
              </w:rPr>
              <w:t>Кадыкова</w:t>
            </w:r>
            <w:proofErr w:type="spellEnd"/>
            <w:r w:rsidRPr="000D39F4">
              <w:rPr>
                <w:rFonts w:ascii="Times New Roman" w:hAnsi="Times New Roman"/>
                <w:color w:val="000000"/>
                <w:sz w:val="12"/>
                <w:szCs w:val="12"/>
                <w:lang w:eastAsia="zh-CN"/>
              </w:rPr>
              <w:t xml:space="preserve"> - ул. Пролетарская</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w:t>
            </w:r>
            <w:proofErr w:type="spellStart"/>
            <w:r w:rsidRPr="000D39F4">
              <w:rPr>
                <w:rFonts w:ascii="Times New Roman" w:hAnsi="Times New Roman"/>
                <w:color w:val="000000"/>
                <w:sz w:val="12"/>
                <w:szCs w:val="12"/>
                <w:lang w:eastAsia="zh-CN"/>
              </w:rPr>
              <w:t>Кадыкова</w:t>
            </w:r>
            <w:proofErr w:type="spellEnd"/>
            <w:r w:rsidRPr="000D39F4">
              <w:rPr>
                <w:rFonts w:ascii="Times New Roman" w:hAnsi="Times New Roman"/>
                <w:color w:val="000000"/>
                <w:sz w:val="12"/>
                <w:szCs w:val="12"/>
                <w:lang w:eastAsia="zh-CN"/>
              </w:rPr>
              <w:t xml:space="preserve"> - ул. Пролетарская</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Совхозная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0,754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4 128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Совхозная, д.9</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Ашмарина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3,493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41 567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57,8</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57,8</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Ашмарина</w:t>
            </w:r>
            <w:proofErr w:type="spellEnd"/>
            <w:r w:rsidRPr="000D39F4">
              <w:rPr>
                <w:rFonts w:ascii="Times New Roman" w:hAnsi="Times New Roman"/>
                <w:color w:val="000000"/>
                <w:sz w:val="12"/>
                <w:szCs w:val="12"/>
                <w:lang w:eastAsia="zh-CN"/>
              </w:rPr>
              <w:t xml:space="preserve"> (от площади Скворцова, д.3 до ул. </w:t>
            </w:r>
            <w:proofErr w:type="spellStart"/>
            <w:r w:rsidRPr="000D39F4">
              <w:rPr>
                <w:rFonts w:ascii="Times New Roman" w:hAnsi="Times New Roman"/>
                <w:color w:val="000000"/>
                <w:sz w:val="12"/>
                <w:szCs w:val="12"/>
                <w:lang w:eastAsia="zh-CN"/>
              </w:rPr>
              <w:t>Ашмарина</w:t>
            </w:r>
            <w:proofErr w:type="spellEnd"/>
            <w:r w:rsidRPr="000D39F4">
              <w:rPr>
                <w:rFonts w:ascii="Times New Roman" w:hAnsi="Times New Roman"/>
                <w:color w:val="000000"/>
                <w:sz w:val="12"/>
                <w:szCs w:val="12"/>
                <w:lang w:eastAsia="zh-CN"/>
              </w:rPr>
              <w:t>, д.69)</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29 537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38,243</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Ашмарина</w:t>
            </w:r>
            <w:proofErr w:type="spellEnd"/>
            <w:r w:rsidRPr="000D39F4">
              <w:rPr>
                <w:rFonts w:ascii="Times New Roman" w:hAnsi="Times New Roman"/>
                <w:color w:val="000000"/>
                <w:sz w:val="12"/>
                <w:szCs w:val="12"/>
                <w:lang w:eastAsia="zh-CN"/>
              </w:rPr>
              <w:t>, д.15</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0,077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Кабельный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1,808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17 116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путепровода по пр. Мира до Машиностроительного проезда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искусственного освещения</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4,100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Приведение в нормативное состояние</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Хозяйственный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0,754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5 250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от </w:t>
            </w:r>
            <w:proofErr w:type="spellStart"/>
            <w:r w:rsidRPr="000D39F4">
              <w:rPr>
                <w:rFonts w:ascii="Times New Roman" w:hAnsi="Times New Roman"/>
                <w:color w:val="000000"/>
                <w:sz w:val="12"/>
                <w:szCs w:val="12"/>
                <w:lang w:eastAsia="zh-CN"/>
              </w:rPr>
              <w:t>Марпосадского</w:t>
            </w:r>
            <w:proofErr w:type="spellEnd"/>
            <w:r w:rsidRPr="000D39F4">
              <w:rPr>
                <w:rFonts w:ascii="Times New Roman" w:hAnsi="Times New Roman"/>
                <w:color w:val="000000"/>
                <w:sz w:val="12"/>
                <w:szCs w:val="12"/>
                <w:lang w:eastAsia="zh-CN"/>
              </w:rPr>
              <w:t xml:space="preserve"> шоссе до Складского проезда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искусственного освещения</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0,75</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1,700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Приведение в нормативное состояние</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площадь Победы</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2 250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пл. Победы, д.3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Социалистическая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17 753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0,143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Социалистическая, д.17А - ул. Коллективная</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1,447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17 753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36,939</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Социалистическая, д.51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Лебедева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1,413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1 320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1,413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Лебедева, д.3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firstLine="18"/>
              <w:jc w:val="center"/>
              <w:rPr>
                <w:rFonts w:ascii="Times New Roman" w:hAnsi="Times New Roman"/>
                <w:sz w:val="12"/>
                <w:szCs w:val="12"/>
                <w:lang w:eastAsia="zh-CN"/>
              </w:rPr>
            </w:pPr>
            <w:r w:rsidRPr="000D39F4">
              <w:rPr>
                <w:rFonts w:ascii="Times New Roman" w:hAnsi="Times New Roman"/>
                <w:sz w:val="12"/>
                <w:szCs w:val="12"/>
                <w:lang w:eastAsia="zh-CN"/>
              </w:rPr>
              <w:t xml:space="preserve">пр. </w:t>
            </w:r>
            <w:proofErr w:type="spellStart"/>
            <w:r w:rsidRPr="000D39F4">
              <w:rPr>
                <w:rFonts w:ascii="Times New Roman" w:hAnsi="Times New Roman"/>
                <w:sz w:val="12"/>
                <w:szCs w:val="12"/>
                <w:lang w:eastAsia="zh-CN"/>
              </w:rPr>
              <w:t>М.Горького</w:t>
            </w:r>
            <w:proofErr w:type="spellEnd"/>
            <w:r w:rsidRPr="000D39F4">
              <w:rPr>
                <w:rFonts w:ascii="Times New Roman" w:hAnsi="Times New Roman"/>
                <w:sz w:val="12"/>
                <w:szCs w:val="12"/>
                <w:lang w:eastAsia="zh-CN"/>
              </w:rPr>
              <w:t>, д. 40/1 - ул. Университетская, д. 22</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firstLine="18"/>
              <w:jc w:val="center"/>
              <w:rPr>
                <w:rFonts w:ascii="Times New Roman" w:hAnsi="Times New Roman"/>
                <w:sz w:val="12"/>
                <w:szCs w:val="12"/>
                <w:lang w:eastAsia="zh-CN"/>
              </w:rPr>
            </w:pPr>
            <w:r w:rsidRPr="000D39F4">
              <w:rPr>
                <w:rFonts w:ascii="Times New Roman" w:hAnsi="Times New Roman"/>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1,903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1,413</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13 320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17,982</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горячая регенерация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асфальтобетона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установка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Шумилова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12 268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Шумилова, д.8, д.33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0,222</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Николаева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2,489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20 443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0,853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34,2</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0,853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34,2</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0,853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34,2</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Николаева, д.1, д.28</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0,333</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Ярославская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1,638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8 513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1,638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1,638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1,638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Ярославская, д.52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0,098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Ярославская, д.52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Чапаева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1,264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10 428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51,4</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Гагарина, д.17Б - ул. Н. Рождественского, д.6</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0,729</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5100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10,2</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2) укладка пористого асфальтобетона; </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укладка Б-1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Чапаева, д.41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Хузангая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1,659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13 687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41,6</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41,6</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41,6</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Хузангая</w:t>
            </w:r>
            <w:proofErr w:type="spellEnd"/>
            <w:r w:rsidRPr="000D39F4">
              <w:rPr>
                <w:rFonts w:ascii="Times New Roman" w:hAnsi="Times New Roman"/>
                <w:color w:val="000000"/>
                <w:sz w:val="12"/>
                <w:szCs w:val="12"/>
                <w:lang w:eastAsia="zh-CN"/>
              </w:rPr>
              <w:t>, д.8, д.23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0,222</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Коммунальная Слобода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6 459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Коммунальная Слобода, д.25</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 Павлова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3,066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46 080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54,1</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500-летия Чебоксар – ул. </w:t>
            </w:r>
            <w:proofErr w:type="spellStart"/>
            <w:r w:rsidRPr="000D39F4">
              <w:rPr>
                <w:rFonts w:ascii="Times New Roman" w:hAnsi="Times New Roman"/>
                <w:color w:val="000000"/>
                <w:sz w:val="12"/>
                <w:szCs w:val="12"/>
                <w:lang w:eastAsia="zh-CN"/>
              </w:rPr>
              <w:t>Гузовского</w:t>
            </w:r>
            <w:proofErr w:type="spellEnd"/>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1,457</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10 200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14,79</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 Павлова, д.9</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 Павлова, д.9, СОШ N 27</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0,216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Б. Хмельницкого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3,017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26 851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1,217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40,3</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1,217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40,3</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2,717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90,13</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30-я автодорога - ул. </w:t>
            </w:r>
            <w:proofErr w:type="spellStart"/>
            <w:r w:rsidRPr="000D39F4">
              <w:rPr>
                <w:rFonts w:ascii="Times New Roman" w:hAnsi="Times New Roman"/>
                <w:color w:val="000000"/>
                <w:sz w:val="12"/>
                <w:szCs w:val="12"/>
                <w:lang w:eastAsia="zh-CN"/>
              </w:rPr>
              <w:t>Ю.Фучика</w:t>
            </w:r>
            <w:proofErr w:type="spellEnd"/>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1,601</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11 210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23,541</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пористого крупнозернистого асфальтобетона; 3) укладка ЩМА-15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Гражданская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3,778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31 169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26,5</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26,5</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26,5</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Гражданская, д.53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0,098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ООТ «Грибоедова», ООТ «</w:t>
            </w:r>
            <w:proofErr w:type="spellStart"/>
            <w:r w:rsidRPr="000D39F4">
              <w:rPr>
                <w:rFonts w:ascii="Times New Roman" w:hAnsi="Times New Roman"/>
                <w:color w:val="000000"/>
                <w:sz w:val="12"/>
                <w:szCs w:val="12"/>
                <w:lang w:eastAsia="zh-CN"/>
              </w:rPr>
              <w:t>Свечкино</w:t>
            </w:r>
            <w:proofErr w:type="spellEnd"/>
            <w:r w:rsidRPr="000D39F4">
              <w:rPr>
                <w:rFonts w:ascii="Times New Roman" w:hAnsi="Times New Roman"/>
                <w:color w:val="000000"/>
                <w:sz w:val="12"/>
                <w:szCs w:val="12"/>
                <w:lang w:eastAsia="zh-CN"/>
              </w:rPr>
              <w:t>»</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0,958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Мира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3,339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62 250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19,1</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19,1</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3,339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пр. Мира, д.25, д.98</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от </w:t>
            </w:r>
            <w:proofErr w:type="spellStart"/>
            <w:r w:rsidRPr="000D39F4">
              <w:rPr>
                <w:rFonts w:ascii="Times New Roman" w:hAnsi="Times New Roman"/>
                <w:color w:val="000000"/>
                <w:sz w:val="12"/>
                <w:szCs w:val="12"/>
                <w:lang w:eastAsia="zh-CN"/>
              </w:rPr>
              <w:t>Эгерского</w:t>
            </w:r>
            <w:proofErr w:type="spellEnd"/>
            <w:r w:rsidRPr="000D39F4">
              <w:rPr>
                <w:rFonts w:ascii="Times New Roman" w:hAnsi="Times New Roman"/>
                <w:color w:val="000000"/>
                <w:sz w:val="12"/>
                <w:szCs w:val="12"/>
                <w:lang w:eastAsia="zh-CN"/>
              </w:rPr>
              <w:t xml:space="preserve"> бул. до Путепровода, д.16; от Агрегатного завода до ул. </w:t>
            </w:r>
            <w:proofErr w:type="spellStart"/>
            <w:r w:rsidRPr="000D39F4">
              <w:rPr>
                <w:rFonts w:ascii="Times New Roman" w:hAnsi="Times New Roman"/>
                <w:color w:val="000000"/>
                <w:sz w:val="12"/>
                <w:szCs w:val="12"/>
                <w:lang w:eastAsia="zh-CN"/>
              </w:rPr>
              <w:t>Валькевича</w:t>
            </w:r>
            <w:proofErr w:type="spellEnd"/>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1260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2,536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перекресток с </w:t>
            </w:r>
            <w:proofErr w:type="spellStart"/>
            <w:r w:rsidRPr="000D39F4">
              <w:rPr>
                <w:rFonts w:ascii="Times New Roman" w:hAnsi="Times New Roman"/>
                <w:color w:val="000000"/>
                <w:sz w:val="12"/>
                <w:szCs w:val="12"/>
                <w:lang w:eastAsia="zh-CN"/>
              </w:rPr>
              <w:t>Эгерским</w:t>
            </w:r>
            <w:proofErr w:type="spellEnd"/>
            <w:r w:rsidRPr="000D39F4">
              <w:rPr>
                <w:rFonts w:ascii="Times New Roman" w:hAnsi="Times New Roman"/>
                <w:color w:val="000000"/>
                <w:sz w:val="12"/>
                <w:szCs w:val="12"/>
                <w:lang w:eastAsia="zh-CN"/>
              </w:rPr>
              <w:t xml:space="preserve"> бул.</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уширение перекрестка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16,110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пр. </w:t>
            </w:r>
            <w:proofErr w:type="spellStart"/>
            <w:r w:rsidRPr="000D39F4">
              <w:rPr>
                <w:rFonts w:ascii="Times New Roman" w:hAnsi="Times New Roman"/>
                <w:color w:val="000000"/>
                <w:sz w:val="12"/>
                <w:szCs w:val="12"/>
                <w:lang w:eastAsia="zh-CN"/>
              </w:rPr>
              <w:t>И.Яковлева</w:t>
            </w:r>
            <w:proofErr w:type="spellEnd"/>
            <w:r w:rsidRPr="000D39F4">
              <w:rPr>
                <w:rFonts w:ascii="Times New Roman" w:hAnsi="Times New Roman"/>
                <w:color w:val="000000"/>
                <w:sz w:val="12"/>
                <w:szCs w:val="12"/>
                <w:lang w:eastAsia="zh-CN"/>
              </w:rPr>
              <w:t xml:space="preserve"> - ул. Калинина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8,157</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57 100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85,650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ЩМА толщиной 3 см. 2. Укладка ЩМА толщиной 5 см. 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Суворова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0,311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2 550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М. </w:t>
            </w:r>
            <w:proofErr w:type="spellStart"/>
            <w:r w:rsidRPr="000D39F4">
              <w:rPr>
                <w:rFonts w:ascii="Times New Roman" w:hAnsi="Times New Roman"/>
                <w:color w:val="000000"/>
                <w:sz w:val="12"/>
                <w:szCs w:val="12"/>
                <w:lang w:eastAsia="zh-CN"/>
              </w:rPr>
              <w:t>Залка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6,678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М. </w:t>
            </w:r>
            <w:proofErr w:type="spellStart"/>
            <w:r w:rsidRPr="000D39F4">
              <w:rPr>
                <w:rFonts w:ascii="Times New Roman" w:hAnsi="Times New Roman"/>
                <w:color w:val="000000"/>
                <w:sz w:val="12"/>
                <w:szCs w:val="12"/>
                <w:lang w:eastAsia="zh-CN"/>
              </w:rPr>
              <w:t>Залка</w:t>
            </w:r>
            <w:proofErr w:type="spellEnd"/>
            <w:r w:rsidRPr="000D39F4">
              <w:rPr>
                <w:rFonts w:ascii="Times New Roman" w:hAnsi="Times New Roman"/>
                <w:color w:val="000000"/>
                <w:sz w:val="12"/>
                <w:szCs w:val="12"/>
                <w:lang w:eastAsia="zh-CN"/>
              </w:rPr>
              <w:t>, д.23 - ул. Энтузиастов, д.29</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6678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8,108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Гузовского</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1,252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21 510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1,252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1,252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Московский, д.54 - пр. М. Горького, д.19</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1,252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21 510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28,990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snapToGrid w:val="0"/>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Гузовского</w:t>
            </w:r>
            <w:proofErr w:type="spellEnd"/>
            <w:r w:rsidRPr="000D39F4">
              <w:rPr>
                <w:rFonts w:ascii="Times New Roman" w:hAnsi="Times New Roman"/>
                <w:color w:val="000000"/>
                <w:sz w:val="12"/>
                <w:szCs w:val="12"/>
                <w:lang w:eastAsia="zh-CN"/>
              </w:rPr>
              <w:t>, д.11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0,494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Тракторостроителей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6,97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156 825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24,4</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Тракторостроителей, д. 1/34 - ул. Баумана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7,239</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86 390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181,418</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пористого асфальтобетона; 3) укладка ЩМА-15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Композиторов Воробьевых</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10 750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Композиторов Воробьевых - Президентский бул.</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Композиторов Воробьевых - Президентский бул.</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Композиторов Воробьевых - Президентский бул.</w:t>
            </w: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М. Горького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2,531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37 965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59,3</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59,3</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59,3</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перекрестки с ул. Соколова, ул. </w:t>
            </w:r>
            <w:proofErr w:type="spellStart"/>
            <w:r w:rsidRPr="000D39F4">
              <w:rPr>
                <w:rFonts w:ascii="Times New Roman" w:hAnsi="Times New Roman"/>
                <w:color w:val="000000"/>
                <w:sz w:val="12"/>
                <w:szCs w:val="12"/>
                <w:lang w:eastAsia="zh-CN"/>
              </w:rPr>
              <w:t>Гузовского</w:t>
            </w:r>
            <w:proofErr w:type="spellEnd"/>
            <w:r w:rsidRPr="000D39F4">
              <w:rPr>
                <w:rFonts w:ascii="Times New Roman" w:hAnsi="Times New Roman"/>
                <w:color w:val="000000"/>
                <w:sz w:val="12"/>
                <w:szCs w:val="12"/>
                <w:lang w:eastAsia="zh-CN"/>
              </w:rPr>
              <w:t>, ул. </w:t>
            </w:r>
            <w:proofErr w:type="spellStart"/>
            <w:r w:rsidRPr="000D39F4">
              <w:rPr>
                <w:rFonts w:ascii="Times New Roman" w:hAnsi="Times New Roman"/>
                <w:color w:val="000000"/>
                <w:sz w:val="12"/>
                <w:szCs w:val="12"/>
                <w:lang w:eastAsia="zh-CN"/>
              </w:rPr>
              <w:t>Эльгера</w:t>
            </w:r>
            <w:proofErr w:type="spellEnd"/>
            <w:r w:rsidRPr="000D39F4">
              <w:rPr>
                <w:rFonts w:ascii="Times New Roman" w:hAnsi="Times New Roman"/>
                <w:color w:val="000000"/>
                <w:sz w:val="12"/>
                <w:szCs w:val="12"/>
                <w:lang w:eastAsia="zh-CN"/>
              </w:rPr>
              <w:t>, ул. </w:t>
            </w:r>
            <w:proofErr w:type="spellStart"/>
            <w:r w:rsidRPr="000D39F4">
              <w:rPr>
                <w:rFonts w:ascii="Times New Roman" w:hAnsi="Times New Roman"/>
                <w:color w:val="000000"/>
                <w:sz w:val="12"/>
                <w:szCs w:val="12"/>
                <w:lang w:eastAsia="zh-CN"/>
              </w:rPr>
              <w:t>Талвира</w:t>
            </w:r>
            <w:proofErr w:type="spellEnd"/>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750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1,207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 Иванова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2,221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20 700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2,221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Московский пр. - Историческая набережная</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2,957</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2,221</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20 700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31,050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ЩМА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ЩМА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И. Яковлева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4,117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67 784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41,3</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41,3</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41,3</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пр. И. Яковлева - ул. Л. Комсомола</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перекресток с ул. </w:t>
            </w:r>
            <w:proofErr w:type="spellStart"/>
            <w:r w:rsidRPr="000D39F4">
              <w:rPr>
                <w:rFonts w:ascii="Times New Roman" w:hAnsi="Times New Roman"/>
                <w:color w:val="000000"/>
                <w:sz w:val="12"/>
                <w:szCs w:val="12"/>
                <w:lang w:eastAsia="zh-CN"/>
              </w:rPr>
              <w:t>Ашмарина</w:t>
            </w:r>
            <w:proofErr w:type="spellEnd"/>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уширение перекрестка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7,050</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Пирогова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1,953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30 297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0,968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49,6</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0,968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49,6</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0,968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49,6</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перекрестки с ул. Радужной</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0,288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Марпосадское</w:t>
            </w:r>
            <w:proofErr w:type="spellEnd"/>
            <w:r w:rsidRPr="000D39F4">
              <w:rPr>
                <w:rFonts w:ascii="Times New Roman" w:hAnsi="Times New Roman"/>
                <w:color w:val="000000"/>
                <w:sz w:val="12"/>
                <w:szCs w:val="12"/>
                <w:lang w:eastAsia="zh-CN"/>
              </w:rPr>
              <w:t xml:space="preserve"> шоссе</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4,715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40 725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4,715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4,715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4,715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Энгельса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2,005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10 541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2,005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2,005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2,005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Энгельса, д.1а, д.15</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0,222</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Т. Кривова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0,987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8 142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39,5</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39,5</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39,5</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Привокзальная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6 264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Привокзальная, д.6, д.8</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опасный поворот,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Фучика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1,302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22 004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0,437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33,6</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1,019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78,3</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1,019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78,3</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Б. Хмельницкого - ул. Фучика</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Б. Хмельницкого - ул. Фучика</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от Гражданского кольца до ул. Б. Хмельницкого</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0,582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10 776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14,388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Фучика  ООТ «ул. Б. Хмельницкого»</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0,674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Фучика  ООТ «ул. Б. Хмельницкого»</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Устройство заездного кармана</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80</w:t>
            </w: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1,500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Увеличение пропускной способности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Орлова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12 400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Орлова, д.7, д.8, д.9</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нарушение скоростного режима</w:t>
            </w: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ул. Орлова, д.7, д.8, д.9</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Орлова, д.7, д.8, д.9</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знака с импульсной индикацией</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местный проезд возле магазина </w:t>
            </w:r>
            <w:proofErr w:type="spellStart"/>
            <w:r w:rsidRPr="000D39F4">
              <w:rPr>
                <w:rFonts w:ascii="Times New Roman" w:hAnsi="Times New Roman"/>
                <w:color w:val="000000"/>
                <w:sz w:val="12"/>
                <w:szCs w:val="12"/>
                <w:lang w:eastAsia="zh-CN"/>
              </w:rPr>
              <w:t>Шупашкар</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3 188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Тракторостроителей, д.17/25 - пр. Тракторостроителей,  д.1/34, к. 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3 188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5,944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Афанасьева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4 155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Афанасьева, д.1А - ул. Афанасьева, д.13</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0,594</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0,428</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4 155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8,725</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пористого асфальтобетона; 3) укладка ЩМА-15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139 Стрелковой дивизии</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4 920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0,599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 Павлова, д.48/2 - ул. 139 Стрелковой дивизии, д.22</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0,589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4 839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6,937</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пр. Мира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4450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пр. 9-й Пятилетки</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3 840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Ленинградская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8 379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0,177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20,1</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Ленинградская, д.32 - Президентский б-р, д.1/15</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0,703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7 278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9,036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Тукташа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2 706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Пушкина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2 188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w:t>
            </w:r>
            <w:proofErr w:type="spellStart"/>
            <w:r w:rsidRPr="000D39F4">
              <w:rPr>
                <w:rFonts w:ascii="Times New Roman" w:hAnsi="Times New Roman"/>
                <w:color w:val="000000"/>
                <w:sz w:val="12"/>
                <w:szCs w:val="12"/>
                <w:lang w:eastAsia="zh-CN"/>
              </w:rPr>
              <w:t>Тукташа</w:t>
            </w:r>
            <w:proofErr w:type="spellEnd"/>
            <w:r w:rsidRPr="000D39F4">
              <w:rPr>
                <w:rFonts w:ascii="Times New Roman" w:hAnsi="Times New Roman"/>
                <w:color w:val="000000"/>
                <w:sz w:val="12"/>
                <w:szCs w:val="12"/>
                <w:lang w:eastAsia="zh-CN"/>
              </w:rPr>
              <w:t xml:space="preserve"> – ул. </w:t>
            </w:r>
            <w:proofErr w:type="spellStart"/>
            <w:r w:rsidRPr="000D39F4">
              <w:rPr>
                <w:rFonts w:ascii="Times New Roman" w:hAnsi="Times New Roman"/>
                <w:color w:val="000000"/>
                <w:sz w:val="12"/>
                <w:szCs w:val="12"/>
                <w:lang w:eastAsia="zh-CN"/>
              </w:rPr>
              <w:t>Байдукова</w:t>
            </w:r>
            <w:proofErr w:type="spellEnd"/>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0,313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0,235</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2 188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3,172</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ЩМА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ЩМА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Петрова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0,645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6 579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0,015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2,3</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0,645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0,645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Николаева, д.1 - ул. Гагарина, д.6</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6 426</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7,908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Кукшумская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1,342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13 851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Ильбекова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ind w:left="-14"/>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3 190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Короленко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0,604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3 889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 </w:t>
            </w:r>
            <w:proofErr w:type="spellStart"/>
            <w:r w:rsidRPr="000D39F4">
              <w:rPr>
                <w:rFonts w:ascii="Times New Roman" w:hAnsi="Times New Roman"/>
                <w:color w:val="000000"/>
                <w:sz w:val="12"/>
                <w:szCs w:val="12"/>
                <w:lang w:eastAsia="zh-CN"/>
              </w:rPr>
              <w:t>Огнеборцев</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6" w:firstLine="720"/>
              <w:jc w:val="center"/>
              <w:rPr>
                <w:rFonts w:ascii="Times New Roman" w:hAnsi="Times New Roman"/>
                <w:sz w:val="12"/>
                <w:szCs w:val="12"/>
                <w:lang w:eastAsia="zh-CN"/>
              </w:rPr>
            </w:pPr>
            <w:r w:rsidRPr="000D39F4">
              <w:rPr>
                <w:rFonts w:ascii="Times New Roman" w:hAnsi="Times New Roman"/>
                <w:sz w:val="12"/>
                <w:szCs w:val="12"/>
                <w:lang w:eastAsia="zh-CN"/>
              </w:rPr>
              <w:t>0,428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3 000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12 - ул. Шевченко, д. 25</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0,429</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0,428</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3 000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4,350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44-я дорога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0,400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7 200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от пр. Ленина до ул. Энгельса (пр. Ленина, 11 – ул. Энгельса, д.4)</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6" w:firstLine="720"/>
              <w:jc w:val="center"/>
              <w:rPr>
                <w:rFonts w:ascii="Times New Roman" w:hAnsi="Times New Roman"/>
                <w:sz w:val="12"/>
                <w:szCs w:val="12"/>
                <w:lang w:eastAsia="zh-CN"/>
              </w:rPr>
            </w:pPr>
            <w:r w:rsidRPr="000D39F4">
              <w:rPr>
                <w:rFonts w:ascii="Times New Roman" w:hAnsi="Times New Roman"/>
                <w:sz w:val="12"/>
                <w:szCs w:val="12"/>
                <w:lang w:eastAsia="zh-CN"/>
              </w:rPr>
              <w:t>0,220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1 500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11 – ул. Энгельса, д.4</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0,214</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1 490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2,160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 Бабушкина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0,597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5 014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от пр. Ленина до ул. Энгельса (пр. Ленина, д.7 – пр. Ленина, д.7А)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0,230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1 520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7 – пр. Ленина, д.7А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0,217</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0,23</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1 520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2,204</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от пр. Ленина до ул. Энгельса (пр. Ленина, 21 – ул. Энгельса, д.12)</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0,240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1 752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21 – ул. Энгельса, д.12</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0,24</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1 752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2,540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от пр. Ленина до ул. Энгельса (пр. Ленина, 91 – ул. Энгельса)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0,22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1 490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Ленина, д. 19 – ул. Энгельса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0,213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0,220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680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0,986</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от ул. К. Маркса, д.45 до ул. Ярославской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0,140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1 035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 Маркса, д.31 -   ул. Ярославская</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0,148</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0,140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1 035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1,500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Маршака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6" w:firstLine="720"/>
              <w:jc w:val="center"/>
              <w:rPr>
                <w:rFonts w:ascii="Times New Roman" w:hAnsi="Times New Roman"/>
                <w:sz w:val="12"/>
                <w:szCs w:val="12"/>
                <w:lang w:eastAsia="zh-CN"/>
              </w:rPr>
            </w:pPr>
            <w:r w:rsidRPr="000D39F4">
              <w:rPr>
                <w:rFonts w:ascii="Times New Roman" w:hAnsi="Times New Roman"/>
                <w:sz w:val="12"/>
                <w:szCs w:val="12"/>
                <w:lang w:eastAsia="zh-CN"/>
              </w:rPr>
              <w:t>0,343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2 760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0,343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Чапаева, д.1 – ул. </w:t>
            </w:r>
            <w:proofErr w:type="spellStart"/>
            <w:r w:rsidRPr="000D39F4">
              <w:rPr>
                <w:rFonts w:ascii="Times New Roman" w:hAnsi="Times New Roman"/>
                <w:color w:val="000000"/>
                <w:sz w:val="12"/>
                <w:szCs w:val="12"/>
                <w:lang w:eastAsia="zh-CN"/>
              </w:rPr>
              <w:t>Байдула</w:t>
            </w:r>
            <w:proofErr w:type="spellEnd"/>
            <w:r w:rsidRPr="000D39F4">
              <w:rPr>
                <w:rFonts w:ascii="Times New Roman" w:hAnsi="Times New Roman"/>
                <w:color w:val="000000"/>
                <w:sz w:val="12"/>
                <w:szCs w:val="12"/>
                <w:lang w:eastAsia="zh-CN"/>
              </w:rPr>
              <w:t>, д.3</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0,394</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0,343</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2 760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4,002</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Дементьева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0,523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4 288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пр. </w:t>
            </w:r>
            <w:proofErr w:type="spellStart"/>
            <w:r w:rsidRPr="000D39F4">
              <w:rPr>
                <w:rFonts w:ascii="Times New Roman" w:hAnsi="Times New Roman"/>
                <w:color w:val="000000"/>
                <w:sz w:val="12"/>
                <w:szCs w:val="12"/>
                <w:lang w:eastAsia="zh-CN"/>
              </w:rPr>
              <w:t>И.Яковлева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0" w:firstLine="720"/>
              <w:jc w:val="center"/>
              <w:rPr>
                <w:rFonts w:ascii="Times New Roman" w:hAnsi="Times New Roman"/>
                <w:sz w:val="12"/>
                <w:szCs w:val="12"/>
                <w:lang w:eastAsia="zh-CN"/>
              </w:rPr>
            </w:pPr>
            <w:r w:rsidRPr="000D39F4">
              <w:rPr>
                <w:rFonts w:ascii="Times New Roman" w:hAnsi="Times New Roman"/>
                <w:sz w:val="12"/>
                <w:szCs w:val="12"/>
                <w:lang w:eastAsia="zh-CN"/>
              </w:rPr>
              <w:t>0,385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65" w:firstLine="720"/>
              <w:jc w:val="center"/>
              <w:rPr>
                <w:rFonts w:ascii="Times New Roman" w:hAnsi="Times New Roman"/>
                <w:sz w:val="12"/>
                <w:szCs w:val="12"/>
                <w:lang w:eastAsia="zh-CN"/>
              </w:rPr>
            </w:pPr>
            <w:r w:rsidRPr="000D39F4">
              <w:rPr>
                <w:rFonts w:ascii="Times New Roman" w:hAnsi="Times New Roman"/>
                <w:sz w:val="12"/>
                <w:szCs w:val="12"/>
                <w:lang w:eastAsia="zh-CN"/>
              </w:rPr>
              <w:t>2 700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Ул. </w:t>
            </w:r>
            <w:proofErr w:type="spellStart"/>
            <w:r w:rsidRPr="000D39F4">
              <w:rPr>
                <w:rFonts w:ascii="Times New Roman" w:hAnsi="Times New Roman"/>
                <w:color w:val="000000"/>
                <w:sz w:val="12"/>
                <w:szCs w:val="12"/>
                <w:lang w:eastAsia="zh-CN"/>
              </w:rPr>
              <w:t>Кукшумская</w:t>
            </w:r>
            <w:proofErr w:type="spellEnd"/>
            <w:r w:rsidRPr="000D39F4">
              <w:rPr>
                <w:rFonts w:ascii="Times New Roman" w:hAnsi="Times New Roman"/>
                <w:color w:val="000000"/>
                <w:sz w:val="12"/>
                <w:szCs w:val="12"/>
                <w:lang w:eastAsia="zh-CN"/>
              </w:rPr>
              <w:t xml:space="preserve"> – пр. </w:t>
            </w:r>
            <w:proofErr w:type="spellStart"/>
            <w:r w:rsidRPr="000D39F4">
              <w:rPr>
                <w:rFonts w:ascii="Times New Roman" w:hAnsi="Times New Roman"/>
                <w:color w:val="000000"/>
                <w:sz w:val="12"/>
                <w:szCs w:val="12"/>
                <w:lang w:eastAsia="zh-CN"/>
              </w:rPr>
              <w:t>И.Яковлева</w:t>
            </w:r>
            <w:proofErr w:type="spellEnd"/>
            <w:r w:rsidRPr="000D39F4">
              <w:rPr>
                <w:rFonts w:ascii="Times New Roman" w:hAnsi="Times New Roman"/>
                <w:color w:val="000000"/>
                <w:sz w:val="12"/>
                <w:szCs w:val="12"/>
                <w:lang w:eastAsia="zh-CN"/>
              </w:rPr>
              <w:t>, 14</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0,386</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0,385</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2 700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3,915</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Ишлейский</w:t>
            </w:r>
            <w:proofErr w:type="spellEnd"/>
            <w:r w:rsidRPr="000D39F4">
              <w:rPr>
                <w:rFonts w:ascii="Times New Roman" w:hAnsi="Times New Roman"/>
                <w:color w:val="000000"/>
                <w:sz w:val="12"/>
                <w:szCs w:val="12"/>
                <w:lang w:eastAsia="zh-CN"/>
              </w:rPr>
              <w:t xml:space="preserve">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0,840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6 048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пр. Тракторостроителей по нечетной стороне</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2,100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10 650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пр. Тракторостроителей по четной стороне</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1,000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6 450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Комбинатская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7" w:firstLine="720"/>
              <w:jc w:val="center"/>
              <w:rPr>
                <w:rFonts w:ascii="Times New Roman" w:hAnsi="Times New Roman"/>
                <w:sz w:val="12"/>
                <w:szCs w:val="12"/>
                <w:lang w:eastAsia="zh-CN"/>
              </w:rPr>
            </w:pPr>
            <w:r w:rsidRPr="000D39F4">
              <w:rPr>
                <w:rFonts w:ascii="Times New Roman" w:hAnsi="Times New Roman"/>
                <w:sz w:val="12"/>
                <w:szCs w:val="12"/>
                <w:lang w:eastAsia="zh-CN"/>
              </w:rPr>
              <w:t>0,145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899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50 лет Октября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7" w:firstLine="720"/>
              <w:jc w:val="center"/>
              <w:rPr>
                <w:rFonts w:ascii="Times New Roman" w:hAnsi="Times New Roman"/>
                <w:sz w:val="12"/>
                <w:szCs w:val="12"/>
                <w:lang w:eastAsia="zh-CN"/>
              </w:rPr>
            </w:pPr>
            <w:r w:rsidRPr="000D39F4">
              <w:rPr>
                <w:rFonts w:ascii="Times New Roman" w:hAnsi="Times New Roman"/>
                <w:sz w:val="12"/>
                <w:szCs w:val="12"/>
                <w:lang w:eastAsia="zh-CN"/>
              </w:rPr>
              <w:t>0,949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13 504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Складской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1,319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10 540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w:t>
            </w:r>
            <w:proofErr w:type="spellStart"/>
            <w:r w:rsidRPr="000D39F4">
              <w:rPr>
                <w:rFonts w:ascii="Times New Roman" w:hAnsi="Times New Roman"/>
                <w:color w:val="000000"/>
                <w:sz w:val="12"/>
                <w:szCs w:val="12"/>
                <w:lang w:eastAsia="zh-CN"/>
              </w:rPr>
              <w:t>Эгерскому</w:t>
            </w:r>
            <w:proofErr w:type="spellEnd"/>
            <w:r w:rsidRPr="000D39F4">
              <w:rPr>
                <w:rFonts w:ascii="Times New Roman" w:hAnsi="Times New Roman"/>
                <w:color w:val="000000"/>
                <w:sz w:val="12"/>
                <w:szCs w:val="12"/>
                <w:lang w:eastAsia="zh-CN"/>
              </w:rPr>
              <w:t xml:space="preserve"> б-</w:t>
            </w:r>
            <w:proofErr w:type="spellStart"/>
            <w:r w:rsidRPr="000D39F4">
              <w:rPr>
                <w:rFonts w:ascii="Times New Roman" w:hAnsi="Times New Roman"/>
                <w:color w:val="000000"/>
                <w:sz w:val="12"/>
                <w:szCs w:val="12"/>
                <w:lang w:eastAsia="zh-CN"/>
              </w:rPr>
              <w:t>ру</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1,000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6 050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Гаражный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0,609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3 776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Гайдара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0,663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3 798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Гайдара, д.3</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Установка светодиодного дорожного знака</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0,111</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 Молодежный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0,457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3 473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0,085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18,6</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0,457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0,457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пер. Молодежный, д.11 - пер. Молодежный, д.1</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0,372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2 888</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3,668</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99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Цивильская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7" w:firstLine="720"/>
              <w:jc w:val="center"/>
              <w:rPr>
                <w:rFonts w:ascii="Times New Roman" w:hAnsi="Times New Roman"/>
                <w:sz w:val="12"/>
                <w:szCs w:val="12"/>
                <w:lang w:eastAsia="zh-CN"/>
              </w:rPr>
            </w:pPr>
            <w:r w:rsidRPr="000D39F4">
              <w:rPr>
                <w:rFonts w:ascii="Times New Roman" w:hAnsi="Times New Roman"/>
                <w:sz w:val="12"/>
                <w:szCs w:val="12"/>
                <w:lang w:eastAsia="zh-CN"/>
              </w:rPr>
              <w:t>0,645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10 653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Айзмана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1,895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26 740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Канашское</w:t>
            </w:r>
            <w:proofErr w:type="spellEnd"/>
            <w:r w:rsidRPr="000D39F4">
              <w:rPr>
                <w:rFonts w:ascii="Times New Roman" w:hAnsi="Times New Roman"/>
                <w:color w:val="000000"/>
                <w:sz w:val="12"/>
                <w:szCs w:val="12"/>
                <w:lang w:eastAsia="zh-CN"/>
              </w:rPr>
              <w:t xml:space="preserve"> шоссе – ул. Спиридонова</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24 267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50,961</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горячая регенерация существующего асфальтобетона;</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асфальтобетона ЩМА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установка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З. Яковлевой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0,782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5 585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Энергетиков</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4" w:firstLine="720"/>
              <w:jc w:val="center"/>
              <w:rPr>
                <w:rFonts w:ascii="Times New Roman" w:hAnsi="Times New Roman"/>
                <w:sz w:val="12"/>
                <w:szCs w:val="12"/>
                <w:lang w:eastAsia="zh-CN"/>
              </w:rPr>
            </w:pPr>
            <w:r w:rsidRPr="000D39F4">
              <w:rPr>
                <w:rFonts w:ascii="Times New Roman" w:hAnsi="Times New Roman"/>
                <w:sz w:val="12"/>
                <w:szCs w:val="12"/>
                <w:lang w:eastAsia="zh-CN"/>
              </w:rPr>
              <w:t>0,945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6 142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Автозаправочный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1,646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10 864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Соляное</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1,461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10 957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Мясокомбинатский</w:t>
            </w:r>
            <w:proofErr w:type="spellEnd"/>
            <w:r w:rsidRPr="000D39F4">
              <w:rPr>
                <w:rFonts w:ascii="Times New Roman" w:hAnsi="Times New Roman"/>
                <w:color w:val="000000"/>
                <w:sz w:val="12"/>
                <w:szCs w:val="12"/>
                <w:lang w:eastAsia="zh-CN"/>
              </w:rPr>
              <w:t xml:space="preserve">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1,082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8 093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Машиностроителей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7" w:firstLine="720"/>
              <w:jc w:val="center"/>
              <w:rPr>
                <w:rFonts w:ascii="Times New Roman" w:hAnsi="Times New Roman"/>
                <w:sz w:val="12"/>
                <w:szCs w:val="12"/>
                <w:lang w:eastAsia="zh-CN"/>
              </w:rPr>
            </w:pPr>
            <w:r w:rsidRPr="000D39F4">
              <w:rPr>
                <w:rFonts w:ascii="Times New Roman" w:hAnsi="Times New Roman"/>
                <w:sz w:val="12"/>
                <w:szCs w:val="12"/>
                <w:lang w:eastAsia="zh-CN"/>
              </w:rPr>
              <w:t>2,417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24 895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Дорожный пр.</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0,712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3 916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Никитина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0,399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2 176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0,399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Яблочкова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0,272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2 093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0,272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Сапожникова, 20 – ул. Яблочкова, д14</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0,299</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0,272</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2 093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3,034</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Волкова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0,487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2 922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вдоль Диагностического центра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firstLine="720"/>
              <w:jc w:val="center"/>
              <w:rPr>
                <w:rFonts w:ascii="Times New Roman" w:hAnsi="Times New Roman"/>
                <w:sz w:val="12"/>
                <w:szCs w:val="12"/>
                <w:lang w:eastAsia="zh-CN"/>
              </w:rPr>
            </w:pPr>
            <w:r w:rsidRPr="000D39F4">
              <w:rPr>
                <w:rFonts w:ascii="Times New Roman" w:hAnsi="Times New Roman"/>
                <w:sz w:val="12"/>
                <w:szCs w:val="12"/>
                <w:lang w:eastAsia="zh-CN"/>
              </w:rPr>
              <w:t>00,600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3 810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проезд вдоль </w:t>
            </w:r>
            <w:proofErr w:type="spellStart"/>
            <w:r w:rsidRPr="000D39F4">
              <w:rPr>
                <w:rFonts w:ascii="Times New Roman" w:hAnsi="Times New Roman"/>
                <w:color w:val="000000"/>
                <w:sz w:val="12"/>
                <w:szCs w:val="12"/>
                <w:lang w:eastAsia="zh-CN"/>
              </w:rPr>
              <w:t>наркодиспансера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0,255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1 580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Урукова</w:t>
            </w:r>
            <w:proofErr w:type="spellEnd"/>
            <w:r w:rsidRPr="000D39F4">
              <w:rPr>
                <w:rFonts w:ascii="Times New Roman" w:hAnsi="Times New Roman"/>
                <w:color w:val="000000"/>
                <w:sz w:val="12"/>
                <w:szCs w:val="12"/>
                <w:lang w:eastAsia="zh-CN"/>
              </w:rPr>
              <w:t xml:space="preserve"> - ул. Пирогова</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1 580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2,832</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выполнено</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вдоль военкомата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0,260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1 540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вдоль БСМП</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7" w:firstLine="720"/>
              <w:jc w:val="center"/>
              <w:rPr>
                <w:rFonts w:ascii="Times New Roman" w:hAnsi="Times New Roman"/>
                <w:sz w:val="12"/>
                <w:szCs w:val="12"/>
                <w:lang w:eastAsia="zh-CN"/>
              </w:rPr>
            </w:pPr>
            <w:r w:rsidRPr="000D39F4">
              <w:rPr>
                <w:rFonts w:ascii="Times New Roman" w:hAnsi="Times New Roman"/>
                <w:sz w:val="12"/>
                <w:szCs w:val="12"/>
                <w:lang w:eastAsia="zh-CN"/>
              </w:rPr>
              <w:t>0,600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3 600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местный проезд по ул. </w:t>
            </w:r>
            <w:proofErr w:type="spellStart"/>
            <w:r w:rsidRPr="000D39F4">
              <w:rPr>
                <w:rFonts w:ascii="Times New Roman" w:hAnsi="Times New Roman"/>
                <w:color w:val="000000"/>
                <w:sz w:val="12"/>
                <w:szCs w:val="12"/>
                <w:lang w:eastAsia="zh-CN"/>
              </w:rPr>
              <w:t>Гузовского</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4" w:firstLine="720"/>
              <w:jc w:val="center"/>
              <w:rPr>
                <w:rFonts w:ascii="Times New Roman" w:hAnsi="Times New Roman"/>
                <w:sz w:val="12"/>
                <w:szCs w:val="12"/>
                <w:lang w:eastAsia="zh-CN"/>
              </w:rPr>
            </w:pPr>
            <w:r w:rsidRPr="000D39F4">
              <w:rPr>
                <w:rFonts w:ascii="Times New Roman" w:hAnsi="Times New Roman"/>
                <w:sz w:val="12"/>
                <w:szCs w:val="12"/>
                <w:lang w:eastAsia="zh-CN"/>
              </w:rPr>
              <w:t>1,200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8 994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пр. Московский, д. 54 - ул. </w:t>
            </w:r>
            <w:proofErr w:type="spellStart"/>
            <w:r w:rsidRPr="000D39F4">
              <w:rPr>
                <w:rFonts w:ascii="Times New Roman" w:hAnsi="Times New Roman"/>
                <w:color w:val="000000"/>
                <w:sz w:val="12"/>
                <w:szCs w:val="12"/>
                <w:lang w:eastAsia="zh-CN"/>
              </w:rPr>
              <w:t>Гузовского</w:t>
            </w:r>
            <w:proofErr w:type="spellEnd"/>
            <w:r w:rsidRPr="000D39F4">
              <w:rPr>
                <w:rFonts w:ascii="Times New Roman" w:hAnsi="Times New Roman"/>
                <w:color w:val="000000"/>
                <w:sz w:val="12"/>
                <w:szCs w:val="12"/>
                <w:lang w:eastAsia="zh-CN"/>
              </w:rPr>
              <w:t>, д. 42</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1,285</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8 994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13,041</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Водопроводная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0,642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4 902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500-летия Чебоксар</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0,573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4 248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Надежды</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1,085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8 408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119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бул. Юности</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0,430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2 850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Ислюкова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5" w:firstLine="720"/>
              <w:jc w:val="center"/>
              <w:rPr>
                <w:rFonts w:ascii="Times New Roman" w:hAnsi="Times New Roman"/>
                <w:sz w:val="12"/>
                <w:szCs w:val="12"/>
                <w:lang w:eastAsia="zh-CN"/>
              </w:rPr>
            </w:pPr>
            <w:r w:rsidRPr="000D39F4">
              <w:rPr>
                <w:rFonts w:ascii="Times New Roman" w:hAnsi="Times New Roman"/>
                <w:sz w:val="12"/>
                <w:szCs w:val="12"/>
                <w:lang w:eastAsia="zh-CN"/>
              </w:rPr>
              <w:t>0,844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5 700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Сверчкова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9" w:firstLine="720"/>
              <w:jc w:val="center"/>
              <w:rPr>
                <w:rFonts w:ascii="Times New Roman" w:hAnsi="Times New Roman"/>
                <w:sz w:val="12"/>
                <w:szCs w:val="12"/>
                <w:lang w:eastAsia="zh-CN"/>
              </w:rPr>
            </w:pPr>
            <w:r w:rsidRPr="000D39F4">
              <w:rPr>
                <w:rFonts w:ascii="Times New Roman" w:hAnsi="Times New Roman"/>
                <w:sz w:val="12"/>
                <w:szCs w:val="12"/>
                <w:lang w:eastAsia="zh-CN"/>
              </w:rPr>
              <w:t>0,405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2 795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0,405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0,405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0,405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Игнатьева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0,483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3 360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0,483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Грасиса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3" w:firstLine="720"/>
              <w:jc w:val="center"/>
              <w:rPr>
                <w:rFonts w:ascii="Times New Roman" w:hAnsi="Times New Roman"/>
                <w:sz w:val="12"/>
                <w:szCs w:val="12"/>
                <w:lang w:eastAsia="zh-CN"/>
              </w:rPr>
            </w:pPr>
            <w:r w:rsidRPr="000D39F4">
              <w:rPr>
                <w:rFonts w:ascii="Times New Roman" w:hAnsi="Times New Roman"/>
                <w:sz w:val="12"/>
                <w:szCs w:val="12"/>
                <w:lang w:eastAsia="zh-CN"/>
              </w:rPr>
              <w:t>0,450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9" w:firstLine="720"/>
              <w:jc w:val="center"/>
              <w:rPr>
                <w:rFonts w:ascii="Times New Roman" w:hAnsi="Times New Roman"/>
                <w:sz w:val="12"/>
                <w:szCs w:val="12"/>
                <w:lang w:eastAsia="zh-CN"/>
              </w:rPr>
            </w:pPr>
            <w:r w:rsidRPr="000D39F4">
              <w:rPr>
                <w:rFonts w:ascii="Times New Roman" w:hAnsi="Times New Roman"/>
                <w:sz w:val="12"/>
                <w:szCs w:val="12"/>
                <w:lang w:eastAsia="zh-CN"/>
              </w:rPr>
              <w:t>3 679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Гражданская - ул. Энтузиастов</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0,526</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0,450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3 679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5,334</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Б-II толщиной 3 см. 2. Укладка Б-I толщиной 5 см. 3. Замена бордюрных камней.</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Яноушека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0,277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2 227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О. Кошевого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8" w:firstLine="720"/>
              <w:jc w:val="center"/>
              <w:rPr>
                <w:rFonts w:ascii="Times New Roman" w:hAnsi="Times New Roman"/>
                <w:sz w:val="12"/>
                <w:szCs w:val="12"/>
                <w:lang w:eastAsia="zh-CN"/>
              </w:rPr>
            </w:pPr>
            <w:r w:rsidRPr="000D39F4">
              <w:rPr>
                <w:rFonts w:ascii="Times New Roman" w:hAnsi="Times New Roman"/>
                <w:sz w:val="12"/>
                <w:szCs w:val="12"/>
                <w:lang w:eastAsia="zh-CN"/>
              </w:rPr>
              <w:t>0,443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3 216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Максимова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7" w:firstLine="720"/>
              <w:jc w:val="center"/>
              <w:rPr>
                <w:rFonts w:ascii="Times New Roman" w:hAnsi="Times New Roman"/>
                <w:sz w:val="12"/>
                <w:szCs w:val="12"/>
                <w:lang w:eastAsia="zh-CN"/>
              </w:rPr>
            </w:pPr>
            <w:r w:rsidRPr="000D39F4">
              <w:rPr>
                <w:rFonts w:ascii="Times New Roman" w:hAnsi="Times New Roman"/>
                <w:sz w:val="12"/>
                <w:szCs w:val="12"/>
                <w:lang w:eastAsia="zh-CN"/>
              </w:rPr>
              <w:t>0,526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3 430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Базарная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2" w:firstLine="720"/>
              <w:jc w:val="center"/>
              <w:rPr>
                <w:rFonts w:ascii="Times New Roman" w:hAnsi="Times New Roman"/>
                <w:sz w:val="12"/>
                <w:szCs w:val="12"/>
                <w:lang w:eastAsia="zh-CN"/>
              </w:rPr>
            </w:pPr>
            <w:r w:rsidRPr="000D39F4">
              <w:rPr>
                <w:rFonts w:ascii="Times New Roman" w:hAnsi="Times New Roman"/>
                <w:sz w:val="12"/>
                <w:szCs w:val="12"/>
                <w:lang w:eastAsia="zh-CN"/>
              </w:rPr>
              <w:t>0,723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4 483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Байдукова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6" w:firstLine="720"/>
              <w:jc w:val="center"/>
              <w:rPr>
                <w:rFonts w:ascii="Times New Roman" w:hAnsi="Times New Roman"/>
                <w:sz w:val="12"/>
                <w:szCs w:val="12"/>
                <w:lang w:eastAsia="zh-CN"/>
              </w:rPr>
            </w:pPr>
            <w:r w:rsidRPr="000D39F4">
              <w:rPr>
                <w:rFonts w:ascii="Times New Roman" w:hAnsi="Times New Roman"/>
                <w:sz w:val="12"/>
                <w:szCs w:val="12"/>
                <w:lang w:eastAsia="zh-CN"/>
              </w:rPr>
              <w:t>0,433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2 295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0,143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Пушкина - ул. Базарная</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0,143</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2 054</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2,978</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129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Байдула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27" w:firstLine="720"/>
              <w:jc w:val="center"/>
              <w:rPr>
                <w:rFonts w:ascii="Times New Roman" w:hAnsi="Times New Roman"/>
                <w:sz w:val="12"/>
                <w:szCs w:val="12"/>
                <w:lang w:eastAsia="zh-CN"/>
              </w:rPr>
            </w:pPr>
            <w:r w:rsidRPr="000D39F4">
              <w:rPr>
                <w:rFonts w:ascii="Times New Roman" w:hAnsi="Times New Roman"/>
                <w:sz w:val="12"/>
                <w:szCs w:val="12"/>
                <w:lang w:eastAsia="zh-CN"/>
              </w:rPr>
              <w:t>0,326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2 110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Нижегородская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8" w:firstLine="720"/>
              <w:jc w:val="center"/>
              <w:rPr>
                <w:rFonts w:ascii="Times New Roman" w:hAnsi="Times New Roman"/>
                <w:sz w:val="12"/>
                <w:szCs w:val="12"/>
                <w:lang w:eastAsia="zh-CN"/>
              </w:rPr>
            </w:pPr>
            <w:r w:rsidRPr="000D39F4">
              <w:rPr>
                <w:rFonts w:ascii="Times New Roman" w:hAnsi="Times New Roman"/>
                <w:sz w:val="12"/>
                <w:szCs w:val="12"/>
                <w:lang w:eastAsia="zh-CN"/>
              </w:rPr>
              <w:t>0,514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4 427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0,514</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0,514</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0,514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Осипова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1,435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8 610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54,4</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Гладкова, д. 25 - Авторемонтный проезд</w:t>
            </w: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0,686</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0,780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4 800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6,960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Коллективная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2" w:firstLine="720"/>
              <w:jc w:val="center"/>
              <w:rPr>
                <w:rFonts w:ascii="Times New Roman" w:hAnsi="Times New Roman"/>
                <w:sz w:val="12"/>
                <w:szCs w:val="12"/>
                <w:lang w:eastAsia="zh-CN"/>
              </w:rPr>
            </w:pPr>
            <w:r w:rsidRPr="000D39F4">
              <w:rPr>
                <w:rFonts w:ascii="Times New Roman" w:hAnsi="Times New Roman"/>
                <w:sz w:val="12"/>
                <w:szCs w:val="12"/>
                <w:lang w:eastAsia="zh-CN"/>
              </w:rPr>
              <w:t>0,710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4 410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Кирова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8" w:firstLine="720"/>
              <w:jc w:val="center"/>
              <w:rPr>
                <w:rFonts w:ascii="Times New Roman" w:hAnsi="Times New Roman"/>
                <w:sz w:val="12"/>
                <w:szCs w:val="12"/>
                <w:lang w:eastAsia="zh-CN"/>
              </w:rPr>
            </w:pPr>
            <w:r w:rsidRPr="000D39F4">
              <w:rPr>
                <w:rFonts w:ascii="Times New Roman" w:hAnsi="Times New Roman"/>
                <w:sz w:val="12"/>
                <w:szCs w:val="12"/>
                <w:lang w:eastAsia="zh-CN"/>
              </w:rPr>
              <w:t>0,982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6 088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Димитрова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2" w:firstLine="720"/>
              <w:jc w:val="center"/>
              <w:rPr>
                <w:rFonts w:ascii="Times New Roman" w:hAnsi="Times New Roman"/>
                <w:sz w:val="12"/>
                <w:szCs w:val="12"/>
                <w:lang w:eastAsia="zh-CN"/>
              </w:rPr>
            </w:pPr>
            <w:r w:rsidRPr="000D39F4">
              <w:rPr>
                <w:rFonts w:ascii="Times New Roman" w:hAnsi="Times New Roman"/>
                <w:sz w:val="12"/>
                <w:szCs w:val="12"/>
                <w:lang w:eastAsia="zh-CN"/>
              </w:rPr>
              <w:t>0,700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4 310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Беспалова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5" w:firstLine="720"/>
              <w:jc w:val="center"/>
              <w:rPr>
                <w:rFonts w:ascii="Times New Roman" w:hAnsi="Times New Roman"/>
                <w:sz w:val="12"/>
                <w:szCs w:val="12"/>
                <w:lang w:eastAsia="zh-CN"/>
              </w:rPr>
            </w:pPr>
            <w:r w:rsidRPr="000D39F4">
              <w:rPr>
                <w:rFonts w:ascii="Times New Roman" w:hAnsi="Times New Roman"/>
                <w:sz w:val="12"/>
                <w:szCs w:val="12"/>
                <w:lang w:eastAsia="zh-CN"/>
              </w:rPr>
              <w:t>0,824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5 040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0,824</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0,824</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0,824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Фруктовая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2" w:firstLine="720"/>
              <w:jc w:val="center"/>
              <w:rPr>
                <w:rFonts w:ascii="Times New Roman" w:hAnsi="Times New Roman"/>
                <w:sz w:val="12"/>
                <w:szCs w:val="12"/>
                <w:lang w:eastAsia="zh-CN"/>
              </w:rPr>
            </w:pPr>
            <w:r w:rsidRPr="000D39F4">
              <w:rPr>
                <w:rFonts w:ascii="Times New Roman" w:hAnsi="Times New Roman"/>
                <w:sz w:val="12"/>
                <w:szCs w:val="12"/>
                <w:lang w:eastAsia="zh-CN"/>
              </w:rPr>
              <w:t>0,526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3 150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Юго-Западный б-р</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1,051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5 810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1,051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1,051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1,051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Ильенко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0,654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4 650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0,654</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0,654</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0,654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Лукина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0,293</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2 150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Р. Люксембург</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0,180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1 188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0,18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Ермолаева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0,607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4 953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0,607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Соколова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0,560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4 873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пр. </w:t>
            </w:r>
            <w:proofErr w:type="spellStart"/>
            <w:r w:rsidRPr="000D39F4">
              <w:rPr>
                <w:rFonts w:ascii="Times New Roman" w:hAnsi="Times New Roman"/>
                <w:color w:val="000000"/>
                <w:sz w:val="12"/>
                <w:szCs w:val="12"/>
                <w:lang w:eastAsia="zh-CN"/>
              </w:rPr>
              <w:t>М.Горького</w:t>
            </w:r>
            <w:proofErr w:type="spellEnd"/>
            <w:r w:rsidRPr="000D39F4">
              <w:rPr>
                <w:rFonts w:ascii="Times New Roman" w:hAnsi="Times New Roman"/>
                <w:color w:val="000000"/>
                <w:sz w:val="12"/>
                <w:szCs w:val="12"/>
                <w:lang w:eastAsia="zh-CN"/>
              </w:rPr>
              <w:t xml:space="preserve"> -  ул. </w:t>
            </w:r>
            <w:proofErr w:type="spellStart"/>
            <w:r w:rsidRPr="000D39F4">
              <w:rPr>
                <w:rFonts w:ascii="Times New Roman" w:hAnsi="Times New Roman"/>
                <w:color w:val="000000"/>
                <w:sz w:val="12"/>
                <w:szCs w:val="12"/>
                <w:lang w:eastAsia="zh-CN"/>
              </w:rPr>
              <w:t>Г.Ильенко</w:t>
            </w:r>
            <w:proofErr w:type="spellEnd"/>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0,696</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0,56</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4 873</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7,065</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 укладка выравнивающего м/з асфальтобетона Б-</w:t>
            </w:r>
            <w:r w:rsidRPr="000D39F4">
              <w:rPr>
                <w:rFonts w:ascii="Times New Roman" w:hAnsi="Times New Roman"/>
                <w:color w:val="000000"/>
                <w:sz w:val="12"/>
                <w:szCs w:val="12"/>
                <w:lang w:val="en-US" w:eastAsia="zh-CN"/>
              </w:rPr>
              <w:t>II</w:t>
            </w:r>
            <w:r w:rsidRPr="000D39F4">
              <w:rPr>
                <w:rFonts w:ascii="Times New Roman" w:hAnsi="Times New Roman"/>
                <w:color w:val="000000"/>
                <w:sz w:val="12"/>
                <w:szCs w:val="12"/>
                <w:lang w:eastAsia="zh-CN"/>
              </w:rPr>
              <w:t xml:space="preserve"> толщиной 3 см;</w:t>
            </w:r>
          </w:p>
          <w:p w:rsidR="00EF1690" w:rsidRPr="000D39F4" w:rsidRDefault="00EF1690" w:rsidP="00EF1690">
            <w:pPr>
              <w:suppressAutoHyphens/>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 укладка Б-</w:t>
            </w:r>
            <w:r w:rsidRPr="000D39F4">
              <w:rPr>
                <w:rFonts w:ascii="Times New Roman" w:hAnsi="Times New Roman"/>
                <w:color w:val="000000"/>
                <w:sz w:val="12"/>
                <w:szCs w:val="12"/>
                <w:lang w:val="en-US" w:eastAsia="zh-CN"/>
              </w:rPr>
              <w:t>I</w:t>
            </w:r>
            <w:r w:rsidRPr="000D39F4">
              <w:rPr>
                <w:rFonts w:ascii="Times New Roman" w:hAnsi="Times New Roman"/>
                <w:color w:val="000000"/>
                <w:sz w:val="12"/>
                <w:szCs w:val="12"/>
                <w:lang w:eastAsia="zh-CN"/>
              </w:rPr>
              <w:t xml:space="preserve"> толщиной 5 см</w:t>
            </w:r>
          </w:p>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 Замена бордюрных камней проезжей части</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Гладкова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1,584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23 470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1,584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пр. И. Яковлева - ул. </w:t>
            </w:r>
            <w:proofErr w:type="spellStart"/>
            <w:r w:rsidRPr="000D39F4">
              <w:rPr>
                <w:rFonts w:ascii="Times New Roman" w:hAnsi="Times New Roman"/>
                <w:color w:val="000000"/>
                <w:sz w:val="12"/>
                <w:szCs w:val="12"/>
                <w:lang w:eastAsia="zh-CN"/>
              </w:rPr>
              <w:t>Кочетова</w:t>
            </w:r>
            <w:proofErr w:type="spellEnd"/>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3,353</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1,584</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23 470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45,148</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1. Холодное </w:t>
            </w:r>
            <w:proofErr w:type="spellStart"/>
            <w:r w:rsidRPr="000D39F4">
              <w:rPr>
                <w:rFonts w:ascii="Times New Roman" w:hAnsi="Times New Roman"/>
                <w:color w:val="000000"/>
                <w:sz w:val="12"/>
                <w:szCs w:val="12"/>
                <w:lang w:eastAsia="zh-CN"/>
              </w:rPr>
              <w:t>ресайклирование</w:t>
            </w:r>
            <w:proofErr w:type="spellEnd"/>
            <w:r w:rsidRPr="000D39F4">
              <w:rPr>
                <w:rFonts w:ascii="Times New Roman" w:hAnsi="Times New Roman"/>
                <w:color w:val="000000"/>
                <w:sz w:val="12"/>
                <w:szCs w:val="12"/>
                <w:lang w:eastAsia="zh-CN"/>
              </w:rPr>
              <w:t xml:space="preserve"> существующего асфальтобетона. 2. Укладка пористого асфальтобетона. 3. Укладка ЩМА толщиной 5 см.</w:t>
            </w: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w:t>
            </w:r>
            <w:proofErr w:type="spellStart"/>
            <w:r w:rsidRPr="000D39F4">
              <w:rPr>
                <w:rFonts w:ascii="Times New Roman" w:hAnsi="Times New Roman"/>
                <w:color w:val="000000"/>
                <w:sz w:val="12"/>
                <w:szCs w:val="12"/>
                <w:lang w:eastAsia="zh-CN"/>
              </w:rPr>
              <w:t>Айги</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2,719</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26 646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2,719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2,719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2,719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Лапсарский</w:t>
            </w:r>
            <w:proofErr w:type="spellEnd"/>
            <w:r w:rsidRPr="000D39F4">
              <w:rPr>
                <w:rFonts w:ascii="Times New Roman" w:hAnsi="Times New Roman"/>
                <w:color w:val="000000"/>
                <w:sz w:val="12"/>
                <w:szCs w:val="12"/>
                <w:lang w:eastAsia="zh-CN"/>
              </w:rPr>
              <w:t xml:space="preserve">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3,951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40 458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Ахазова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0,570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3 471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Агакова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0,468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2 820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0,468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Стартовая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1,962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11 968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1,962</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1,962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1,962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149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Новогородская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0,726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9 292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0,726</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Токарева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2,266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20 167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2,266</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2,266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2,266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Талвира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0,725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5 241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0,725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автодорога до </w:t>
            </w:r>
            <w:proofErr w:type="spellStart"/>
            <w:r w:rsidRPr="000D39F4">
              <w:rPr>
                <w:rFonts w:ascii="Times New Roman" w:hAnsi="Times New Roman"/>
                <w:color w:val="000000"/>
                <w:sz w:val="12"/>
                <w:szCs w:val="12"/>
                <w:lang w:eastAsia="zh-CN"/>
              </w:rPr>
              <w:t>Заовражного</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0" w:firstLine="720"/>
              <w:jc w:val="center"/>
              <w:rPr>
                <w:rFonts w:ascii="Times New Roman" w:hAnsi="Times New Roman"/>
                <w:sz w:val="12"/>
                <w:szCs w:val="12"/>
                <w:lang w:eastAsia="zh-CN"/>
              </w:rPr>
            </w:pPr>
            <w:r w:rsidRPr="000D39F4">
              <w:rPr>
                <w:rFonts w:ascii="Times New Roman" w:hAnsi="Times New Roman"/>
                <w:sz w:val="12"/>
                <w:szCs w:val="12"/>
                <w:lang w:eastAsia="zh-CN"/>
              </w:rPr>
              <w:t>4,720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9" w:firstLine="720"/>
              <w:jc w:val="center"/>
              <w:rPr>
                <w:rFonts w:ascii="Times New Roman" w:hAnsi="Times New Roman"/>
                <w:sz w:val="12"/>
                <w:szCs w:val="12"/>
                <w:lang w:eastAsia="zh-CN"/>
              </w:rPr>
            </w:pPr>
            <w:r w:rsidRPr="000D39F4">
              <w:rPr>
                <w:rFonts w:ascii="Times New Roman" w:hAnsi="Times New Roman"/>
                <w:sz w:val="12"/>
                <w:szCs w:val="12"/>
                <w:lang w:eastAsia="zh-CN"/>
              </w:rPr>
              <w:t>26 676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1,936</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1,936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1,936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41</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Юрьева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0,418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3 067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0,418</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0,418</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0,418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А. Крылова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1,505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22 219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1,505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1,505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1,505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 Михайлова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0,565</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3 729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0,565</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0,565</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0,565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Авторемонтный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1,098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7 245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Гражданская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3,778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47 603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1,2</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31,8</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31,8</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1,2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31,8</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Болгарстроя</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0,327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1 831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0,327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0,327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12" w:firstLine="720"/>
              <w:jc w:val="center"/>
              <w:rPr>
                <w:rFonts w:ascii="Times New Roman" w:hAnsi="Times New Roman"/>
                <w:sz w:val="12"/>
                <w:szCs w:val="12"/>
                <w:lang w:eastAsia="zh-CN"/>
              </w:rPr>
            </w:pPr>
            <w:r w:rsidRPr="000D39F4">
              <w:rPr>
                <w:rFonts w:ascii="Times New Roman" w:hAnsi="Times New Roman"/>
                <w:sz w:val="12"/>
                <w:szCs w:val="12"/>
                <w:lang w:eastAsia="zh-CN"/>
              </w:rPr>
              <w:t>0,327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 xml:space="preserve">б-р </w:t>
            </w:r>
            <w:proofErr w:type="spellStart"/>
            <w:r w:rsidRPr="000D39F4">
              <w:rPr>
                <w:rFonts w:ascii="Times New Roman" w:hAnsi="Times New Roman"/>
                <w:color w:val="000000"/>
                <w:sz w:val="12"/>
                <w:szCs w:val="12"/>
                <w:lang w:eastAsia="zh-CN"/>
              </w:rPr>
              <w:t>Электроаппаратчиков</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0,340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5 684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proofErr w:type="spellStart"/>
            <w:r w:rsidRPr="000D39F4">
              <w:rPr>
                <w:rFonts w:ascii="Times New Roman" w:hAnsi="Times New Roman"/>
                <w:color w:val="000000"/>
                <w:sz w:val="12"/>
                <w:szCs w:val="12"/>
                <w:lang w:eastAsia="zh-CN"/>
              </w:rPr>
              <w:t>Гремячевский</w:t>
            </w:r>
            <w:proofErr w:type="spellEnd"/>
            <w:r w:rsidRPr="000D39F4">
              <w:rPr>
                <w:rFonts w:ascii="Times New Roman" w:hAnsi="Times New Roman"/>
                <w:color w:val="000000"/>
                <w:sz w:val="12"/>
                <w:szCs w:val="12"/>
                <w:lang w:eastAsia="zh-CN"/>
              </w:rPr>
              <w:t xml:space="preserve"> проезд</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0,332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1 958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Урукова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1,272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9 158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78,6</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78,6</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78,6</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 Базовый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1,301</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16 262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1,301</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1,301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1,301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163</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Шевченко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0,267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1 623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164</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Академика Королева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0,982</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7 120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sz w:val="12"/>
                <w:szCs w:val="12"/>
                <w:lang w:eastAsia="zh-CN"/>
              </w:rPr>
              <w:t>0,982</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sz w:val="12"/>
                <w:szCs w:val="12"/>
                <w:lang w:eastAsia="zh-CN"/>
              </w:rPr>
              <w:t>0,982</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sz w:val="12"/>
                <w:szCs w:val="12"/>
                <w:lang w:eastAsia="zh-CN"/>
              </w:rPr>
              <w:t>0,982</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165</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проезд Монтажный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698" w:firstLine="720"/>
              <w:jc w:val="center"/>
              <w:rPr>
                <w:rFonts w:ascii="Times New Roman" w:hAnsi="Times New Roman"/>
                <w:sz w:val="12"/>
                <w:szCs w:val="12"/>
                <w:lang w:eastAsia="zh-CN"/>
              </w:rPr>
            </w:pPr>
            <w:r w:rsidRPr="000D39F4">
              <w:rPr>
                <w:rFonts w:ascii="Times New Roman" w:hAnsi="Times New Roman"/>
                <w:sz w:val="12"/>
                <w:szCs w:val="12"/>
                <w:lang w:eastAsia="zh-CN"/>
              </w:rPr>
              <w:t>0,668</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5 878</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166</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Строителей</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7" w:firstLine="720"/>
              <w:jc w:val="center"/>
              <w:rPr>
                <w:rFonts w:ascii="Times New Roman" w:hAnsi="Times New Roman"/>
                <w:sz w:val="12"/>
                <w:szCs w:val="12"/>
                <w:lang w:eastAsia="zh-CN"/>
              </w:rPr>
            </w:pPr>
            <w:r w:rsidRPr="000D39F4">
              <w:rPr>
                <w:rFonts w:ascii="Times New Roman" w:hAnsi="Times New Roman"/>
                <w:sz w:val="12"/>
                <w:szCs w:val="12"/>
                <w:lang w:eastAsia="zh-CN"/>
              </w:rPr>
              <w:t>0,256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1 870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0,256</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0,256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167</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Пржевальского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7" w:firstLine="720"/>
              <w:jc w:val="center"/>
              <w:rPr>
                <w:rFonts w:ascii="Times New Roman" w:hAnsi="Times New Roman"/>
                <w:sz w:val="12"/>
                <w:szCs w:val="12"/>
                <w:lang w:eastAsia="zh-CN"/>
              </w:rPr>
            </w:pPr>
            <w:r w:rsidRPr="000D39F4">
              <w:rPr>
                <w:rFonts w:ascii="Times New Roman" w:hAnsi="Times New Roman"/>
                <w:sz w:val="12"/>
                <w:szCs w:val="12"/>
                <w:lang w:eastAsia="zh-CN"/>
              </w:rPr>
              <w:t>0,346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2 830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0,346</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0,346</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0,346</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168</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Магницкого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7" w:firstLine="720"/>
              <w:jc w:val="center"/>
              <w:rPr>
                <w:rFonts w:ascii="Times New Roman" w:hAnsi="Times New Roman"/>
                <w:sz w:val="12"/>
                <w:szCs w:val="12"/>
                <w:lang w:eastAsia="zh-CN"/>
              </w:rPr>
            </w:pPr>
            <w:r w:rsidRPr="000D39F4">
              <w:rPr>
                <w:rFonts w:ascii="Times New Roman" w:hAnsi="Times New Roman"/>
                <w:sz w:val="12"/>
                <w:szCs w:val="12"/>
                <w:lang w:eastAsia="zh-CN"/>
              </w:rPr>
              <w:t>2,757</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18 350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sz w:val="12"/>
                <w:szCs w:val="12"/>
                <w:lang w:eastAsia="zh-CN"/>
              </w:rPr>
              <w:t>2,757</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sz w:val="12"/>
                <w:szCs w:val="12"/>
                <w:lang w:eastAsia="zh-CN"/>
              </w:rPr>
              <w:t>2,757</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sz w:val="12"/>
                <w:szCs w:val="12"/>
                <w:lang w:eastAsia="zh-CN"/>
              </w:rPr>
              <w:t>2,757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169</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w:t>
            </w:r>
            <w:proofErr w:type="spellStart"/>
            <w:r w:rsidRPr="000D39F4">
              <w:rPr>
                <w:rFonts w:ascii="Times New Roman" w:hAnsi="Times New Roman"/>
                <w:color w:val="000000"/>
                <w:sz w:val="12"/>
                <w:szCs w:val="12"/>
                <w:lang w:eastAsia="zh-CN"/>
              </w:rPr>
              <w:t>Валькевича</w:t>
            </w:r>
            <w:proofErr w:type="spellEnd"/>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37" w:firstLine="720"/>
              <w:jc w:val="center"/>
              <w:rPr>
                <w:rFonts w:ascii="Times New Roman" w:hAnsi="Times New Roman"/>
                <w:sz w:val="12"/>
                <w:szCs w:val="12"/>
                <w:lang w:eastAsia="zh-CN"/>
              </w:rPr>
            </w:pPr>
            <w:r w:rsidRPr="000D39F4">
              <w:rPr>
                <w:rFonts w:ascii="Times New Roman" w:hAnsi="Times New Roman"/>
                <w:sz w:val="12"/>
                <w:szCs w:val="12"/>
                <w:lang w:eastAsia="zh-CN"/>
              </w:rPr>
              <w:t>0,290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1 827</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0,29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170</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Красина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4" w:firstLine="720"/>
              <w:jc w:val="center"/>
              <w:rPr>
                <w:rFonts w:ascii="Times New Roman" w:hAnsi="Times New Roman"/>
                <w:sz w:val="12"/>
                <w:szCs w:val="12"/>
                <w:lang w:eastAsia="zh-CN"/>
              </w:rPr>
            </w:pPr>
            <w:r w:rsidRPr="000D39F4">
              <w:rPr>
                <w:rFonts w:ascii="Times New Roman" w:hAnsi="Times New Roman"/>
                <w:sz w:val="12"/>
                <w:szCs w:val="12"/>
                <w:lang w:eastAsia="zh-CN"/>
              </w:rPr>
              <w:t>0,524</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2 340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0,524</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0,524</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0,524</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171</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бул. Денисова</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4" w:firstLine="720"/>
              <w:jc w:val="center"/>
              <w:rPr>
                <w:rFonts w:ascii="Times New Roman" w:hAnsi="Times New Roman"/>
                <w:sz w:val="12"/>
                <w:szCs w:val="12"/>
                <w:lang w:eastAsia="zh-CN"/>
              </w:rPr>
            </w:pPr>
            <w:r w:rsidRPr="000D39F4">
              <w:rPr>
                <w:rFonts w:ascii="Times New Roman" w:hAnsi="Times New Roman"/>
                <w:sz w:val="12"/>
                <w:szCs w:val="12"/>
                <w:lang w:eastAsia="zh-CN"/>
              </w:rPr>
              <w:t>0,300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1 211</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0,30</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0,30</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0,30</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r w:rsidR="000D39F4" w:rsidRPr="000D39F4" w:rsidTr="009043D1">
        <w:tc>
          <w:tcPr>
            <w:tcW w:w="5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172</w:t>
            </w:r>
          </w:p>
        </w:tc>
        <w:tc>
          <w:tcPr>
            <w:tcW w:w="18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B9189D">
            <w:pPr>
              <w:widowControl/>
              <w:suppressAutoHyphens/>
              <w:autoSpaceDE/>
              <w:autoSpaceDN/>
              <w:adjustRightInd/>
              <w:ind w:left="62" w:right="90"/>
              <w:rPr>
                <w:rFonts w:ascii="Times New Roman" w:hAnsi="Times New Roman"/>
                <w:color w:val="000000"/>
                <w:sz w:val="12"/>
                <w:szCs w:val="12"/>
                <w:lang w:eastAsia="zh-CN"/>
              </w:rPr>
            </w:pPr>
            <w:r w:rsidRPr="000D39F4">
              <w:rPr>
                <w:rFonts w:ascii="Times New Roman" w:hAnsi="Times New Roman"/>
                <w:color w:val="000000"/>
                <w:sz w:val="12"/>
                <w:szCs w:val="12"/>
                <w:lang w:eastAsia="zh-CN"/>
              </w:rPr>
              <w:t>ул. Ярмарочная</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04" w:firstLine="720"/>
              <w:jc w:val="center"/>
              <w:rPr>
                <w:rFonts w:ascii="Times New Roman" w:hAnsi="Times New Roman"/>
                <w:sz w:val="12"/>
                <w:szCs w:val="12"/>
                <w:lang w:eastAsia="zh-CN"/>
              </w:rPr>
            </w:pPr>
            <w:r w:rsidRPr="000D39F4">
              <w:rPr>
                <w:rFonts w:ascii="Times New Roman" w:hAnsi="Times New Roman"/>
                <w:sz w:val="12"/>
                <w:szCs w:val="12"/>
                <w:lang w:eastAsia="zh-CN"/>
              </w:rPr>
              <w:t>0,430</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suppressAutoHyphens/>
              <w:autoSpaceDN/>
              <w:adjustRightInd/>
              <w:ind w:left="-742" w:firstLine="720"/>
              <w:jc w:val="center"/>
              <w:rPr>
                <w:rFonts w:ascii="Times New Roman" w:hAnsi="Times New Roman"/>
                <w:sz w:val="12"/>
                <w:szCs w:val="12"/>
                <w:lang w:eastAsia="zh-CN"/>
              </w:rPr>
            </w:pPr>
            <w:r w:rsidRPr="000D39F4">
              <w:rPr>
                <w:rFonts w:ascii="Times New Roman" w:hAnsi="Times New Roman"/>
                <w:sz w:val="12"/>
                <w:szCs w:val="12"/>
                <w:lang w:eastAsia="zh-CN"/>
              </w:rPr>
              <w:t>2 693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0,43</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0,43</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0,43</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100</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auto"/>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b/>
                <w:bCs/>
                <w:color w:val="26282F"/>
                <w:sz w:val="12"/>
                <w:szCs w:val="12"/>
                <w:lang w:eastAsia="zh-CN"/>
              </w:rPr>
            </w:pPr>
          </w:p>
        </w:tc>
      </w:tr>
      <w:tr w:rsidR="000D39F4" w:rsidRPr="000D39F4" w:rsidTr="009043D1">
        <w:trPr>
          <w:gridAfter w:val="1"/>
          <w:wAfter w:w="6" w:type="pct"/>
        </w:trPr>
        <w:tc>
          <w:tcPr>
            <w:tcW w:w="238" w:type="pct"/>
            <w:gridSpan w:val="2"/>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Итого</w:t>
            </w:r>
          </w:p>
        </w:tc>
        <w:tc>
          <w:tcPr>
            <w:tcW w:w="11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211,56</w:t>
            </w:r>
          </w:p>
        </w:tc>
        <w:tc>
          <w:tcPr>
            <w:tcW w:w="13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2 343 115</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65,39</w:t>
            </w:r>
          </w:p>
        </w:tc>
        <w:tc>
          <w:tcPr>
            <w:tcW w:w="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30,9</w:t>
            </w:r>
          </w:p>
        </w:tc>
        <w:tc>
          <w:tcPr>
            <w:tcW w:w="9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94,091</w:t>
            </w:r>
          </w:p>
        </w:tc>
        <w:tc>
          <w:tcPr>
            <w:tcW w:w="75"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44,5</w:t>
            </w:r>
          </w:p>
        </w:tc>
        <w:tc>
          <w:tcPr>
            <w:tcW w:w="7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124,599</w:t>
            </w:r>
          </w:p>
        </w:tc>
        <w:tc>
          <w:tcPr>
            <w:tcW w:w="7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58,9</w:t>
            </w:r>
          </w:p>
        </w:tc>
        <w:tc>
          <w:tcPr>
            <w:tcW w:w="16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20</w:t>
            </w:r>
          </w:p>
        </w:tc>
        <w:tc>
          <w:tcPr>
            <w:tcW w:w="18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15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8</w:t>
            </w:r>
          </w:p>
        </w:tc>
        <w:tc>
          <w:tcPr>
            <w:tcW w:w="17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7</w:t>
            </w:r>
          </w:p>
        </w:tc>
        <w:tc>
          <w:tcPr>
            <w:tcW w:w="182"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736,515</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color w:val="000000"/>
                <w:sz w:val="12"/>
                <w:szCs w:val="12"/>
                <w:lang w:eastAsia="zh-CN"/>
              </w:rPr>
            </w:pPr>
            <w:r w:rsidRPr="000D39F4">
              <w:rPr>
                <w:rFonts w:ascii="Times New Roman" w:hAnsi="Times New Roman"/>
                <w:b/>
                <w:color w:val="000000"/>
                <w:sz w:val="12"/>
                <w:szCs w:val="12"/>
                <w:lang w:eastAsia="zh-CN"/>
              </w:rPr>
              <w:t>893,029</w:t>
            </w:r>
          </w:p>
        </w:tc>
        <w:tc>
          <w:tcPr>
            <w:tcW w:w="264" w:type="pct"/>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EF1690" w:rsidRPr="000D39F4" w:rsidRDefault="00EF1690" w:rsidP="00EF1690">
            <w:pPr>
              <w:suppressAutoHyphens/>
              <w:autoSpaceDN/>
              <w:adjustRightInd/>
              <w:snapToGrid w:val="0"/>
              <w:ind w:firstLine="720"/>
              <w:jc w:val="both"/>
              <w:rPr>
                <w:rFonts w:ascii="Times New Roman" w:hAnsi="Times New Roman"/>
                <w:b/>
                <w:bCs/>
                <w:color w:val="26282F"/>
                <w:sz w:val="12"/>
                <w:szCs w:val="12"/>
                <w:lang w:eastAsia="zh-CN"/>
              </w:rPr>
            </w:pPr>
          </w:p>
        </w:tc>
      </w:tr>
      <w:tr w:rsidR="000D39F4" w:rsidRPr="000D39F4" w:rsidTr="009043D1">
        <w:tc>
          <w:tcPr>
            <w:tcW w:w="1795" w:type="pct"/>
            <w:gridSpan w:val="15"/>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cs="Arial"/>
                <w:sz w:val="12"/>
                <w:szCs w:val="12"/>
                <w:lang w:eastAsia="zh-CN"/>
              </w:rPr>
            </w:pPr>
            <w:r w:rsidRPr="000D39F4">
              <w:rPr>
                <w:rFonts w:ascii="Times New Roman" w:hAnsi="Times New Roman"/>
                <w:b/>
                <w:bCs/>
                <w:color w:val="26282F"/>
                <w:sz w:val="12"/>
                <w:szCs w:val="12"/>
                <w:lang w:eastAsia="zh-CN"/>
              </w:rPr>
              <w:t>Итого</w:t>
            </w:r>
            <w:r w:rsidRPr="000D39F4">
              <w:rPr>
                <w:rFonts w:ascii="Times New Roman" w:hAnsi="Times New Roman"/>
                <w:color w:val="000000"/>
                <w:sz w:val="12"/>
                <w:szCs w:val="12"/>
                <w:lang w:eastAsia="zh-CN"/>
              </w:rPr>
              <w:t xml:space="preserve"> по городу Чебоксары:</w:t>
            </w: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ремонт покрытия проезжей части</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28,701</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425 899</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654,886</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ремонт покрытия проезжей части</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30,508</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499937</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874,829</w:t>
            </w:r>
          </w:p>
        </w:tc>
        <w:tc>
          <w:tcPr>
            <w:tcW w:w="264" w:type="pct"/>
            <w:tcBorders>
              <w:left w:val="single" w:sz="4" w:space="0" w:color="000000"/>
              <w:bottom w:val="single" w:sz="4" w:space="0" w:color="000000"/>
            </w:tcBorders>
            <w:shd w:val="clear" w:color="auto" w:fill="auto"/>
            <w:tcMar>
              <w:left w:w="-5" w:type="dxa"/>
            </w:tcMar>
            <w:vAlign w:val="bottom"/>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b/>
                <w:bCs/>
                <w:color w:val="26282F"/>
                <w:sz w:val="12"/>
                <w:szCs w:val="12"/>
                <w:lang w:eastAsia="zh-CN"/>
              </w:rPr>
            </w:pPr>
          </w:p>
        </w:tc>
      </w:tr>
      <w:tr w:rsidR="000D39F4" w:rsidRPr="000D39F4" w:rsidTr="009043D1">
        <w:tc>
          <w:tcPr>
            <w:tcW w:w="1795" w:type="pct"/>
            <w:gridSpan w:val="15"/>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b/>
                <w:bCs/>
                <w:color w:val="26282F"/>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установка дорожных знаков</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62</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шт.</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3,199</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устройство заездного кармана</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80</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1,500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b/>
                <w:bCs/>
                <w:color w:val="26282F"/>
                <w:sz w:val="12"/>
                <w:szCs w:val="12"/>
                <w:lang w:eastAsia="zh-CN"/>
              </w:rPr>
            </w:pPr>
          </w:p>
        </w:tc>
      </w:tr>
      <w:tr w:rsidR="000D39F4" w:rsidRPr="000D39F4" w:rsidTr="009043D1">
        <w:tc>
          <w:tcPr>
            <w:tcW w:w="1795" w:type="pct"/>
            <w:gridSpan w:val="15"/>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b/>
                <w:bCs/>
                <w:color w:val="26282F"/>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пешеходные ограждения</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4650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7,994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color w:val="000000"/>
                <w:sz w:val="12"/>
                <w:szCs w:val="12"/>
                <w:lang w:eastAsia="zh-CN"/>
              </w:rPr>
              <w:t>устройство искусственного освещения</w:t>
            </w: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7,35</w:t>
            </w: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16,700</w:t>
            </w: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b/>
                <w:bCs/>
                <w:color w:val="26282F"/>
                <w:sz w:val="12"/>
                <w:szCs w:val="12"/>
                <w:lang w:eastAsia="zh-CN"/>
              </w:rPr>
            </w:pPr>
          </w:p>
        </w:tc>
      </w:tr>
      <w:tr w:rsidR="000D39F4" w:rsidRPr="000D39F4" w:rsidTr="009043D1">
        <w:tc>
          <w:tcPr>
            <w:tcW w:w="1795" w:type="pct"/>
            <w:gridSpan w:val="15"/>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b/>
                <w:bCs/>
                <w:color w:val="26282F"/>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уширение перекрестков</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0,545</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км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54,783</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b/>
                <w:bCs/>
                <w:color w:val="26282F"/>
                <w:sz w:val="12"/>
                <w:szCs w:val="12"/>
                <w:lang w:eastAsia="zh-CN"/>
              </w:rPr>
            </w:pPr>
          </w:p>
        </w:tc>
      </w:tr>
      <w:tr w:rsidR="000D39F4" w:rsidRPr="000D39F4" w:rsidTr="009043D1">
        <w:tc>
          <w:tcPr>
            <w:tcW w:w="1795" w:type="pct"/>
            <w:gridSpan w:val="15"/>
            <w:tcBorders>
              <w:top w:val="single" w:sz="4" w:space="0" w:color="000000"/>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b/>
                <w:bCs/>
                <w:color w:val="26282F"/>
                <w:sz w:val="12"/>
                <w:szCs w:val="12"/>
                <w:lang w:eastAsia="zh-CN"/>
              </w:rPr>
            </w:pPr>
          </w:p>
        </w:tc>
        <w:tc>
          <w:tcPr>
            <w:tcW w:w="267"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b/>
                <w:bCs/>
                <w:color w:val="26282F"/>
                <w:sz w:val="12"/>
                <w:szCs w:val="12"/>
                <w:lang w:eastAsia="zh-CN"/>
              </w:rPr>
            </w:pPr>
            <w:r w:rsidRPr="000D39F4">
              <w:rPr>
                <w:rFonts w:ascii="Times New Roman" w:hAnsi="Times New Roman"/>
                <w:b/>
                <w:bCs/>
                <w:color w:val="26282F"/>
                <w:sz w:val="12"/>
                <w:szCs w:val="12"/>
                <w:lang w:eastAsia="zh-CN"/>
              </w:rPr>
              <w:t>устройство заездных карманов</w:t>
            </w: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390</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п. м</w:t>
            </w: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r w:rsidRPr="000D39F4">
              <w:rPr>
                <w:rFonts w:ascii="Times New Roman" w:hAnsi="Times New Roman"/>
                <w:color w:val="000000"/>
                <w:sz w:val="12"/>
                <w:szCs w:val="12"/>
                <w:lang w:eastAsia="zh-CN"/>
              </w:rPr>
              <w:t>15,654</w:t>
            </w:r>
          </w:p>
        </w:tc>
        <w:tc>
          <w:tcPr>
            <w:tcW w:w="208"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130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9"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12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1"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90"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336"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jc w:val="center"/>
              <w:rPr>
                <w:rFonts w:ascii="Times New Roman" w:hAnsi="Times New Roman"/>
                <w:color w:val="000000"/>
                <w:sz w:val="12"/>
                <w:szCs w:val="12"/>
                <w:lang w:eastAsia="zh-CN"/>
              </w:rPr>
            </w:pPr>
          </w:p>
        </w:tc>
        <w:tc>
          <w:tcPr>
            <w:tcW w:w="264" w:type="pct"/>
            <w:tcBorders>
              <w:left w:val="single" w:sz="4" w:space="0" w:color="000000"/>
              <w:bottom w:val="single" w:sz="4" w:space="0" w:color="000000"/>
            </w:tcBorders>
            <w:shd w:val="clear" w:color="auto" w:fill="auto"/>
            <w:tcMar>
              <w:left w:w="-5" w:type="dxa"/>
            </w:tcMar>
            <w:vAlign w:val="center"/>
          </w:tcPr>
          <w:p w:rsidR="00EF1690" w:rsidRPr="000D39F4" w:rsidRDefault="00EF1690" w:rsidP="00EF1690">
            <w:pPr>
              <w:widowControl/>
              <w:suppressAutoHyphens/>
              <w:autoSpaceDE/>
              <w:autoSpaceDN/>
              <w:adjustRightInd/>
              <w:snapToGrid w:val="0"/>
              <w:jc w:val="center"/>
              <w:rPr>
                <w:rFonts w:ascii="Times New Roman" w:hAnsi="Times New Roman"/>
                <w:color w:val="000000"/>
                <w:sz w:val="12"/>
                <w:szCs w:val="12"/>
                <w:lang w:eastAsia="zh-CN"/>
              </w:rPr>
            </w:pPr>
          </w:p>
        </w:tc>
        <w:tc>
          <w:tcPr>
            <w:tcW w:w="6" w:type="pct"/>
            <w:tcBorders>
              <w:left w:val="single" w:sz="4" w:space="0" w:color="000000"/>
            </w:tcBorders>
            <w:shd w:val="clear" w:color="auto" w:fill="auto"/>
            <w:tcMar>
              <w:left w:w="-5" w:type="dxa"/>
            </w:tcMar>
          </w:tcPr>
          <w:p w:rsidR="00EF1690" w:rsidRPr="000D39F4" w:rsidRDefault="00EF1690" w:rsidP="00EF1690">
            <w:pPr>
              <w:suppressAutoHyphens/>
              <w:autoSpaceDN/>
              <w:adjustRightInd/>
              <w:snapToGrid w:val="0"/>
              <w:ind w:firstLine="720"/>
              <w:jc w:val="both"/>
              <w:rPr>
                <w:rFonts w:ascii="Times New Roman" w:hAnsi="Times New Roman"/>
                <w:color w:val="000000"/>
                <w:sz w:val="12"/>
                <w:szCs w:val="12"/>
                <w:lang w:eastAsia="zh-CN"/>
              </w:rPr>
            </w:pPr>
          </w:p>
        </w:tc>
      </w:tr>
    </w:tbl>
    <w:p w:rsidR="0017571B" w:rsidRDefault="0017571B" w:rsidP="0017571B">
      <w:pPr>
        <w:jc w:val="center"/>
        <w:rPr>
          <w:rStyle w:val="a3"/>
          <w:rFonts w:ascii="Times New Roman" w:hAnsi="Times New Roman"/>
          <w:b w:val="0"/>
          <w:color w:val="auto"/>
          <w:sz w:val="24"/>
          <w:szCs w:val="24"/>
        </w:rPr>
        <w:sectPr w:rsidR="0017571B" w:rsidSect="000D39F4">
          <w:pgSz w:w="16838" w:h="11906" w:orient="landscape"/>
          <w:pgMar w:top="1559" w:right="567" w:bottom="709" w:left="567" w:header="709" w:footer="709" w:gutter="0"/>
          <w:cols w:space="708"/>
          <w:docGrid w:linePitch="360"/>
        </w:sectPr>
      </w:pPr>
      <w:r>
        <w:rPr>
          <w:rStyle w:val="a3"/>
          <w:rFonts w:ascii="Times New Roman" w:hAnsi="Times New Roman"/>
          <w:b w:val="0"/>
          <w:color w:val="auto"/>
          <w:sz w:val="24"/>
          <w:szCs w:val="24"/>
        </w:rPr>
        <w:t>______________________________________________________</w:t>
      </w:r>
    </w:p>
    <w:p w:rsidR="0051496D" w:rsidRPr="00247580" w:rsidRDefault="0051496D" w:rsidP="0051496D">
      <w:pPr>
        <w:ind w:left="10632"/>
        <w:rPr>
          <w:rStyle w:val="a3"/>
          <w:rFonts w:ascii="Times New Roman" w:hAnsi="Times New Roman"/>
          <w:b w:val="0"/>
          <w:color w:val="auto"/>
          <w:sz w:val="24"/>
          <w:szCs w:val="24"/>
        </w:rPr>
      </w:pPr>
      <w:r>
        <w:rPr>
          <w:rStyle w:val="a3"/>
          <w:rFonts w:ascii="Times New Roman" w:hAnsi="Times New Roman"/>
          <w:b w:val="0"/>
          <w:color w:val="auto"/>
          <w:sz w:val="24"/>
          <w:szCs w:val="24"/>
        </w:rPr>
        <w:t>П</w:t>
      </w:r>
      <w:r w:rsidRPr="00247580">
        <w:rPr>
          <w:rStyle w:val="a3"/>
          <w:rFonts w:ascii="Times New Roman" w:hAnsi="Times New Roman"/>
          <w:b w:val="0"/>
          <w:color w:val="auto"/>
          <w:sz w:val="24"/>
          <w:szCs w:val="24"/>
        </w:rPr>
        <w:t>риложение №</w:t>
      </w:r>
      <w:r w:rsidR="0017571B">
        <w:rPr>
          <w:rStyle w:val="a3"/>
          <w:rFonts w:ascii="Times New Roman" w:hAnsi="Times New Roman"/>
          <w:b w:val="0"/>
          <w:color w:val="auto"/>
          <w:sz w:val="24"/>
          <w:szCs w:val="24"/>
        </w:rPr>
        <w:t> </w:t>
      </w:r>
      <w:r>
        <w:rPr>
          <w:rStyle w:val="a3"/>
          <w:rFonts w:ascii="Times New Roman" w:hAnsi="Times New Roman"/>
          <w:b w:val="0"/>
          <w:color w:val="auto"/>
          <w:sz w:val="24"/>
          <w:szCs w:val="24"/>
        </w:rPr>
        <w:t>8</w:t>
      </w:r>
    </w:p>
    <w:p w:rsidR="0051496D" w:rsidRDefault="0051496D" w:rsidP="0051496D">
      <w:pPr>
        <w:ind w:left="10632"/>
        <w:rPr>
          <w:rStyle w:val="a3"/>
          <w:rFonts w:ascii="Times New Roman" w:hAnsi="Times New Roman"/>
          <w:b w:val="0"/>
          <w:color w:val="auto"/>
          <w:sz w:val="24"/>
          <w:szCs w:val="24"/>
        </w:rPr>
      </w:pPr>
      <w:r w:rsidRPr="00247580">
        <w:rPr>
          <w:rStyle w:val="a3"/>
          <w:rFonts w:ascii="Times New Roman" w:hAnsi="Times New Roman"/>
          <w:b w:val="0"/>
          <w:color w:val="auto"/>
          <w:sz w:val="24"/>
          <w:szCs w:val="24"/>
        </w:rPr>
        <w:t xml:space="preserve">к постановлению администрации </w:t>
      </w:r>
    </w:p>
    <w:p w:rsidR="0051496D" w:rsidRDefault="0051496D" w:rsidP="0051496D">
      <w:pPr>
        <w:ind w:left="10632"/>
        <w:rPr>
          <w:rStyle w:val="a3"/>
          <w:rFonts w:ascii="Times New Roman" w:hAnsi="Times New Roman"/>
          <w:b w:val="0"/>
          <w:color w:val="auto"/>
          <w:sz w:val="24"/>
          <w:szCs w:val="24"/>
        </w:rPr>
      </w:pPr>
      <w:r w:rsidRPr="00247580">
        <w:rPr>
          <w:rStyle w:val="a3"/>
          <w:rFonts w:ascii="Times New Roman" w:hAnsi="Times New Roman"/>
          <w:b w:val="0"/>
          <w:color w:val="auto"/>
          <w:sz w:val="24"/>
          <w:szCs w:val="24"/>
        </w:rPr>
        <w:t>города Чебоксары</w:t>
      </w:r>
    </w:p>
    <w:p w:rsidR="00233E37" w:rsidRPr="00233E37" w:rsidRDefault="00233E37" w:rsidP="00233E37">
      <w:pPr>
        <w:ind w:left="10632"/>
        <w:rPr>
          <w:rStyle w:val="a3"/>
          <w:rFonts w:ascii="Times New Roman" w:hAnsi="Times New Roman"/>
          <w:b w:val="0"/>
          <w:color w:val="auto"/>
          <w:sz w:val="24"/>
          <w:szCs w:val="24"/>
        </w:rPr>
      </w:pPr>
      <w:r w:rsidRPr="00233E37">
        <w:rPr>
          <w:rStyle w:val="a3"/>
          <w:rFonts w:ascii="Times New Roman" w:hAnsi="Times New Roman"/>
          <w:b w:val="0"/>
          <w:color w:val="auto"/>
          <w:sz w:val="24"/>
          <w:szCs w:val="24"/>
        </w:rPr>
        <w:t xml:space="preserve">от </w:t>
      </w:r>
      <w:r w:rsidRPr="00233E37">
        <w:rPr>
          <w:rFonts w:ascii="Times New Roman" w:hAnsi="Times New Roman"/>
          <w:sz w:val="24"/>
          <w:szCs w:val="24"/>
        </w:rPr>
        <w:t>15.02.2018 № 257</w:t>
      </w:r>
    </w:p>
    <w:p w:rsidR="0051496D" w:rsidRPr="00247580" w:rsidRDefault="0051496D" w:rsidP="0051496D">
      <w:pPr>
        <w:ind w:left="10632"/>
        <w:outlineLvl w:val="0"/>
        <w:rPr>
          <w:rFonts w:ascii="Calibri" w:eastAsia="Calibri" w:hAnsi="Calibri" w:cs="Calibri"/>
          <w:sz w:val="22"/>
          <w:szCs w:val="22"/>
          <w:lang w:eastAsia="en-US"/>
        </w:rPr>
      </w:pPr>
    </w:p>
    <w:p w:rsidR="0051496D" w:rsidRPr="00247580" w:rsidRDefault="0051496D" w:rsidP="0051496D">
      <w:pPr>
        <w:ind w:left="10632"/>
        <w:outlineLvl w:val="0"/>
        <w:rPr>
          <w:rFonts w:ascii="Times New Roman" w:eastAsia="Calibri" w:hAnsi="Times New Roman"/>
          <w:sz w:val="24"/>
          <w:szCs w:val="24"/>
          <w:lang w:eastAsia="en-US"/>
        </w:rPr>
      </w:pPr>
      <w:r w:rsidRPr="00247580">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w:t>
      </w:r>
      <w:r w:rsidR="0017571B">
        <w:rPr>
          <w:rFonts w:ascii="Times New Roman" w:eastAsia="Calibri" w:hAnsi="Times New Roman"/>
          <w:sz w:val="24"/>
          <w:szCs w:val="24"/>
          <w:lang w:eastAsia="en-US"/>
        </w:rPr>
        <w:t> </w:t>
      </w:r>
      <w:r>
        <w:rPr>
          <w:rFonts w:ascii="Times New Roman" w:eastAsia="Calibri" w:hAnsi="Times New Roman"/>
          <w:sz w:val="24"/>
          <w:szCs w:val="24"/>
          <w:lang w:eastAsia="en-US"/>
        </w:rPr>
        <w:t>2</w:t>
      </w:r>
    </w:p>
    <w:p w:rsidR="0051496D" w:rsidRPr="00247580" w:rsidRDefault="0051496D" w:rsidP="0051496D">
      <w:pPr>
        <w:ind w:left="10632" w:right="-31"/>
        <w:rPr>
          <w:rFonts w:ascii="Times New Roman" w:eastAsia="Calibri" w:hAnsi="Times New Roman"/>
          <w:sz w:val="24"/>
          <w:szCs w:val="24"/>
          <w:lang w:eastAsia="en-US"/>
        </w:rPr>
      </w:pPr>
      <w:r w:rsidRPr="00247580">
        <w:rPr>
          <w:rFonts w:ascii="Times New Roman" w:eastAsia="Calibri" w:hAnsi="Times New Roman"/>
          <w:sz w:val="24"/>
          <w:szCs w:val="24"/>
          <w:lang w:eastAsia="en-US"/>
        </w:rPr>
        <w:t xml:space="preserve">к </w:t>
      </w:r>
      <w:r w:rsidR="0017571B">
        <w:rPr>
          <w:rFonts w:ascii="Times New Roman" w:eastAsia="Calibri" w:hAnsi="Times New Roman"/>
          <w:sz w:val="24"/>
          <w:szCs w:val="24"/>
          <w:lang w:eastAsia="en-US"/>
        </w:rPr>
        <w:t>п</w:t>
      </w:r>
      <w:r>
        <w:rPr>
          <w:rFonts w:ascii="Times New Roman" w:eastAsia="Calibri" w:hAnsi="Times New Roman"/>
          <w:sz w:val="24"/>
          <w:szCs w:val="24"/>
          <w:lang w:eastAsia="en-US"/>
        </w:rPr>
        <w:t>одпрограмме «Программа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p>
    <w:p w:rsidR="0051496D" w:rsidRPr="00247580" w:rsidRDefault="0051496D" w:rsidP="0051496D">
      <w:pPr>
        <w:ind w:firstLine="720"/>
        <w:jc w:val="center"/>
        <w:rPr>
          <w:rStyle w:val="a3"/>
          <w:rFonts w:ascii="Times New Roman" w:hAnsi="Times New Roman"/>
          <w:b w:val="0"/>
          <w:color w:val="auto"/>
          <w:sz w:val="24"/>
          <w:szCs w:val="24"/>
        </w:rPr>
      </w:pPr>
    </w:p>
    <w:p w:rsidR="0051496D" w:rsidRPr="00B26074" w:rsidRDefault="0051496D" w:rsidP="0051496D">
      <w:pPr>
        <w:tabs>
          <w:tab w:val="left" w:pos="1815"/>
          <w:tab w:val="center" w:pos="5272"/>
        </w:tabs>
        <w:jc w:val="center"/>
        <w:rPr>
          <w:rFonts w:ascii="Times New Roman" w:hAnsi="Times New Roman"/>
          <w:sz w:val="28"/>
          <w:szCs w:val="28"/>
        </w:rPr>
      </w:pPr>
      <w:r w:rsidRPr="00B26074">
        <w:rPr>
          <w:rFonts w:ascii="Times New Roman" w:hAnsi="Times New Roman"/>
          <w:sz w:val="28"/>
          <w:szCs w:val="28"/>
        </w:rPr>
        <w:t>РЕАЛИЗАЦИИ ПОДПРОГРАММЫ ЗА СЧЕТ ВСЕХ СРЕДСТВ ИСТОЧНИКОВ ФИНАНСИРОВАНИЯ</w:t>
      </w:r>
    </w:p>
    <w:p w:rsidR="0051496D" w:rsidRPr="009C38B6" w:rsidRDefault="0051496D" w:rsidP="0051496D">
      <w:pPr>
        <w:ind w:firstLine="720"/>
        <w:jc w:val="center"/>
        <w:rPr>
          <w:rStyle w:val="a3"/>
          <w:rFonts w:ascii="Times New Roman" w:hAnsi="Times New Roman"/>
          <w:b w:val="0"/>
          <w:color w:val="auto"/>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
        <w:gridCol w:w="1544"/>
        <w:gridCol w:w="15"/>
        <w:gridCol w:w="977"/>
        <w:gridCol w:w="15"/>
        <w:gridCol w:w="1970"/>
        <w:gridCol w:w="15"/>
        <w:gridCol w:w="552"/>
        <w:gridCol w:w="567"/>
        <w:gridCol w:w="709"/>
        <w:gridCol w:w="425"/>
        <w:gridCol w:w="1134"/>
        <w:gridCol w:w="1134"/>
        <w:gridCol w:w="1134"/>
        <w:gridCol w:w="1134"/>
        <w:gridCol w:w="1134"/>
        <w:gridCol w:w="1134"/>
        <w:gridCol w:w="1134"/>
      </w:tblGrid>
      <w:tr w:rsidR="0051496D" w:rsidRPr="009C38B6" w:rsidTr="0017571B">
        <w:trPr>
          <w:trHeight w:val="450"/>
        </w:trPr>
        <w:tc>
          <w:tcPr>
            <w:tcW w:w="1008" w:type="dxa"/>
            <w:gridSpan w:val="2"/>
            <w:vMerge w:val="restart"/>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Статус</w:t>
            </w:r>
          </w:p>
        </w:tc>
        <w:tc>
          <w:tcPr>
            <w:tcW w:w="1559" w:type="dxa"/>
            <w:gridSpan w:val="2"/>
            <w:vMerge w:val="restart"/>
            <w:shd w:val="clear" w:color="000000" w:fill="FFFFFF"/>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Наименование муниципальной программы (подпрограммы города Чебоксары, основного мероприятия и мероприятия</w:t>
            </w:r>
          </w:p>
        </w:tc>
        <w:tc>
          <w:tcPr>
            <w:tcW w:w="992" w:type="dxa"/>
            <w:gridSpan w:val="2"/>
            <w:vMerge w:val="restart"/>
            <w:shd w:val="clear" w:color="000000" w:fill="FFFFFF"/>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Источники финансирования</w:t>
            </w:r>
          </w:p>
        </w:tc>
        <w:tc>
          <w:tcPr>
            <w:tcW w:w="1985" w:type="dxa"/>
            <w:gridSpan w:val="2"/>
            <w:vMerge w:val="restart"/>
            <w:shd w:val="clear" w:color="000000" w:fill="FFFFFF"/>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Ответственный исполнитель, соисполнители, участники Подпрограммы</w:t>
            </w:r>
          </w:p>
        </w:tc>
        <w:tc>
          <w:tcPr>
            <w:tcW w:w="2253" w:type="dxa"/>
            <w:gridSpan w:val="4"/>
            <w:shd w:val="clear" w:color="000000" w:fill="FFFFFF"/>
            <w:noWrap/>
            <w:vAlign w:val="center"/>
            <w:hideMark/>
          </w:tcPr>
          <w:p w:rsidR="0051496D" w:rsidRPr="009C38B6" w:rsidRDefault="0051496D" w:rsidP="002C1E7F">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 xml:space="preserve">Код бюджетной </w:t>
            </w:r>
            <w:r w:rsidR="002C1E7F">
              <w:rPr>
                <w:rFonts w:ascii="Times New Roman" w:hAnsi="Times New Roman"/>
                <w:sz w:val="16"/>
                <w:szCs w:val="16"/>
              </w:rPr>
              <w:t>классификации</w:t>
            </w:r>
          </w:p>
        </w:tc>
        <w:tc>
          <w:tcPr>
            <w:tcW w:w="7938" w:type="dxa"/>
            <w:gridSpan w:val="7"/>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Оценка расходов по годам (тыс. руб.)</w:t>
            </w:r>
          </w:p>
        </w:tc>
      </w:tr>
      <w:tr w:rsidR="0051496D" w:rsidRPr="009C38B6" w:rsidTr="0017571B">
        <w:trPr>
          <w:trHeight w:val="920"/>
        </w:trPr>
        <w:tc>
          <w:tcPr>
            <w:tcW w:w="1008" w:type="dxa"/>
            <w:gridSpan w:val="2"/>
            <w:vMerge/>
            <w:tcBorders>
              <w:bottom w:val="single" w:sz="4" w:space="0" w:color="auto"/>
            </w:tcBorders>
            <w:vAlign w:val="center"/>
            <w:hideMark/>
          </w:tcPr>
          <w:p w:rsidR="0051496D" w:rsidRPr="009C38B6" w:rsidRDefault="0051496D" w:rsidP="00BC3616">
            <w:pPr>
              <w:widowControl/>
              <w:autoSpaceDE/>
              <w:autoSpaceDN/>
              <w:adjustRightInd/>
              <w:spacing w:line="228" w:lineRule="auto"/>
              <w:rPr>
                <w:rFonts w:ascii="Times New Roman" w:hAnsi="Times New Roman"/>
                <w:sz w:val="16"/>
                <w:szCs w:val="16"/>
              </w:rPr>
            </w:pPr>
          </w:p>
        </w:tc>
        <w:tc>
          <w:tcPr>
            <w:tcW w:w="1559" w:type="dxa"/>
            <w:gridSpan w:val="2"/>
            <w:vMerge/>
            <w:tcBorders>
              <w:bottom w:val="single" w:sz="4" w:space="0" w:color="auto"/>
            </w:tcBorders>
            <w:vAlign w:val="center"/>
            <w:hideMark/>
          </w:tcPr>
          <w:p w:rsidR="0051496D" w:rsidRPr="009C38B6" w:rsidRDefault="0051496D" w:rsidP="00BC3616">
            <w:pPr>
              <w:widowControl/>
              <w:autoSpaceDE/>
              <w:autoSpaceDN/>
              <w:adjustRightInd/>
              <w:spacing w:line="228" w:lineRule="auto"/>
              <w:rPr>
                <w:rFonts w:ascii="Times New Roman" w:hAnsi="Times New Roman"/>
                <w:sz w:val="16"/>
                <w:szCs w:val="16"/>
              </w:rPr>
            </w:pPr>
          </w:p>
        </w:tc>
        <w:tc>
          <w:tcPr>
            <w:tcW w:w="992" w:type="dxa"/>
            <w:gridSpan w:val="2"/>
            <w:vMerge/>
            <w:tcBorders>
              <w:bottom w:val="single" w:sz="4" w:space="0" w:color="auto"/>
            </w:tcBorders>
            <w:vAlign w:val="center"/>
            <w:hideMark/>
          </w:tcPr>
          <w:p w:rsidR="0051496D" w:rsidRPr="009C38B6" w:rsidRDefault="0051496D" w:rsidP="00BC3616">
            <w:pPr>
              <w:widowControl/>
              <w:autoSpaceDE/>
              <w:autoSpaceDN/>
              <w:adjustRightInd/>
              <w:spacing w:line="228" w:lineRule="auto"/>
              <w:rPr>
                <w:rFonts w:ascii="Times New Roman" w:hAnsi="Times New Roman"/>
                <w:sz w:val="16"/>
                <w:szCs w:val="16"/>
              </w:rPr>
            </w:pPr>
          </w:p>
        </w:tc>
        <w:tc>
          <w:tcPr>
            <w:tcW w:w="1985" w:type="dxa"/>
            <w:gridSpan w:val="2"/>
            <w:vMerge/>
            <w:tcBorders>
              <w:bottom w:val="single" w:sz="4" w:space="0" w:color="auto"/>
            </w:tcBorders>
            <w:vAlign w:val="center"/>
            <w:hideMark/>
          </w:tcPr>
          <w:p w:rsidR="0051496D" w:rsidRPr="009C38B6" w:rsidRDefault="0051496D" w:rsidP="00BC3616">
            <w:pPr>
              <w:widowControl/>
              <w:autoSpaceDE/>
              <w:autoSpaceDN/>
              <w:adjustRightInd/>
              <w:spacing w:line="228" w:lineRule="auto"/>
              <w:rPr>
                <w:rFonts w:ascii="Times New Roman" w:hAnsi="Times New Roman"/>
                <w:sz w:val="16"/>
                <w:szCs w:val="16"/>
              </w:rPr>
            </w:pPr>
          </w:p>
        </w:tc>
        <w:tc>
          <w:tcPr>
            <w:tcW w:w="552" w:type="dxa"/>
            <w:tcBorders>
              <w:bottom w:val="single" w:sz="4" w:space="0" w:color="auto"/>
            </w:tcBorders>
            <w:shd w:val="clear" w:color="000000" w:fill="FFFFFF"/>
            <w:noWrap/>
            <w:vAlign w:val="center"/>
            <w:hideMark/>
          </w:tcPr>
          <w:p w:rsidR="0051496D" w:rsidRPr="00235AA2" w:rsidRDefault="0051496D" w:rsidP="00BC3616">
            <w:pPr>
              <w:widowControl/>
              <w:autoSpaceDE/>
              <w:autoSpaceDN/>
              <w:adjustRightInd/>
              <w:spacing w:line="228" w:lineRule="auto"/>
              <w:jc w:val="center"/>
              <w:rPr>
                <w:rFonts w:ascii="Times New Roman" w:hAnsi="Times New Roman"/>
                <w:sz w:val="12"/>
                <w:szCs w:val="12"/>
              </w:rPr>
            </w:pPr>
            <w:r w:rsidRPr="00235AA2">
              <w:rPr>
                <w:rFonts w:ascii="Times New Roman" w:hAnsi="Times New Roman"/>
                <w:sz w:val="12"/>
                <w:szCs w:val="12"/>
              </w:rPr>
              <w:t>ГРБС</w:t>
            </w:r>
          </w:p>
        </w:tc>
        <w:tc>
          <w:tcPr>
            <w:tcW w:w="567" w:type="dxa"/>
            <w:tcBorders>
              <w:bottom w:val="single" w:sz="4" w:space="0" w:color="auto"/>
            </w:tcBorders>
            <w:shd w:val="clear" w:color="000000" w:fill="FFFFFF"/>
            <w:noWrap/>
            <w:vAlign w:val="center"/>
            <w:hideMark/>
          </w:tcPr>
          <w:p w:rsidR="0051496D" w:rsidRPr="00235AA2" w:rsidRDefault="0051496D" w:rsidP="00BC3616">
            <w:pPr>
              <w:widowControl/>
              <w:autoSpaceDE/>
              <w:autoSpaceDN/>
              <w:adjustRightInd/>
              <w:spacing w:line="228" w:lineRule="auto"/>
              <w:jc w:val="center"/>
              <w:rPr>
                <w:rFonts w:ascii="Times New Roman" w:hAnsi="Times New Roman"/>
                <w:sz w:val="12"/>
                <w:szCs w:val="12"/>
              </w:rPr>
            </w:pPr>
            <w:proofErr w:type="spellStart"/>
            <w:r w:rsidRPr="00235AA2">
              <w:rPr>
                <w:rFonts w:ascii="Times New Roman" w:hAnsi="Times New Roman"/>
                <w:sz w:val="12"/>
                <w:szCs w:val="12"/>
              </w:rPr>
              <w:t>РзПр</w:t>
            </w:r>
            <w:proofErr w:type="spellEnd"/>
          </w:p>
        </w:tc>
        <w:tc>
          <w:tcPr>
            <w:tcW w:w="709" w:type="dxa"/>
            <w:tcBorders>
              <w:bottom w:val="single" w:sz="4" w:space="0" w:color="auto"/>
            </w:tcBorders>
            <w:shd w:val="clear" w:color="000000" w:fill="FFFFFF"/>
            <w:noWrap/>
            <w:vAlign w:val="center"/>
            <w:hideMark/>
          </w:tcPr>
          <w:p w:rsidR="0051496D" w:rsidRPr="00235AA2" w:rsidRDefault="0051496D" w:rsidP="00BC3616">
            <w:pPr>
              <w:widowControl/>
              <w:autoSpaceDE/>
              <w:autoSpaceDN/>
              <w:adjustRightInd/>
              <w:spacing w:line="228" w:lineRule="auto"/>
              <w:jc w:val="center"/>
              <w:rPr>
                <w:rFonts w:ascii="Times New Roman" w:hAnsi="Times New Roman"/>
                <w:sz w:val="12"/>
                <w:szCs w:val="12"/>
              </w:rPr>
            </w:pPr>
            <w:r w:rsidRPr="00235AA2">
              <w:rPr>
                <w:rFonts w:ascii="Times New Roman" w:hAnsi="Times New Roman"/>
                <w:sz w:val="12"/>
                <w:szCs w:val="12"/>
              </w:rPr>
              <w:t>ЦСР</w:t>
            </w:r>
          </w:p>
        </w:tc>
        <w:tc>
          <w:tcPr>
            <w:tcW w:w="425" w:type="dxa"/>
            <w:tcBorders>
              <w:bottom w:val="single" w:sz="4" w:space="0" w:color="auto"/>
            </w:tcBorders>
            <w:shd w:val="clear" w:color="000000" w:fill="FFFFFF"/>
            <w:noWrap/>
            <w:vAlign w:val="center"/>
            <w:hideMark/>
          </w:tcPr>
          <w:p w:rsidR="0051496D" w:rsidRPr="00235AA2" w:rsidRDefault="0051496D" w:rsidP="00BC3616">
            <w:pPr>
              <w:widowControl/>
              <w:autoSpaceDE/>
              <w:autoSpaceDN/>
              <w:adjustRightInd/>
              <w:spacing w:line="228" w:lineRule="auto"/>
              <w:jc w:val="center"/>
              <w:rPr>
                <w:rFonts w:ascii="Times New Roman" w:hAnsi="Times New Roman"/>
                <w:sz w:val="12"/>
                <w:szCs w:val="12"/>
              </w:rPr>
            </w:pPr>
            <w:r w:rsidRPr="00235AA2">
              <w:rPr>
                <w:rFonts w:ascii="Times New Roman" w:hAnsi="Times New Roman"/>
                <w:sz w:val="12"/>
                <w:szCs w:val="12"/>
              </w:rPr>
              <w:t>ГВР</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2014 год</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2015 год</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2016 год</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2017 год</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2018 год</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2019 год</w:t>
            </w:r>
          </w:p>
        </w:tc>
        <w:tc>
          <w:tcPr>
            <w:tcW w:w="1134" w:type="dxa"/>
            <w:tcBorders>
              <w:bottom w:val="single" w:sz="4" w:space="0" w:color="auto"/>
            </w:tcBorders>
            <w:shd w:val="clear" w:color="000000" w:fill="FFFFFF"/>
            <w:noWrap/>
            <w:vAlign w:val="center"/>
            <w:hideMark/>
          </w:tcPr>
          <w:p w:rsidR="0051496D" w:rsidRPr="009C38B6" w:rsidRDefault="0051496D" w:rsidP="00BC3616">
            <w:pPr>
              <w:widowControl/>
              <w:autoSpaceDE/>
              <w:autoSpaceDN/>
              <w:adjustRightInd/>
              <w:spacing w:line="228" w:lineRule="auto"/>
              <w:jc w:val="center"/>
              <w:rPr>
                <w:rFonts w:ascii="Times New Roman" w:hAnsi="Times New Roman"/>
                <w:sz w:val="16"/>
                <w:szCs w:val="16"/>
              </w:rPr>
            </w:pPr>
            <w:r w:rsidRPr="009C38B6">
              <w:rPr>
                <w:rFonts w:ascii="Times New Roman" w:hAnsi="Times New Roman"/>
                <w:sz w:val="16"/>
                <w:szCs w:val="16"/>
              </w:rPr>
              <w:t>2020 год</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Подпрограмма 5</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51496D" w:rsidRPr="00E14E37" w:rsidRDefault="0051496D"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Управление ЖКХ, энергетики, транспорта и связи администрации города Чебоксары, МБУ "Управление ЖКХ и благоустройства города Чебоксары"</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69 056,30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75 000,00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85 590,00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85 590,00</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51496D" w:rsidRPr="00E14E37" w:rsidRDefault="0051496D"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Федеральный бюджет</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373 524,80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437 796,50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470 000,00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470 000,00</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51496D" w:rsidRPr="00E14E37" w:rsidRDefault="0051496D" w:rsidP="00BC3616">
            <w:pPr>
              <w:widowControl/>
              <w:autoSpaceDE/>
              <w:autoSpaceDN/>
              <w:adjustRightInd/>
              <w:rPr>
                <w:rFonts w:ascii="Times New Roman" w:hAnsi="Times New Roman"/>
                <w:b/>
                <w:bCs/>
                <w:sz w:val="16"/>
                <w:szCs w:val="16"/>
              </w:rPr>
            </w:pPr>
            <w:r w:rsidRPr="00E14E37">
              <w:rPr>
                <w:rFonts w:ascii="Times New Roman" w:hAnsi="Times New Roman"/>
                <w:b/>
                <w:bCs/>
                <w:sz w:val="16"/>
                <w:szCs w:val="16"/>
              </w:rPr>
              <w:t>Республиканский бюджет Чувашской Республики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sz w:val="12"/>
                <w:szCs w:val="12"/>
              </w:rPr>
            </w:pPr>
            <w:r w:rsidRPr="00235AA2">
              <w:rPr>
                <w:rFonts w:ascii="Times New Roman" w:hAnsi="Times New Roman"/>
                <w:b/>
                <w:bCs/>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293 934,30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380 232,00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385 900,00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sz w:val="16"/>
                <w:szCs w:val="16"/>
              </w:rPr>
            </w:pPr>
            <w:r w:rsidRPr="00E14E37">
              <w:rPr>
                <w:rFonts w:ascii="Times New Roman" w:hAnsi="Times New Roman"/>
                <w:b/>
                <w:bCs/>
                <w:sz w:val="16"/>
                <w:szCs w:val="16"/>
              </w:rPr>
              <w:t>385 900,00</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993" w:type="dxa"/>
            <w:vMerge/>
            <w:tcBorders>
              <w:top w:val="single" w:sz="4" w:space="0" w:color="auto"/>
              <w:left w:val="single" w:sz="4" w:space="0" w:color="000000"/>
              <w:bottom w:val="single" w:sz="4" w:space="0" w:color="auto"/>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1559" w:type="dxa"/>
            <w:gridSpan w:val="2"/>
            <w:vMerge/>
            <w:tcBorders>
              <w:top w:val="single" w:sz="4" w:space="0" w:color="auto"/>
              <w:left w:val="single" w:sz="4" w:space="0" w:color="000000"/>
              <w:bottom w:val="single" w:sz="4" w:space="0" w:color="auto"/>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992" w:type="dxa"/>
            <w:gridSpan w:val="2"/>
            <w:tcBorders>
              <w:top w:val="single" w:sz="4" w:space="0" w:color="auto"/>
              <w:left w:val="nil"/>
              <w:bottom w:val="single" w:sz="4" w:space="0" w:color="auto"/>
              <w:right w:val="single" w:sz="4" w:space="0" w:color="000000"/>
            </w:tcBorders>
            <w:shd w:val="clear" w:color="FFFFCC" w:fill="FFFFFF"/>
            <w:vAlign w:val="bottom"/>
            <w:hideMark/>
          </w:tcPr>
          <w:p w:rsidR="0051496D" w:rsidRPr="00E14E37" w:rsidRDefault="0051496D" w:rsidP="00BC3616">
            <w:pPr>
              <w:widowControl/>
              <w:autoSpaceDE/>
              <w:autoSpaceDN/>
              <w:adjustRightInd/>
              <w:rPr>
                <w:rFonts w:ascii="Times New Roman" w:hAnsi="Times New Roman"/>
                <w:b/>
                <w:bCs/>
                <w:i/>
                <w:iCs/>
                <w:sz w:val="16"/>
                <w:szCs w:val="16"/>
              </w:rPr>
            </w:pPr>
            <w:r w:rsidRPr="00E14E37">
              <w:rPr>
                <w:rFonts w:ascii="Times New Roman" w:hAnsi="Times New Roman"/>
                <w:b/>
                <w:bCs/>
                <w:i/>
                <w:iCs/>
                <w:sz w:val="16"/>
                <w:szCs w:val="16"/>
              </w:rPr>
              <w:t>ИТОГО:</w:t>
            </w:r>
          </w:p>
        </w:tc>
        <w:tc>
          <w:tcPr>
            <w:tcW w:w="1985" w:type="dxa"/>
            <w:gridSpan w:val="2"/>
            <w:vMerge/>
            <w:tcBorders>
              <w:top w:val="single" w:sz="4" w:space="0" w:color="auto"/>
              <w:left w:val="single" w:sz="4" w:space="0" w:color="000000"/>
              <w:bottom w:val="single" w:sz="4" w:space="0" w:color="auto"/>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b/>
                <w:bCs/>
                <w:sz w:val="16"/>
                <w:szCs w:val="16"/>
              </w:rPr>
            </w:pPr>
          </w:p>
        </w:tc>
        <w:tc>
          <w:tcPr>
            <w:tcW w:w="567" w:type="dxa"/>
            <w:gridSpan w:val="2"/>
            <w:tcBorders>
              <w:top w:val="single" w:sz="4" w:space="0" w:color="auto"/>
              <w:left w:val="nil"/>
              <w:bottom w:val="single" w:sz="4" w:space="0" w:color="auto"/>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567" w:type="dxa"/>
            <w:tcBorders>
              <w:top w:val="single" w:sz="4" w:space="0" w:color="auto"/>
              <w:left w:val="nil"/>
              <w:bottom w:val="single" w:sz="4" w:space="0" w:color="auto"/>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709" w:type="dxa"/>
            <w:tcBorders>
              <w:top w:val="single" w:sz="4" w:space="0" w:color="auto"/>
              <w:left w:val="nil"/>
              <w:bottom w:val="single" w:sz="4" w:space="0" w:color="auto"/>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425" w:type="dxa"/>
            <w:tcBorders>
              <w:top w:val="single" w:sz="4" w:space="0" w:color="auto"/>
              <w:left w:val="nil"/>
              <w:bottom w:val="single" w:sz="4" w:space="0" w:color="auto"/>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b/>
                <w:bCs/>
                <w:i/>
                <w:iCs/>
                <w:sz w:val="12"/>
                <w:szCs w:val="12"/>
              </w:rPr>
            </w:pPr>
            <w:r w:rsidRPr="00235AA2">
              <w:rPr>
                <w:rFonts w:ascii="Times New Roman" w:hAnsi="Times New Roman"/>
                <w:b/>
                <w:bCs/>
                <w:i/>
                <w:iCs/>
                <w:sz w:val="12"/>
                <w:szCs w:val="12"/>
              </w:rPr>
              <w:t> </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 </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736 515,40</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893 028,50</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941 490,00</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b/>
                <w:bCs/>
                <w:i/>
                <w:iCs/>
                <w:sz w:val="16"/>
                <w:szCs w:val="16"/>
              </w:rPr>
            </w:pPr>
            <w:r w:rsidRPr="00E14E37">
              <w:rPr>
                <w:rFonts w:ascii="Times New Roman" w:hAnsi="Times New Roman"/>
                <w:b/>
                <w:bCs/>
                <w:i/>
                <w:iCs/>
                <w:sz w:val="16"/>
                <w:szCs w:val="16"/>
              </w:rPr>
              <w:t>941 490,00</w:t>
            </w:r>
          </w:p>
        </w:tc>
      </w:tr>
      <w:tr w:rsidR="0017571B"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xml:space="preserve">Основное мероприятие 5.1.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Программа комплексного развития транспортной инфраструктуры Чебоксарской агломерации года</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51496D" w:rsidRPr="00E14E37" w:rsidRDefault="0051496D" w:rsidP="00BC3616">
            <w:pPr>
              <w:widowControl/>
              <w:autoSpaceDE/>
              <w:autoSpaceDN/>
              <w:adjustRightInd/>
              <w:rPr>
                <w:rFonts w:ascii="Times New Roman" w:hAnsi="Times New Roman"/>
                <w:sz w:val="16"/>
                <w:szCs w:val="16"/>
              </w:rPr>
            </w:pPr>
            <w:r w:rsidRPr="00E14E37">
              <w:rPr>
                <w:rFonts w:ascii="Times New Roman" w:hAnsi="Times New Roman"/>
                <w:sz w:val="16"/>
                <w:szCs w:val="16"/>
              </w:rPr>
              <w:t>Муниципальный бюджет города Чебоксары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Управление ЖКХ, энергетики, транспорта и связи администрации города Чебоксары, МБУ "Управление ЖКХ и благоустройства города Чебоксары"</w:t>
            </w:r>
          </w:p>
        </w:tc>
        <w:tc>
          <w:tcPr>
            <w:tcW w:w="567"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Ч2601S6770</w:t>
            </w:r>
          </w:p>
        </w:tc>
        <w:tc>
          <w:tcPr>
            <w:tcW w:w="42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69 056,30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75 000,00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85 590,00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85 590,00</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993" w:type="dxa"/>
            <w:vMerge/>
            <w:tcBorders>
              <w:top w:val="single" w:sz="4" w:space="0" w:color="auto"/>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1559" w:type="dxa"/>
            <w:gridSpan w:val="2"/>
            <w:vMerge/>
            <w:tcBorders>
              <w:top w:val="single" w:sz="4" w:space="0" w:color="auto"/>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992" w:type="dxa"/>
            <w:gridSpan w:val="2"/>
            <w:tcBorders>
              <w:top w:val="single" w:sz="4" w:space="0" w:color="auto"/>
              <w:left w:val="nil"/>
              <w:bottom w:val="single" w:sz="4" w:space="0" w:color="000000"/>
              <w:right w:val="single" w:sz="4" w:space="0" w:color="000000"/>
            </w:tcBorders>
            <w:shd w:val="clear" w:color="FFFFCC" w:fill="FFFFFF"/>
            <w:vAlign w:val="bottom"/>
            <w:hideMark/>
          </w:tcPr>
          <w:p w:rsidR="0051496D" w:rsidRPr="00E14E37" w:rsidRDefault="0051496D" w:rsidP="00BC3616">
            <w:pPr>
              <w:widowControl/>
              <w:autoSpaceDE/>
              <w:autoSpaceDN/>
              <w:adjustRightInd/>
              <w:rPr>
                <w:rFonts w:ascii="Times New Roman" w:hAnsi="Times New Roman"/>
                <w:sz w:val="16"/>
                <w:szCs w:val="16"/>
              </w:rPr>
            </w:pPr>
            <w:r w:rsidRPr="00E14E37">
              <w:rPr>
                <w:rFonts w:ascii="Times New Roman" w:hAnsi="Times New Roman"/>
                <w:sz w:val="16"/>
                <w:szCs w:val="16"/>
              </w:rPr>
              <w:t>Федеральный бюджет</w:t>
            </w:r>
          </w:p>
        </w:tc>
        <w:tc>
          <w:tcPr>
            <w:tcW w:w="1985" w:type="dxa"/>
            <w:gridSpan w:val="2"/>
            <w:vMerge/>
            <w:tcBorders>
              <w:top w:val="single" w:sz="4" w:space="0" w:color="auto"/>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567" w:type="dxa"/>
            <w:gridSpan w:val="2"/>
            <w:tcBorders>
              <w:top w:val="single" w:sz="4" w:space="0" w:color="auto"/>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Ч260153902</w:t>
            </w:r>
          </w:p>
        </w:tc>
        <w:tc>
          <w:tcPr>
            <w:tcW w:w="425"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373 524,80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437 796,50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470 000,00</w:t>
            </w:r>
          </w:p>
        </w:tc>
        <w:tc>
          <w:tcPr>
            <w:tcW w:w="1134" w:type="dxa"/>
            <w:tcBorders>
              <w:top w:val="single" w:sz="4" w:space="0" w:color="auto"/>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470 000,00</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93" w:type="dxa"/>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992" w:type="dxa"/>
            <w:gridSpan w:val="2"/>
            <w:vMerge w:val="restart"/>
            <w:tcBorders>
              <w:top w:val="nil"/>
              <w:left w:val="single" w:sz="4" w:space="0" w:color="000000"/>
              <w:bottom w:val="single" w:sz="4" w:space="0" w:color="000000"/>
              <w:right w:val="single" w:sz="4" w:space="0" w:color="000000"/>
            </w:tcBorders>
            <w:shd w:val="clear" w:color="FFFFCC" w:fill="FFFFFF"/>
            <w:vAlign w:val="bottom"/>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Республиканский бюджет Чувашской Республики</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Ч2601S6770</w:t>
            </w:r>
          </w:p>
        </w:tc>
        <w:tc>
          <w:tcPr>
            <w:tcW w:w="425"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280 763,50</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380 232,00</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385 900,00</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385 900,00</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993" w:type="dxa"/>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932</w:t>
            </w:r>
          </w:p>
        </w:tc>
        <w:tc>
          <w:tcPr>
            <w:tcW w:w="567"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04 09</w:t>
            </w:r>
          </w:p>
        </w:tc>
        <w:tc>
          <w:tcPr>
            <w:tcW w:w="709"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Ч260113430</w:t>
            </w:r>
          </w:p>
        </w:tc>
        <w:tc>
          <w:tcPr>
            <w:tcW w:w="425"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sz w:val="12"/>
                <w:szCs w:val="12"/>
              </w:rPr>
            </w:pPr>
            <w:r w:rsidRPr="00235AA2">
              <w:rPr>
                <w:rFonts w:ascii="Times New Roman" w:hAnsi="Times New Roman"/>
                <w:sz w:val="12"/>
                <w:szCs w:val="12"/>
              </w:rPr>
              <w:t>600</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13 170,80</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sz w:val="16"/>
                <w:szCs w:val="16"/>
              </w:rPr>
            </w:pPr>
            <w:r w:rsidRPr="00E14E37">
              <w:rPr>
                <w:rFonts w:ascii="Times New Roman" w:hAnsi="Times New Roman"/>
                <w:sz w:val="16"/>
                <w:szCs w:val="16"/>
              </w:rPr>
              <w:t> </w:t>
            </w:r>
          </w:p>
        </w:tc>
      </w:tr>
      <w:tr w:rsidR="0051496D" w:rsidRPr="00E14E37" w:rsidTr="00175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93" w:type="dxa"/>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992" w:type="dxa"/>
            <w:gridSpan w:val="2"/>
            <w:tcBorders>
              <w:top w:val="nil"/>
              <w:left w:val="nil"/>
              <w:bottom w:val="single" w:sz="4" w:space="0" w:color="000000"/>
              <w:right w:val="single" w:sz="4" w:space="0" w:color="000000"/>
            </w:tcBorders>
            <w:shd w:val="clear" w:color="FFFFCC" w:fill="FFFFFF"/>
            <w:vAlign w:val="bottom"/>
            <w:hideMark/>
          </w:tcPr>
          <w:p w:rsidR="0051496D" w:rsidRPr="00E14E37" w:rsidRDefault="0051496D" w:rsidP="00BC3616">
            <w:pPr>
              <w:widowControl/>
              <w:autoSpaceDE/>
              <w:autoSpaceDN/>
              <w:adjustRightInd/>
              <w:rPr>
                <w:rFonts w:ascii="Times New Roman" w:hAnsi="Times New Roman"/>
                <w:i/>
                <w:iCs/>
                <w:sz w:val="16"/>
                <w:szCs w:val="16"/>
              </w:rPr>
            </w:pPr>
            <w:r w:rsidRPr="00E14E37">
              <w:rPr>
                <w:rFonts w:ascii="Times New Roman" w:hAnsi="Times New Roman"/>
                <w:i/>
                <w:iCs/>
                <w:sz w:val="16"/>
                <w:szCs w:val="16"/>
              </w:rPr>
              <w:t>ИТОГО:</w:t>
            </w:r>
          </w:p>
        </w:tc>
        <w:tc>
          <w:tcPr>
            <w:tcW w:w="1985" w:type="dxa"/>
            <w:gridSpan w:val="2"/>
            <w:vMerge/>
            <w:tcBorders>
              <w:top w:val="nil"/>
              <w:left w:val="single" w:sz="4" w:space="0" w:color="000000"/>
              <w:bottom w:val="single" w:sz="4" w:space="0" w:color="000000"/>
              <w:right w:val="single" w:sz="4" w:space="0" w:color="000000"/>
            </w:tcBorders>
            <w:vAlign w:val="center"/>
            <w:hideMark/>
          </w:tcPr>
          <w:p w:rsidR="0051496D" w:rsidRPr="00E14E37" w:rsidRDefault="0051496D" w:rsidP="00BC3616">
            <w:pPr>
              <w:widowControl/>
              <w:autoSpaceDE/>
              <w:autoSpaceDN/>
              <w:adjustRightInd/>
              <w:rPr>
                <w:rFonts w:ascii="Times New Roman" w:hAnsi="Times New Roman"/>
                <w:sz w:val="16"/>
                <w:szCs w:val="16"/>
              </w:rPr>
            </w:pP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425" w:type="dxa"/>
            <w:tcBorders>
              <w:top w:val="nil"/>
              <w:left w:val="nil"/>
              <w:bottom w:val="single" w:sz="4" w:space="0" w:color="000000"/>
              <w:right w:val="single" w:sz="4" w:space="0" w:color="000000"/>
            </w:tcBorders>
            <w:shd w:val="clear" w:color="FFFFCC" w:fill="FFFFFF"/>
            <w:noWrap/>
            <w:vAlign w:val="center"/>
            <w:hideMark/>
          </w:tcPr>
          <w:p w:rsidR="0051496D" w:rsidRPr="00235AA2" w:rsidRDefault="0051496D" w:rsidP="00BC3616">
            <w:pPr>
              <w:widowControl/>
              <w:autoSpaceDE/>
              <w:autoSpaceDN/>
              <w:adjustRightInd/>
              <w:jc w:val="center"/>
              <w:rPr>
                <w:rFonts w:ascii="Times New Roman" w:hAnsi="Times New Roman"/>
                <w:i/>
                <w:iCs/>
                <w:sz w:val="12"/>
                <w:szCs w:val="12"/>
              </w:rPr>
            </w:pPr>
            <w:r w:rsidRPr="00235AA2">
              <w:rPr>
                <w:rFonts w:ascii="Times New Roman" w:hAnsi="Times New Roman"/>
                <w:i/>
                <w:iCs/>
                <w:sz w:val="12"/>
                <w:szCs w:val="12"/>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736 515,40</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893 028,50</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941 490,00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51496D" w:rsidRPr="00E14E37" w:rsidRDefault="0051496D" w:rsidP="00BC3616">
            <w:pPr>
              <w:widowControl/>
              <w:autoSpaceDE/>
              <w:autoSpaceDN/>
              <w:adjustRightInd/>
              <w:jc w:val="center"/>
              <w:rPr>
                <w:rFonts w:ascii="Times New Roman" w:hAnsi="Times New Roman"/>
                <w:i/>
                <w:iCs/>
                <w:sz w:val="16"/>
                <w:szCs w:val="16"/>
              </w:rPr>
            </w:pPr>
            <w:r w:rsidRPr="00E14E37">
              <w:rPr>
                <w:rFonts w:ascii="Times New Roman" w:hAnsi="Times New Roman"/>
                <w:i/>
                <w:iCs/>
                <w:sz w:val="16"/>
                <w:szCs w:val="16"/>
              </w:rPr>
              <w:t>941 490,00</w:t>
            </w:r>
          </w:p>
        </w:tc>
      </w:tr>
    </w:tbl>
    <w:p w:rsidR="0051496D" w:rsidRPr="00247580" w:rsidRDefault="0051496D" w:rsidP="0051496D">
      <w:pPr>
        <w:jc w:val="center"/>
        <w:rPr>
          <w:rFonts w:ascii="Times New Roman" w:hAnsi="Times New Roman"/>
          <w:b/>
          <w:sz w:val="24"/>
          <w:szCs w:val="24"/>
        </w:rPr>
      </w:pPr>
      <w:r w:rsidRPr="00014C98">
        <w:rPr>
          <w:rFonts w:ascii="Times New Roman" w:hAnsi="Times New Roman"/>
          <w:b/>
          <w:sz w:val="24"/>
          <w:szCs w:val="24"/>
        </w:rPr>
        <w:t>______________________________________________________</w:t>
      </w:r>
    </w:p>
    <w:p w:rsidR="00420398" w:rsidRPr="00FA50BC" w:rsidRDefault="00420398" w:rsidP="00FA50BC">
      <w:pPr>
        <w:spacing w:line="100" w:lineRule="atLeast"/>
        <w:jc w:val="center"/>
        <w:rPr>
          <w:rFonts w:ascii="Times New Roman" w:eastAsia="Arial Unicode MS" w:hAnsi="Times New Roman" w:cs="Mangal"/>
          <w:sz w:val="24"/>
          <w:szCs w:val="24"/>
          <w:lang w:eastAsia="zh-CN" w:bidi="hi-IN"/>
        </w:rPr>
      </w:pPr>
    </w:p>
    <w:sectPr w:rsidR="00420398" w:rsidRPr="00FA50BC" w:rsidSect="000D39F4">
      <w:pgSz w:w="16838" w:h="11906" w:orient="landscape"/>
      <w:pgMar w:top="1559"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A7" w:rsidRDefault="00FF5AA7">
      <w:r>
        <w:separator/>
      </w:r>
    </w:p>
  </w:endnote>
  <w:endnote w:type="continuationSeparator" w:id="0">
    <w:p w:rsidR="00FF5AA7" w:rsidRDefault="00F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BE" w:rsidRPr="00BC3616" w:rsidRDefault="00FD05BE" w:rsidP="00BC3616">
    <w:pPr>
      <w:pStyle w:val="affff1"/>
      <w:jc w:val="right"/>
      <w:rPr>
        <w:sz w:val="16"/>
        <w:szCs w:val="16"/>
      </w:rPr>
    </w:pPr>
    <w:r>
      <w:rPr>
        <w:sz w:val="16"/>
        <w:szCs w:val="16"/>
      </w:rPr>
      <w:t>009-6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A7" w:rsidRDefault="00FF5AA7">
      <w:r>
        <w:separator/>
      </w:r>
    </w:p>
  </w:footnote>
  <w:footnote w:type="continuationSeparator" w:id="0">
    <w:p w:rsidR="00FF5AA7" w:rsidRDefault="00FF5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3A7"/>
    <w:multiLevelType w:val="multilevel"/>
    <w:tmpl w:val="3E28E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A76B97"/>
    <w:multiLevelType w:val="hybridMultilevel"/>
    <w:tmpl w:val="AC92E9C0"/>
    <w:lvl w:ilvl="0" w:tplc="7DE64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E11FA"/>
    <w:multiLevelType w:val="hybridMultilevel"/>
    <w:tmpl w:val="0584E778"/>
    <w:lvl w:ilvl="0" w:tplc="075CB25C">
      <w:start w:val="1"/>
      <w:numFmt w:val="decimal"/>
      <w:lvlText w:val="%1."/>
      <w:lvlJc w:val="left"/>
      <w:pPr>
        <w:ind w:left="336" w:hanging="360"/>
      </w:pPr>
      <w:rPr>
        <w:rFonts w:ascii="Times New Roman" w:hAnsi="Times New Roman" w:cs="Times New Roman" w:hint="default"/>
        <w:color w:val="000000"/>
        <w:sz w:val="8"/>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71"/>
    <w:rsid w:val="00000040"/>
    <w:rsid w:val="00004DC0"/>
    <w:rsid w:val="0001073F"/>
    <w:rsid w:val="00014836"/>
    <w:rsid w:val="00014C98"/>
    <w:rsid w:val="00016492"/>
    <w:rsid w:val="00022890"/>
    <w:rsid w:val="00023B66"/>
    <w:rsid w:val="00035E8B"/>
    <w:rsid w:val="000369C6"/>
    <w:rsid w:val="00036CD2"/>
    <w:rsid w:val="00042970"/>
    <w:rsid w:val="000545DB"/>
    <w:rsid w:val="000571EA"/>
    <w:rsid w:val="00062C1E"/>
    <w:rsid w:val="00066E05"/>
    <w:rsid w:val="00071F54"/>
    <w:rsid w:val="00072D27"/>
    <w:rsid w:val="000737E0"/>
    <w:rsid w:val="0007790F"/>
    <w:rsid w:val="00077D48"/>
    <w:rsid w:val="0008192A"/>
    <w:rsid w:val="00085A78"/>
    <w:rsid w:val="000941DE"/>
    <w:rsid w:val="00094576"/>
    <w:rsid w:val="000A2E90"/>
    <w:rsid w:val="000A7445"/>
    <w:rsid w:val="000B1BA9"/>
    <w:rsid w:val="000B200D"/>
    <w:rsid w:val="000B5EB0"/>
    <w:rsid w:val="000C1EC2"/>
    <w:rsid w:val="000C3D3B"/>
    <w:rsid w:val="000C48AB"/>
    <w:rsid w:val="000D08D2"/>
    <w:rsid w:val="000D39F4"/>
    <w:rsid w:val="000D40F8"/>
    <w:rsid w:val="000D5F8C"/>
    <w:rsid w:val="000D7BE5"/>
    <w:rsid w:val="000E3CCC"/>
    <w:rsid w:val="000E616C"/>
    <w:rsid w:val="000E7F4E"/>
    <w:rsid w:val="000F00C9"/>
    <w:rsid w:val="000F158D"/>
    <w:rsid w:val="000F1ED4"/>
    <w:rsid w:val="000F4999"/>
    <w:rsid w:val="000F4F51"/>
    <w:rsid w:val="00104407"/>
    <w:rsid w:val="00110D08"/>
    <w:rsid w:val="00111FC6"/>
    <w:rsid w:val="001222B1"/>
    <w:rsid w:val="00123EF1"/>
    <w:rsid w:val="001319C0"/>
    <w:rsid w:val="00134C15"/>
    <w:rsid w:val="0013535A"/>
    <w:rsid w:val="00136B88"/>
    <w:rsid w:val="00136E00"/>
    <w:rsid w:val="001372E1"/>
    <w:rsid w:val="00142F4D"/>
    <w:rsid w:val="00142FD2"/>
    <w:rsid w:val="00150A4D"/>
    <w:rsid w:val="00150E61"/>
    <w:rsid w:val="001518CA"/>
    <w:rsid w:val="00152831"/>
    <w:rsid w:val="0015397E"/>
    <w:rsid w:val="00154A76"/>
    <w:rsid w:val="00156CC2"/>
    <w:rsid w:val="00170F50"/>
    <w:rsid w:val="00171449"/>
    <w:rsid w:val="0017571B"/>
    <w:rsid w:val="00175F3A"/>
    <w:rsid w:val="00177E01"/>
    <w:rsid w:val="00180003"/>
    <w:rsid w:val="001838DE"/>
    <w:rsid w:val="00183B6E"/>
    <w:rsid w:val="00187069"/>
    <w:rsid w:val="00187909"/>
    <w:rsid w:val="0019171D"/>
    <w:rsid w:val="00191DB7"/>
    <w:rsid w:val="00193221"/>
    <w:rsid w:val="00193DEC"/>
    <w:rsid w:val="00194C6C"/>
    <w:rsid w:val="00194F51"/>
    <w:rsid w:val="001A0495"/>
    <w:rsid w:val="001A30AF"/>
    <w:rsid w:val="001A4C4E"/>
    <w:rsid w:val="001A5699"/>
    <w:rsid w:val="001B1157"/>
    <w:rsid w:val="001B40A7"/>
    <w:rsid w:val="001B6001"/>
    <w:rsid w:val="001C138E"/>
    <w:rsid w:val="001C1D47"/>
    <w:rsid w:val="001C20A5"/>
    <w:rsid w:val="001C32F1"/>
    <w:rsid w:val="001C3FD5"/>
    <w:rsid w:val="001D0B1A"/>
    <w:rsid w:val="001D63C6"/>
    <w:rsid w:val="001D755F"/>
    <w:rsid w:val="001E3DFA"/>
    <w:rsid w:val="001E7D49"/>
    <w:rsid w:val="001F1B05"/>
    <w:rsid w:val="001F5004"/>
    <w:rsid w:val="001F7BBB"/>
    <w:rsid w:val="00201A84"/>
    <w:rsid w:val="00205219"/>
    <w:rsid w:val="00206BC9"/>
    <w:rsid w:val="00211326"/>
    <w:rsid w:val="002116AE"/>
    <w:rsid w:val="00215040"/>
    <w:rsid w:val="002174DB"/>
    <w:rsid w:val="00217983"/>
    <w:rsid w:val="00221248"/>
    <w:rsid w:val="00223EAB"/>
    <w:rsid w:val="002265D9"/>
    <w:rsid w:val="00226D34"/>
    <w:rsid w:val="00226DD6"/>
    <w:rsid w:val="002271B8"/>
    <w:rsid w:val="002309C9"/>
    <w:rsid w:val="00231375"/>
    <w:rsid w:val="002336D5"/>
    <w:rsid w:val="00233E37"/>
    <w:rsid w:val="00235AA2"/>
    <w:rsid w:val="00236E12"/>
    <w:rsid w:val="00240235"/>
    <w:rsid w:val="00242949"/>
    <w:rsid w:val="00244007"/>
    <w:rsid w:val="00244694"/>
    <w:rsid w:val="00245D89"/>
    <w:rsid w:val="00246BC8"/>
    <w:rsid w:val="00247580"/>
    <w:rsid w:val="002509EB"/>
    <w:rsid w:val="00251C9D"/>
    <w:rsid w:val="0025247D"/>
    <w:rsid w:val="00255DD2"/>
    <w:rsid w:val="00260E87"/>
    <w:rsid w:val="0026162C"/>
    <w:rsid w:val="00261F26"/>
    <w:rsid w:val="002655A7"/>
    <w:rsid w:val="0026654B"/>
    <w:rsid w:val="002674BC"/>
    <w:rsid w:val="002740B8"/>
    <w:rsid w:val="00274523"/>
    <w:rsid w:val="00274891"/>
    <w:rsid w:val="00277568"/>
    <w:rsid w:val="00282C4F"/>
    <w:rsid w:val="00282FB8"/>
    <w:rsid w:val="00285F8E"/>
    <w:rsid w:val="002861E7"/>
    <w:rsid w:val="0028651D"/>
    <w:rsid w:val="00286604"/>
    <w:rsid w:val="002915CF"/>
    <w:rsid w:val="002919D4"/>
    <w:rsid w:val="00291C53"/>
    <w:rsid w:val="00293457"/>
    <w:rsid w:val="00293D3C"/>
    <w:rsid w:val="002945E1"/>
    <w:rsid w:val="002957FA"/>
    <w:rsid w:val="002A15B1"/>
    <w:rsid w:val="002A2006"/>
    <w:rsid w:val="002A68B5"/>
    <w:rsid w:val="002B131E"/>
    <w:rsid w:val="002C0BD6"/>
    <w:rsid w:val="002C1E7F"/>
    <w:rsid w:val="002C39FC"/>
    <w:rsid w:val="002D3E60"/>
    <w:rsid w:val="002D57BA"/>
    <w:rsid w:val="002D6BB7"/>
    <w:rsid w:val="002D6D99"/>
    <w:rsid w:val="002D76FF"/>
    <w:rsid w:val="002D7E0A"/>
    <w:rsid w:val="002E30DC"/>
    <w:rsid w:val="002E3122"/>
    <w:rsid w:val="002E51A7"/>
    <w:rsid w:val="002F0379"/>
    <w:rsid w:val="002F14BA"/>
    <w:rsid w:val="002F234D"/>
    <w:rsid w:val="002F368E"/>
    <w:rsid w:val="002F618E"/>
    <w:rsid w:val="002F634C"/>
    <w:rsid w:val="002F67A1"/>
    <w:rsid w:val="002F76FA"/>
    <w:rsid w:val="003075DD"/>
    <w:rsid w:val="003129AD"/>
    <w:rsid w:val="003147A2"/>
    <w:rsid w:val="00315627"/>
    <w:rsid w:val="00315A42"/>
    <w:rsid w:val="003170EE"/>
    <w:rsid w:val="003202FA"/>
    <w:rsid w:val="003207FA"/>
    <w:rsid w:val="00323F19"/>
    <w:rsid w:val="003274E1"/>
    <w:rsid w:val="0032789E"/>
    <w:rsid w:val="00331159"/>
    <w:rsid w:val="00331BBD"/>
    <w:rsid w:val="00332C26"/>
    <w:rsid w:val="0034165F"/>
    <w:rsid w:val="00342FEF"/>
    <w:rsid w:val="00343D10"/>
    <w:rsid w:val="003505B2"/>
    <w:rsid w:val="00353EC7"/>
    <w:rsid w:val="00355617"/>
    <w:rsid w:val="003569F6"/>
    <w:rsid w:val="00356EC3"/>
    <w:rsid w:val="00357953"/>
    <w:rsid w:val="00361D80"/>
    <w:rsid w:val="0036584E"/>
    <w:rsid w:val="00366681"/>
    <w:rsid w:val="00375CF5"/>
    <w:rsid w:val="00391F65"/>
    <w:rsid w:val="003944F4"/>
    <w:rsid w:val="00395242"/>
    <w:rsid w:val="00396839"/>
    <w:rsid w:val="003A5781"/>
    <w:rsid w:val="003A57AD"/>
    <w:rsid w:val="003B232C"/>
    <w:rsid w:val="003B4036"/>
    <w:rsid w:val="003B7320"/>
    <w:rsid w:val="003C006A"/>
    <w:rsid w:val="003C02E7"/>
    <w:rsid w:val="003C3504"/>
    <w:rsid w:val="003C77B5"/>
    <w:rsid w:val="003D3149"/>
    <w:rsid w:val="003D3441"/>
    <w:rsid w:val="003D3E3F"/>
    <w:rsid w:val="003D663B"/>
    <w:rsid w:val="003D6DFC"/>
    <w:rsid w:val="003E2C5B"/>
    <w:rsid w:val="003E4400"/>
    <w:rsid w:val="003F0771"/>
    <w:rsid w:val="0040014B"/>
    <w:rsid w:val="00401BD3"/>
    <w:rsid w:val="004027BD"/>
    <w:rsid w:val="004029A7"/>
    <w:rsid w:val="00402FE2"/>
    <w:rsid w:val="00403E03"/>
    <w:rsid w:val="00405110"/>
    <w:rsid w:val="00407062"/>
    <w:rsid w:val="00407D70"/>
    <w:rsid w:val="00416C80"/>
    <w:rsid w:val="00416FE6"/>
    <w:rsid w:val="00420398"/>
    <w:rsid w:val="00420D62"/>
    <w:rsid w:val="004219B4"/>
    <w:rsid w:val="00423415"/>
    <w:rsid w:val="00426595"/>
    <w:rsid w:val="00430854"/>
    <w:rsid w:val="00440BF9"/>
    <w:rsid w:val="00441493"/>
    <w:rsid w:val="004420EE"/>
    <w:rsid w:val="0044598A"/>
    <w:rsid w:val="00450CCC"/>
    <w:rsid w:val="00451C7D"/>
    <w:rsid w:val="00456775"/>
    <w:rsid w:val="00462DF0"/>
    <w:rsid w:val="00463C05"/>
    <w:rsid w:val="004641AE"/>
    <w:rsid w:val="00464580"/>
    <w:rsid w:val="00466FC6"/>
    <w:rsid w:val="0046715E"/>
    <w:rsid w:val="0047300A"/>
    <w:rsid w:val="00477703"/>
    <w:rsid w:val="00482BC1"/>
    <w:rsid w:val="00482D03"/>
    <w:rsid w:val="004832CC"/>
    <w:rsid w:val="00484791"/>
    <w:rsid w:val="0048790B"/>
    <w:rsid w:val="00491B44"/>
    <w:rsid w:val="00495CD8"/>
    <w:rsid w:val="0049732C"/>
    <w:rsid w:val="00497DE0"/>
    <w:rsid w:val="004A0799"/>
    <w:rsid w:val="004A0942"/>
    <w:rsid w:val="004A6FB1"/>
    <w:rsid w:val="004A718D"/>
    <w:rsid w:val="004B07D6"/>
    <w:rsid w:val="004B1511"/>
    <w:rsid w:val="004B1D95"/>
    <w:rsid w:val="004B3F8E"/>
    <w:rsid w:val="004C2F00"/>
    <w:rsid w:val="004C778D"/>
    <w:rsid w:val="004C7FD0"/>
    <w:rsid w:val="004D093B"/>
    <w:rsid w:val="004D3586"/>
    <w:rsid w:val="004D495E"/>
    <w:rsid w:val="004D6779"/>
    <w:rsid w:val="004E5015"/>
    <w:rsid w:val="004E5095"/>
    <w:rsid w:val="004E7C9D"/>
    <w:rsid w:val="004F02D3"/>
    <w:rsid w:val="004F1B92"/>
    <w:rsid w:val="004F1E73"/>
    <w:rsid w:val="004F34CD"/>
    <w:rsid w:val="004F3F2F"/>
    <w:rsid w:val="004F6797"/>
    <w:rsid w:val="004F7674"/>
    <w:rsid w:val="004F79ED"/>
    <w:rsid w:val="0050272D"/>
    <w:rsid w:val="00503E90"/>
    <w:rsid w:val="00505B07"/>
    <w:rsid w:val="00506622"/>
    <w:rsid w:val="00507D33"/>
    <w:rsid w:val="0051496D"/>
    <w:rsid w:val="005178FE"/>
    <w:rsid w:val="00517E6D"/>
    <w:rsid w:val="00521E50"/>
    <w:rsid w:val="00525187"/>
    <w:rsid w:val="00531FB0"/>
    <w:rsid w:val="00536178"/>
    <w:rsid w:val="00536BA0"/>
    <w:rsid w:val="00540EC3"/>
    <w:rsid w:val="00540F88"/>
    <w:rsid w:val="005418EC"/>
    <w:rsid w:val="0054587C"/>
    <w:rsid w:val="00547A40"/>
    <w:rsid w:val="005505A5"/>
    <w:rsid w:val="00557F7D"/>
    <w:rsid w:val="005654B9"/>
    <w:rsid w:val="00566267"/>
    <w:rsid w:val="00576CCF"/>
    <w:rsid w:val="00577AF6"/>
    <w:rsid w:val="00583F7A"/>
    <w:rsid w:val="00586A8E"/>
    <w:rsid w:val="0059154E"/>
    <w:rsid w:val="0059452A"/>
    <w:rsid w:val="005A0B2F"/>
    <w:rsid w:val="005A0BDE"/>
    <w:rsid w:val="005A3636"/>
    <w:rsid w:val="005A3CA4"/>
    <w:rsid w:val="005A49F7"/>
    <w:rsid w:val="005B04B1"/>
    <w:rsid w:val="005B1818"/>
    <w:rsid w:val="005B3BB1"/>
    <w:rsid w:val="005B3DEB"/>
    <w:rsid w:val="005B529E"/>
    <w:rsid w:val="005B645B"/>
    <w:rsid w:val="005B7708"/>
    <w:rsid w:val="005B7C8D"/>
    <w:rsid w:val="005C47C9"/>
    <w:rsid w:val="005D1D96"/>
    <w:rsid w:val="005D31CD"/>
    <w:rsid w:val="005E0123"/>
    <w:rsid w:val="005F3CF2"/>
    <w:rsid w:val="00603F4E"/>
    <w:rsid w:val="00613217"/>
    <w:rsid w:val="00613E0C"/>
    <w:rsid w:val="006151A6"/>
    <w:rsid w:val="0061540B"/>
    <w:rsid w:val="006168F2"/>
    <w:rsid w:val="00624AC0"/>
    <w:rsid w:val="00630C53"/>
    <w:rsid w:val="00631CA8"/>
    <w:rsid w:val="0063217A"/>
    <w:rsid w:val="00636EC4"/>
    <w:rsid w:val="00642C1F"/>
    <w:rsid w:val="006434E2"/>
    <w:rsid w:val="006457D8"/>
    <w:rsid w:val="00650087"/>
    <w:rsid w:val="00650D99"/>
    <w:rsid w:val="00650E6D"/>
    <w:rsid w:val="0065119E"/>
    <w:rsid w:val="00652B3A"/>
    <w:rsid w:val="00654534"/>
    <w:rsid w:val="00656307"/>
    <w:rsid w:val="00660E37"/>
    <w:rsid w:val="0067509F"/>
    <w:rsid w:val="0067542C"/>
    <w:rsid w:val="0067561A"/>
    <w:rsid w:val="0067578A"/>
    <w:rsid w:val="00680812"/>
    <w:rsid w:val="00680860"/>
    <w:rsid w:val="006828A6"/>
    <w:rsid w:val="0068308A"/>
    <w:rsid w:val="006835BD"/>
    <w:rsid w:val="00683DD9"/>
    <w:rsid w:val="00686641"/>
    <w:rsid w:val="00691E7C"/>
    <w:rsid w:val="006A1497"/>
    <w:rsid w:val="006A1B72"/>
    <w:rsid w:val="006A34E3"/>
    <w:rsid w:val="006A4986"/>
    <w:rsid w:val="006B0D12"/>
    <w:rsid w:val="006B2435"/>
    <w:rsid w:val="006B2D44"/>
    <w:rsid w:val="006B3EDA"/>
    <w:rsid w:val="006B5B40"/>
    <w:rsid w:val="006B5BD5"/>
    <w:rsid w:val="006C0FC2"/>
    <w:rsid w:val="006C2038"/>
    <w:rsid w:val="006C2C05"/>
    <w:rsid w:val="006C3773"/>
    <w:rsid w:val="006C4CD1"/>
    <w:rsid w:val="006C7B82"/>
    <w:rsid w:val="006D3395"/>
    <w:rsid w:val="006D4ABD"/>
    <w:rsid w:val="006D60BC"/>
    <w:rsid w:val="006D7A50"/>
    <w:rsid w:val="006E350D"/>
    <w:rsid w:val="006F47BE"/>
    <w:rsid w:val="00703D8B"/>
    <w:rsid w:val="00707891"/>
    <w:rsid w:val="0071782E"/>
    <w:rsid w:val="00721072"/>
    <w:rsid w:val="00722D34"/>
    <w:rsid w:val="00722E6E"/>
    <w:rsid w:val="00725D05"/>
    <w:rsid w:val="00731AB5"/>
    <w:rsid w:val="00734B2D"/>
    <w:rsid w:val="00735AB3"/>
    <w:rsid w:val="00737617"/>
    <w:rsid w:val="00740C7F"/>
    <w:rsid w:val="00740CCE"/>
    <w:rsid w:val="007410EC"/>
    <w:rsid w:val="00747CC4"/>
    <w:rsid w:val="0075146A"/>
    <w:rsid w:val="0075445E"/>
    <w:rsid w:val="007617F4"/>
    <w:rsid w:val="00761C05"/>
    <w:rsid w:val="007621A8"/>
    <w:rsid w:val="00763AED"/>
    <w:rsid w:val="007656ED"/>
    <w:rsid w:val="00767D0B"/>
    <w:rsid w:val="00770040"/>
    <w:rsid w:val="007710BD"/>
    <w:rsid w:val="007745FA"/>
    <w:rsid w:val="00774E93"/>
    <w:rsid w:val="00775ABC"/>
    <w:rsid w:val="00775F6D"/>
    <w:rsid w:val="007767CB"/>
    <w:rsid w:val="00780BC8"/>
    <w:rsid w:val="00781295"/>
    <w:rsid w:val="007817CD"/>
    <w:rsid w:val="00781BAA"/>
    <w:rsid w:val="00786A77"/>
    <w:rsid w:val="0079036E"/>
    <w:rsid w:val="00793982"/>
    <w:rsid w:val="00793C4F"/>
    <w:rsid w:val="00795623"/>
    <w:rsid w:val="007A2968"/>
    <w:rsid w:val="007A4647"/>
    <w:rsid w:val="007B192F"/>
    <w:rsid w:val="007B2745"/>
    <w:rsid w:val="007B57BC"/>
    <w:rsid w:val="007B6BFB"/>
    <w:rsid w:val="007B7B23"/>
    <w:rsid w:val="007C4111"/>
    <w:rsid w:val="007C4230"/>
    <w:rsid w:val="007C6AAF"/>
    <w:rsid w:val="007D0414"/>
    <w:rsid w:val="007D2521"/>
    <w:rsid w:val="007D4516"/>
    <w:rsid w:val="007D457C"/>
    <w:rsid w:val="007E61A6"/>
    <w:rsid w:val="007F054D"/>
    <w:rsid w:val="007F0832"/>
    <w:rsid w:val="007F0EC2"/>
    <w:rsid w:val="007F1189"/>
    <w:rsid w:val="007F11BB"/>
    <w:rsid w:val="007F312A"/>
    <w:rsid w:val="007F48AE"/>
    <w:rsid w:val="007F649C"/>
    <w:rsid w:val="007F7B85"/>
    <w:rsid w:val="00801311"/>
    <w:rsid w:val="00802BA7"/>
    <w:rsid w:val="0081198D"/>
    <w:rsid w:val="00815AF4"/>
    <w:rsid w:val="008165D7"/>
    <w:rsid w:val="008242AE"/>
    <w:rsid w:val="0082473F"/>
    <w:rsid w:val="00826BF1"/>
    <w:rsid w:val="008274A3"/>
    <w:rsid w:val="00827E31"/>
    <w:rsid w:val="00832F85"/>
    <w:rsid w:val="0083750C"/>
    <w:rsid w:val="00840F9C"/>
    <w:rsid w:val="008414C2"/>
    <w:rsid w:val="00852751"/>
    <w:rsid w:val="00852B32"/>
    <w:rsid w:val="0085523B"/>
    <w:rsid w:val="00856B34"/>
    <w:rsid w:val="00862573"/>
    <w:rsid w:val="00863FAA"/>
    <w:rsid w:val="00865D2B"/>
    <w:rsid w:val="00866424"/>
    <w:rsid w:val="00870DDC"/>
    <w:rsid w:val="00877BB4"/>
    <w:rsid w:val="00881489"/>
    <w:rsid w:val="0088207B"/>
    <w:rsid w:val="00884F70"/>
    <w:rsid w:val="008863A5"/>
    <w:rsid w:val="008951AD"/>
    <w:rsid w:val="00897B39"/>
    <w:rsid w:val="008A0118"/>
    <w:rsid w:val="008A1B9D"/>
    <w:rsid w:val="008A275C"/>
    <w:rsid w:val="008B3B35"/>
    <w:rsid w:val="008C1156"/>
    <w:rsid w:val="008C2522"/>
    <w:rsid w:val="008C3D96"/>
    <w:rsid w:val="008C4413"/>
    <w:rsid w:val="008C4D50"/>
    <w:rsid w:val="008C64D1"/>
    <w:rsid w:val="008D1377"/>
    <w:rsid w:val="008D1C72"/>
    <w:rsid w:val="008D21E2"/>
    <w:rsid w:val="008D5262"/>
    <w:rsid w:val="008D646E"/>
    <w:rsid w:val="008D701D"/>
    <w:rsid w:val="008E04DF"/>
    <w:rsid w:val="008E13D2"/>
    <w:rsid w:val="008E16DF"/>
    <w:rsid w:val="008E2D27"/>
    <w:rsid w:val="008E504F"/>
    <w:rsid w:val="008E5240"/>
    <w:rsid w:val="008E6FAD"/>
    <w:rsid w:val="008F1916"/>
    <w:rsid w:val="008F1E68"/>
    <w:rsid w:val="008F31BF"/>
    <w:rsid w:val="00900731"/>
    <w:rsid w:val="00903630"/>
    <w:rsid w:val="009043D1"/>
    <w:rsid w:val="00905872"/>
    <w:rsid w:val="009126CA"/>
    <w:rsid w:val="00920CB4"/>
    <w:rsid w:val="0092111B"/>
    <w:rsid w:val="00921573"/>
    <w:rsid w:val="00925057"/>
    <w:rsid w:val="009261FB"/>
    <w:rsid w:val="00927716"/>
    <w:rsid w:val="0093142D"/>
    <w:rsid w:val="009326CD"/>
    <w:rsid w:val="00937DD0"/>
    <w:rsid w:val="00941695"/>
    <w:rsid w:val="0095176E"/>
    <w:rsid w:val="00951A7C"/>
    <w:rsid w:val="00953A48"/>
    <w:rsid w:val="0095522D"/>
    <w:rsid w:val="009558F5"/>
    <w:rsid w:val="00955916"/>
    <w:rsid w:val="00956811"/>
    <w:rsid w:val="0096093A"/>
    <w:rsid w:val="009644F5"/>
    <w:rsid w:val="00964F3D"/>
    <w:rsid w:val="0096547A"/>
    <w:rsid w:val="009656CC"/>
    <w:rsid w:val="00965C27"/>
    <w:rsid w:val="0097388B"/>
    <w:rsid w:val="0097395A"/>
    <w:rsid w:val="00975581"/>
    <w:rsid w:val="0097606C"/>
    <w:rsid w:val="009769E7"/>
    <w:rsid w:val="009917CD"/>
    <w:rsid w:val="00992F33"/>
    <w:rsid w:val="00994F4C"/>
    <w:rsid w:val="00997703"/>
    <w:rsid w:val="009A044F"/>
    <w:rsid w:val="009A098A"/>
    <w:rsid w:val="009A2C40"/>
    <w:rsid w:val="009A2FA8"/>
    <w:rsid w:val="009A64BE"/>
    <w:rsid w:val="009B23EA"/>
    <w:rsid w:val="009B2BA5"/>
    <w:rsid w:val="009B441E"/>
    <w:rsid w:val="009B5100"/>
    <w:rsid w:val="009B7679"/>
    <w:rsid w:val="009C1F01"/>
    <w:rsid w:val="009C38B6"/>
    <w:rsid w:val="009C5335"/>
    <w:rsid w:val="009C6EDC"/>
    <w:rsid w:val="009C7997"/>
    <w:rsid w:val="009D1DC7"/>
    <w:rsid w:val="009D3778"/>
    <w:rsid w:val="009D4745"/>
    <w:rsid w:val="009D4EF0"/>
    <w:rsid w:val="009D5CB7"/>
    <w:rsid w:val="009E345E"/>
    <w:rsid w:val="009E7CB8"/>
    <w:rsid w:val="009E7EE3"/>
    <w:rsid w:val="009F08B5"/>
    <w:rsid w:val="009F12FF"/>
    <w:rsid w:val="009F6383"/>
    <w:rsid w:val="00A013AC"/>
    <w:rsid w:val="00A031F8"/>
    <w:rsid w:val="00A043CD"/>
    <w:rsid w:val="00A06999"/>
    <w:rsid w:val="00A078A6"/>
    <w:rsid w:val="00A11D8D"/>
    <w:rsid w:val="00A129EE"/>
    <w:rsid w:val="00A13D21"/>
    <w:rsid w:val="00A17117"/>
    <w:rsid w:val="00A172A4"/>
    <w:rsid w:val="00A27FB3"/>
    <w:rsid w:val="00A3597B"/>
    <w:rsid w:val="00A364CB"/>
    <w:rsid w:val="00A379ED"/>
    <w:rsid w:val="00A4014B"/>
    <w:rsid w:val="00A40785"/>
    <w:rsid w:val="00A4080D"/>
    <w:rsid w:val="00A421E7"/>
    <w:rsid w:val="00A45CE6"/>
    <w:rsid w:val="00A50E3E"/>
    <w:rsid w:val="00A51376"/>
    <w:rsid w:val="00A51EDD"/>
    <w:rsid w:val="00A520DB"/>
    <w:rsid w:val="00A56291"/>
    <w:rsid w:val="00A56665"/>
    <w:rsid w:val="00A61D61"/>
    <w:rsid w:val="00A701BD"/>
    <w:rsid w:val="00A72027"/>
    <w:rsid w:val="00A723EC"/>
    <w:rsid w:val="00A75077"/>
    <w:rsid w:val="00A756FE"/>
    <w:rsid w:val="00A776D9"/>
    <w:rsid w:val="00A876E4"/>
    <w:rsid w:val="00A879CE"/>
    <w:rsid w:val="00A90751"/>
    <w:rsid w:val="00A90A9A"/>
    <w:rsid w:val="00A96078"/>
    <w:rsid w:val="00A96AA7"/>
    <w:rsid w:val="00AA4202"/>
    <w:rsid w:val="00AA5DBC"/>
    <w:rsid w:val="00AA6B11"/>
    <w:rsid w:val="00AB1178"/>
    <w:rsid w:val="00AB7150"/>
    <w:rsid w:val="00AC051E"/>
    <w:rsid w:val="00AC061D"/>
    <w:rsid w:val="00AC0D8C"/>
    <w:rsid w:val="00AC4092"/>
    <w:rsid w:val="00AC4A0D"/>
    <w:rsid w:val="00AC4D3F"/>
    <w:rsid w:val="00AD0097"/>
    <w:rsid w:val="00AD25C2"/>
    <w:rsid w:val="00AD2770"/>
    <w:rsid w:val="00AD2EFB"/>
    <w:rsid w:val="00AD5B95"/>
    <w:rsid w:val="00AE376F"/>
    <w:rsid w:val="00AE6538"/>
    <w:rsid w:val="00AF070B"/>
    <w:rsid w:val="00AF0C82"/>
    <w:rsid w:val="00AF13BA"/>
    <w:rsid w:val="00AF23C1"/>
    <w:rsid w:val="00AF39E9"/>
    <w:rsid w:val="00AF5B71"/>
    <w:rsid w:val="00AF70F1"/>
    <w:rsid w:val="00B0068A"/>
    <w:rsid w:val="00B02937"/>
    <w:rsid w:val="00B044AF"/>
    <w:rsid w:val="00B07E53"/>
    <w:rsid w:val="00B136E4"/>
    <w:rsid w:val="00B13782"/>
    <w:rsid w:val="00B160E6"/>
    <w:rsid w:val="00B16BBB"/>
    <w:rsid w:val="00B203AE"/>
    <w:rsid w:val="00B22F62"/>
    <w:rsid w:val="00B26074"/>
    <w:rsid w:val="00B30681"/>
    <w:rsid w:val="00B3173F"/>
    <w:rsid w:val="00B323B9"/>
    <w:rsid w:val="00B35EDE"/>
    <w:rsid w:val="00B374A7"/>
    <w:rsid w:val="00B44471"/>
    <w:rsid w:val="00B45048"/>
    <w:rsid w:val="00B46145"/>
    <w:rsid w:val="00B504A5"/>
    <w:rsid w:val="00B511B7"/>
    <w:rsid w:val="00B5746A"/>
    <w:rsid w:val="00B60593"/>
    <w:rsid w:val="00B66C87"/>
    <w:rsid w:val="00B67EED"/>
    <w:rsid w:val="00B81B6A"/>
    <w:rsid w:val="00B833EA"/>
    <w:rsid w:val="00B836F4"/>
    <w:rsid w:val="00B9189D"/>
    <w:rsid w:val="00B964F1"/>
    <w:rsid w:val="00B96968"/>
    <w:rsid w:val="00BA000E"/>
    <w:rsid w:val="00BA29FC"/>
    <w:rsid w:val="00BA3E81"/>
    <w:rsid w:val="00BA625D"/>
    <w:rsid w:val="00BA7DBF"/>
    <w:rsid w:val="00BB0002"/>
    <w:rsid w:val="00BB0105"/>
    <w:rsid w:val="00BB0841"/>
    <w:rsid w:val="00BB2993"/>
    <w:rsid w:val="00BB32F1"/>
    <w:rsid w:val="00BC3213"/>
    <w:rsid w:val="00BC3616"/>
    <w:rsid w:val="00BC408B"/>
    <w:rsid w:val="00BC7357"/>
    <w:rsid w:val="00BD0A27"/>
    <w:rsid w:val="00BD4AAA"/>
    <w:rsid w:val="00BE10F8"/>
    <w:rsid w:val="00BE16C6"/>
    <w:rsid w:val="00BE3357"/>
    <w:rsid w:val="00BE5080"/>
    <w:rsid w:val="00BE64A2"/>
    <w:rsid w:val="00BE6510"/>
    <w:rsid w:val="00BE6901"/>
    <w:rsid w:val="00BF0F30"/>
    <w:rsid w:val="00BF1646"/>
    <w:rsid w:val="00BF3759"/>
    <w:rsid w:val="00BF3F13"/>
    <w:rsid w:val="00BF791E"/>
    <w:rsid w:val="00C01DBA"/>
    <w:rsid w:val="00C044D1"/>
    <w:rsid w:val="00C04F83"/>
    <w:rsid w:val="00C0730B"/>
    <w:rsid w:val="00C139CC"/>
    <w:rsid w:val="00C148F1"/>
    <w:rsid w:val="00C17DDE"/>
    <w:rsid w:val="00C2078C"/>
    <w:rsid w:val="00C227CD"/>
    <w:rsid w:val="00C22AAB"/>
    <w:rsid w:val="00C25C3C"/>
    <w:rsid w:val="00C27E78"/>
    <w:rsid w:val="00C31E39"/>
    <w:rsid w:val="00C333FE"/>
    <w:rsid w:val="00C346CD"/>
    <w:rsid w:val="00C34870"/>
    <w:rsid w:val="00C457AC"/>
    <w:rsid w:val="00C47D4C"/>
    <w:rsid w:val="00C5441A"/>
    <w:rsid w:val="00C54AF3"/>
    <w:rsid w:val="00C54DE9"/>
    <w:rsid w:val="00C55FD0"/>
    <w:rsid w:val="00C620C5"/>
    <w:rsid w:val="00C65990"/>
    <w:rsid w:val="00C677FA"/>
    <w:rsid w:val="00C703AC"/>
    <w:rsid w:val="00C70A7F"/>
    <w:rsid w:val="00C70BC3"/>
    <w:rsid w:val="00C728E0"/>
    <w:rsid w:val="00C8220F"/>
    <w:rsid w:val="00C879BC"/>
    <w:rsid w:val="00C94E90"/>
    <w:rsid w:val="00C9661E"/>
    <w:rsid w:val="00CA648E"/>
    <w:rsid w:val="00CB039C"/>
    <w:rsid w:val="00CB04BF"/>
    <w:rsid w:val="00CB10FE"/>
    <w:rsid w:val="00CB438D"/>
    <w:rsid w:val="00CC33EC"/>
    <w:rsid w:val="00CC6CE6"/>
    <w:rsid w:val="00CD01F0"/>
    <w:rsid w:val="00CD36C2"/>
    <w:rsid w:val="00CD7327"/>
    <w:rsid w:val="00CE13BE"/>
    <w:rsid w:val="00CE2A5A"/>
    <w:rsid w:val="00CE3C29"/>
    <w:rsid w:val="00CE5FCF"/>
    <w:rsid w:val="00CF0C4F"/>
    <w:rsid w:val="00CF42D2"/>
    <w:rsid w:val="00CF47B5"/>
    <w:rsid w:val="00CF5D1E"/>
    <w:rsid w:val="00CF62E8"/>
    <w:rsid w:val="00CF71C7"/>
    <w:rsid w:val="00D03806"/>
    <w:rsid w:val="00D0411D"/>
    <w:rsid w:val="00D11170"/>
    <w:rsid w:val="00D12757"/>
    <w:rsid w:val="00D23DB0"/>
    <w:rsid w:val="00D244A7"/>
    <w:rsid w:val="00D3462B"/>
    <w:rsid w:val="00D41582"/>
    <w:rsid w:val="00D44571"/>
    <w:rsid w:val="00D53C62"/>
    <w:rsid w:val="00D57116"/>
    <w:rsid w:val="00D57E5E"/>
    <w:rsid w:val="00D60941"/>
    <w:rsid w:val="00D610FC"/>
    <w:rsid w:val="00D62788"/>
    <w:rsid w:val="00D62A7D"/>
    <w:rsid w:val="00D70348"/>
    <w:rsid w:val="00D74B1D"/>
    <w:rsid w:val="00D76956"/>
    <w:rsid w:val="00D76FF1"/>
    <w:rsid w:val="00D97D67"/>
    <w:rsid w:val="00DA39FC"/>
    <w:rsid w:val="00DB0173"/>
    <w:rsid w:val="00DB1064"/>
    <w:rsid w:val="00DC2F60"/>
    <w:rsid w:val="00DC47DF"/>
    <w:rsid w:val="00DC496F"/>
    <w:rsid w:val="00DC4BD8"/>
    <w:rsid w:val="00DC6687"/>
    <w:rsid w:val="00DD2AEC"/>
    <w:rsid w:val="00DD778B"/>
    <w:rsid w:val="00DE4F38"/>
    <w:rsid w:val="00DE5236"/>
    <w:rsid w:val="00DE673C"/>
    <w:rsid w:val="00DE6AD0"/>
    <w:rsid w:val="00DE7BB9"/>
    <w:rsid w:val="00DF0721"/>
    <w:rsid w:val="00DF1481"/>
    <w:rsid w:val="00DF14A2"/>
    <w:rsid w:val="00DF28B2"/>
    <w:rsid w:val="00DF2ACD"/>
    <w:rsid w:val="00E02D82"/>
    <w:rsid w:val="00E11FEE"/>
    <w:rsid w:val="00E1316B"/>
    <w:rsid w:val="00E1406A"/>
    <w:rsid w:val="00E14E37"/>
    <w:rsid w:val="00E20AA5"/>
    <w:rsid w:val="00E20AE5"/>
    <w:rsid w:val="00E23139"/>
    <w:rsid w:val="00E27A6A"/>
    <w:rsid w:val="00E32833"/>
    <w:rsid w:val="00E33A69"/>
    <w:rsid w:val="00E34C1D"/>
    <w:rsid w:val="00E36913"/>
    <w:rsid w:val="00E40EE1"/>
    <w:rsid w:val="00E4121A"/>
    <w:rsid w:val="00E42BA1"/>
    <w:rsid w:val="00E44198"/>
    <w:rsid w:val="00E448AA"/>
    <w:rsid w:val="00E46AC8"/>
    <w:rsid w:val="00E47F82"/>
    <w:rsid w:val="00E509D5"/>
    <w:rsid w:val="00E514B0"/>
    <w:rsid w:val="00E52BF6"/>
    <w:rsid w:val="00E53D88"/>
    <w:rsid w:val="00E55490"/>
    <w:rsid w:val="00E57250"/>
    <w:rsid w:val="00E604FE"/>
    <w:rsid w:val="00E613FE"/>
    <w:rsid w:val="00E61AFA"/>
    <w:rsid w:val="00E63E60"/>
    <w:rsid w:val="00E65024"/>
    <w:rsid w:val="00E70351"/>
    <w:rsid w:val="00E75D33"/>
    <w:rsid w:val="00E84731"/>
    <w:rsid w:val="00E85DB3"/>
    <w:rsid w:val="00E85FFB"/>
    <w:rsid w:val="00E9131C"/>
    <w:rsid w:val="00E91548"/>
    <w:rsid w:val="00E91C59"/>
    <w:rsid w:val="00E92D21"/>
    <w:rsid w:val="00E96AC4"/>
    <w:rsid w:val="00EA50DD"/>
    <w:rsid w:val="00EA61A5"/>
    <w:rsid w:val="00EB58C9"/>
    <w:rsid w:val="00EC09DF"/>
    <w:rsid w:val="00EC1BA4"/>
    <w:rsid w:val="00EC39E6"/>
    <w:rsid w:val="00EC6F11"/>
    <w:rsid w:val="00EC7358"/>
    <w:rsid w:val="00ED27AF"/>
    <w:rsid w:val="00ED352C"/>
    <w:rsid w:val="00ED3903"/>
    <w:rsid w:val="00ED3C8E"/>
    <w:rsid w:val="00ED40F5"/>
    <w:rsid w:val="00ED5C27"/>
    <w:rsid w:val="00EE3CC1"/>
    <w:rsid w:val="00EE6DBA"/>
    <w:rsid w:val="00EE7634"/>
    <w:rsid w:val="00EF103A"/>
    <w:rsid w:val="00EF1690"/>
    <w:rsid w:val="00F01707"/>
    <w:rsid w:val="00F02383"/>
    <w:rsid w:val="00F03ACB"/>
    <w:rsid w:val="00F05425"/>
    <w:rsid w:val="00F077D7"/>
    <w:rsid w:val="00F14FF1"/>
    <w:rsid w:val="00F16451"/>
    <w:rsid w:val="00F2115D"/>
    <w:rsid w:val="00F231E6"/>
    <w:rsid w:val="00F269C7"/>
    <w:rsid w:val="00F3611A"/>
    <w:rsid w:val="00F37ED2"/>
    <w:rsid w:val="00F42C76"/>
    <w:rsid w:val="00F45643"/>
    <w:rsid w:val="00F52D36"/>
    <w:rsid w:val="00F54267"/>
    <w:rsid w:val="00F6047F"/>
    <w:rsid w:val="00F6061E"/>
    <w:rsid w:val="00F630A8"/>
    <w:rsid w:val="00F64535"/>
    <w:rsid w:val="00F65EB4"/>
    <w:rsid w:val="00F66F57"/>
    <w:rsid w:val="00F733EF"/>
    <w:rsid w:val="00F7504C"/>
    <w:rsid w:val="00F76AB5"/>
    <w:rsid w:val="00F800FB"/>
    <w:rsid w:val="00F8039E"/>
    <w:rsid w:val="00F839CE"/>
    <w:rsid w:val="00F846C0"/>
    <w:rsid w:val="00F87D56"/>
    <w:rsid w:val="00F9431C"/>
    <w:rsid w:val="00F96D9F"/>
    <w:rsid w:val="00F97E1F"/>
    <w:rsid w:val="00FA0A41"/>
    <w:rsid w:val="00FA17A4"/>
    <w:rsid w:val="00FA4263"/>
    <w:rsid w:val="00FA50BC"/>
    <w:rsid w:val="00FB0858"/>
    <w:rsid w:val="00FB5969"/>
    <w:rsid w:val="00FB5C6F"/>
    <w:rsid w:val="00FB5CA2"/>
    <w:rsid w:val="00FB6324"/>
    <w:rsid w:val="00FC0121"/>
    <w:rsid w:val="00FC06C5"/>
    <w:rsid w:val="00FD05BE"/>
    <w:rsid w:val="00FD29C8"/>
    <w:rsid w:val="00FD346C"/>
    <w:rsid w:val="00FD3B08"/>
    <w:rsid w:val="00FE00F5"/>
    <w:rsid w:val="00FE4689"/>
    <w:rsid w:val="00FE6F44"/>
    <w:rsid w:val="00FE72E0"/>
    <w:rsid w:val="00FF067E"/>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8"/>
    <w:pPr>
      <w:widowControl w:val="0"/>
      <w:autoSpaceDE w:val="0"/>
      <w:autoSpaceDN w:val="0"/>
      <w:adjustRightInd w:val="0"/>
    </w:pPr>
    <w:rPr>
      <w:rFonts w:ascii="Arial" w:hAnsi="Arial"/>
      <w:sz w:val="26"/>
      <w:szCs w:val="26"/>
    </w:rPr>
  </w:style>
  <w:style w:type="paragraph" w:styleId="1">
    <w:name w:val="heading 1"/>
    <w:basedOn w:val="a"/>
    <w:next w:val="a"/>
    <w:link w:val="10"/>
    <w:qFormat/>
    <w:pPr>
      <w:spacing w:before="108" w:after="108"/>
      <w:jc w:val="center"/>
      <w:outlineLvl w:val="0"/>
    </w:pPr>
    <w:rPr>
      <w:b/>
      <w:bCs/>
      <w:color w:val="26282F"/>
      <w:sz w:val="24"/>
      <w:szCs w:val="24"/>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9">
    <w:name w:val="heading 9"/>
    <w:basedOn w:val="a"/>
    <w:next w:val="a"/>
    <w:link w:val="90"/>
    <w:qFormat/>
    <w:rsid w:val="00EF1690"/>
    <w:pPr>
      <w:keepNext/>
      <w:suppressAutoHyphens/>
      <w:autoSpaceDN/>
      <w:adjustRightInd/>
      <w:jc w:val="center"/>
      <w:outlineLvl w:val="8"/>
    </w:pPr>
    <w:rPr>
      <w:rFonts w:cs="Arial"/>
      <w:b/>
      <w:spacing w:val="1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951AD"/>
    <w:rPr>
      <w:rFonts w:ascii="Arial" w:hAnsi="Arial"/>
      <w:b/>
      <w:bCs/>
      <w:color w:val="26282F"/>
      <w:sz w:val="24"/>
      <w:szCs w:val="24"/>
    </w:rPr>
  </w:style>
  <w:style w:type="character" w:customStyle="1" w:styleId="a3">
    <w:name w:val="Цветовое выделение"/>
    <w:qFormat/>
    <w:rPr>
      <w:b/>
      <w:bCs/>
      <w:color w:val="26282F"/>
      <w:sz w:val="26"/>
      <w:szCs w:val="26"/>
    </w:rPr>
  </w:style>
  <w:style w:type="character" w:customStyle="1" w:styleId="a4">
    <w:name w:val="Гипертекстовая ссылка"/>
    <w:qFormat/>
    <w:rPr>
      <w:b/>
      <w:bCs/>
      <w:color w:val="106BBE"/>
      <w:sz w:val="26"/>
      <w:szCs w:val="26"/>
    </w:rPr>
  </w:style>
  <w:style w:type="character" w:customStyle="1" w:styleId="a5">
    <w:name w:val="Активная гипертекстовая ссылка"/>
    <w:qFormat/>
    <w:rPr>
      <w:b/>
      <w:bCs/>
      <w:color w:val="106BBE"/>
      <w:sz w:val="26"/>
      <w:szCs w:val="26"/>
      <w:u w:val="single"/>
    </w:rPr>
  </w:style>
  <w:style w:type="paragraph" w:customStyle="1" w:styleId="a6">
    <w:name w:val="Внимание"/>
    <w:basedOn w:val="a"/>
    <w:next w:val="a"/>
    <w:qFormat/>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qFormat/>
    <w:pPr>
      <w:spacing w:before="0" w:after="0"/>
      <w:ind w:left="0" w:right="0" w:firstLine="0"/>
    </w:pPr>
    <w:rPr>
      <w:shd w:val="clear" w:color="auto" w:fill="auto"/>
    </w:rPr>
  </w:style>
  <w:style w:type="paragraph" w:customStyle="1" w:styleId="a8">
    <w:name w:val="Внимание: недобросовестность!"/>
    <w:basedOn w:val="a6"/>
    <w:next w:val="a"/>
    <w:qFormat/>
    <w:pPr>
      <w:spacing w:before="0" w:after="0"/>
      <w:ind w:left="0" w:right="0" w:firstLine="0"/>
    </w:pPr>
    <w:rPr>
      <w:shd w:val="clear" w:color="auto" w:fill="auto"/>
    </w:rPr>
  </w:style>
  <w:style w:type="character" w:customStyle="1" w:styleId="a9">
    <w:name w:val="Выделение для Базового Поиска"/>
    <w:qFormat/>
    <w:rPr>
      <w:b/>
      <w:bCs/>
      <w:color w:val="0058A9"/>
      <w:sz w:val="26"/>
      <w:szCs w:val="26"/>
    </w:rPr>
  </w:style>
  <w:style w:type="character" w:customStyle="1" w:styleId="aa">
    <w:name w:val="Выделение для Базового Поиска (курсив)"/>
    <w:qFormat/>
    <w:rPr>
      <w:b/>
      <w:bCs/>
      <w:i/>
      <w:iCs/>
      <w:color w:val="0058A9"/>
      <w:sz w:val="26"/>
      <w:szCs w:val="26"/>
    </w:rPr>
  </w:style>
  <w:style w:type="paragraph" w:customStyle="1" w:styleId="ab">
    <w:name w:val="Основное меню (преемственное)"/>
    <w:basedOn w:val="a"/>
    <w:next w:val="a"/>
    <w:qFormat/>
    <w:pPr>
      <w:jc w:val="both"/>
    </w:pPr>
    <w:rPr>
      <w:rFonts w:ascii="Verdana" w:hAnsi="Verdana" w:cs="Verdana"/>
      <w:sz w:val="24"/>
      <w:szCs w:val="24"/>
    </w:rPr>
  </w:style>
  <w:style w:type="paragraph" w:customStyle="1" w:styleId="ac">
    <w:name w:val="Заголовок"/>
    <w:basedOn w:val="ab"/>
    <w:next w:val="a"/>
    <w:qFormat/>
    <w:rPr>
      <w:rFonts w:ascii="Arial" w:hAnsi="Arial" w:cs="Times New Roman"/>
      <w:b/>
      <w:bCs/>
      <w:color w:val="0058A9"/>
      <w:shd w:val="clear" w:color="auto" w:fill="ECE9D8"/>
    </w:rPr>
  </w:style>
  <w:style w:type="paragraph" w:customStyle="1" w:styleId="ad">
    <w:name w:val="Заголовок группы контролов"/>
    <w:basedOn w:val="a"/>
    <w:next w:val="a"/>
    <w:qFormat/>
    <w:pPr>
      <w:jc w:val="both"/>
    </w:pPr>
    <w:rPr>
      <w:b/>
      <w:bCs/>
      <w:color w:val="000000"/>
      <w:sz w:val="24"/>
      <w:szCs w:val="24"/>
    </w:rPr>
  </w:style>
  <w:style w:type="paragraph" w:customStyle="1" w:styleId="ae">
    <w:name w:val="Заголовок для информации об изменениях"/>
    <w:basedOn w:val="1"/>
    <w:next w:val="a"/>
    <w:qFormat/>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qFormat/>
    <w:pPr>
      <w:jc w:val="both"/>
    </w:pPr>
    <w:rPr>
      <w:i/>
      <w:iCs/>
      <w:color w:val="000080"/>
      <w:sz w:val="24"/>
      <w:szCs w:val="24"/>
    </w:rPr>
  </w:style>
  <w:style w:type="character" w:customStyle="1" w:styleId="af1">
    <w:name w:val="Заголовок своего сообщения"/>
    <w:basedOn w:val="a3"/>
    <w:qFormat/>
    <w:rPr>
      <w:b/>
      <w:bCs/>
      <w:color w:val="26282F"/>
      <w:sz w:val="26"/>
      <w:szCs w:val="26"/>
    </w:rPr>
  </w:style>
  <w:style w:type="paragraph" w:customStyle="1" w:styleId="af2">
    <w:name w:val="Заголовок статьи"/>
    <w:basedOn w:val="a"/>
    <w:next w:val="a"/>
    <w:qFormat/>
    <w:pPr>
      <w:ind w:left="1612" w:hanging="892"/>
      <w:jc w:val="both"/>
    </w:pPr>
    <w:rPr>
      <w:sz w:val="24"/>
      <w:szCs w:val="24"/>
    </w:rPr>
  </w:style>
  <w:style w:type="character" w:customStyle="1" w:styleId="af3">
    <w:name w:val="Заголовок чужого сообщения"/>
    <w:qFormat/>
    <w:rPr>
      <w:b/>
      <w:bCs/>
      <w:color w:val="FF0000"/>
      <w:sz w:val="26"/>
      <w:szCs w:val="26"/>
    </w:rPr>
  </w:style>
  <w:style w:type="paragraph" w:customStyle="1" w:styleId="af4">
    <w:name w:val="Заголовок ЭР (левое окно)"/>
    <w:basedOn w:val="a"/>
    <w:next w:val="a"/>
    <w:qFormat/>
    <w:pPr>
      <w:spacing w:before="300" w:after="250"/>
      <w:jc w:val="center"/>
    </w:pPr>
    <w:rPr>
      <w:b/>
      <w:bCs/>
      <w:color w:val="26282F"/>
      <w:sz w:val="28"/>
      <w:szCs w:val="28"/>
    </w:rPr>
  </w:style>
  <w:style w:type="paragraph" w:customStyle="1" w:styleId="af5">
    <w:name w:val="Заголовок ЭР (правое окно)"/>
    <w:basedOn w:val="af4"/>
    <w:next w:val="a"/>
    <w:qFormat/>
    <w:pPr>
      <w:spacing w:before="0" w:after="0"/>
      <w:jc w:val="left"/>
    </w:pPr>
    <w:rPr>
      <w:b w:val="0"/>
      <w:bCs w:val="0"/>
      <w:color w:val="auto"/>
      <w:sz w:val="24"/>
      <w:szCs w:val="24"/>
    </w:rPr>
  </w:style>
  <w:style w:type="paragraph" w:customStyle="1" w:styleId="af6">
    <w:name w:val="Интерактивный заголовок"/>
    <w:basedOn w:val="ac"/>
    <w:next w:val="a"/>
    <w:qFormat/>
    <w:rPr>
      <w:b w:val="0"/>
      <w:bCs w:val="0"/>
      <w:color w:val="auto"/>
      <w:u w:val="single"/>
      <w:shd w:val="clear" w:color="auto" w:fill="auto"/>
    </w:rPr>
  </w:style>
  <w:style w:type="paragraph" w:customStyle="1" w:styleId="af7">
    <w:name w:val="Текст информации об изменениях"/>
    <w:basedOn w:val="a"/>
    <w:next w:val="a"/>
    <w:qFormat/>
    <w:pPr>
      <w:jc w:val="both"/>
    </w:pPr>
    <w:rPr>
      <w:color w:val="353842"/>
      <w:sz w:val="20"/>
      <w:szCs w:val="20"/>
    </w:rPr>
  </w:style>
  <w:style w:type="paragraph" w:customStyle="1" w:styleId="af8">
    <w:name w:val="Информация об изменениях"/>
    <w:basedOn w:val="af7"/>
    <w:next w:val="a"/>
    <w:qFormat/>
    <w:pPr>
      <w:spacing w:before="180"/>
      <w:ind w:left="360" w:right="360"/>
    </w:pPr>
    <w:rPr>
      <w:color w:val="auto"/>
      <w:sz w:val="24"/>
      <w:szCs w:val="24"/>
      <w:shd w:val="clear" w:color="auto" w:fill="EAEFED"/>
    </w:rPr>
  </w:style>
  <w:style w:type="paragraph" w:customStyle="1" w:styleId="af9">
    <w:name w:val="Текст (справка)"/>
    <w:basedOn w:val="a"/>
    <w:next w:val="a"/>
    <w:qFormat/>
    <w:pPr>
      <w:ind w:left="170" w:right="170"/>
    </w:pPr>
    <w:rPr>
      <w:sz w:val="24"/>
      <w:szCs w:val="24"/>
    </w:rPr>
  </w:style>
  <w:style w:type="paragraph" w:customStyle="1" w:styleId="afa">
    <w:name w:val="Комментарий"/>
    <w:basedOn w:val="af9"/>
    <w:next w:val="a"/>
    <w:qFormat/>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qFormat/>
    <w:pPr>
      <w:spacing w:before="0"/>
    </w:pPr>
    <w:rPr>
      <w:i/>
      <w:iCs/>
    </w:rPr>
  </w:style>
  <w:style w:type="paragraph" w:customStyle="1" w:styleId="afc">
    <w:name w:val="Текст (лев. подпись)"/>
    <w:basedOn w:val="a"/>
    <w:next w:val="a"/>
    <w:qFormat/>
    <w:rPr>
      <w:sz w:val="24"/>
      <w:szCs w:val="24"/>
    </w:rPr>
  </w:style>
  <w:style w:type="paragraph" w:customStyle="1" w:styleId="afd">
    <w:name w:val="Колонтитул (левый)"/>
    <w:basedOn w:val="afc"/>
    <w:next w:val="a"/>
    <w:qFormat/>
    <w:pPr>
      <w:jc w:val="both"/>
    </w:pPr>
    <w:rPr>
      <w:sz w:val="16"/>
      <w:szCs w:val="16"/>
    </w:rPr>
  </w:style>
  <w:style w:type="paragraph" w:customStyle="1" w:styleId="afe">
    <w:name w:val="Текст (прав. подпись)"/>
    <w:basedOn w:val="a"/>
    <w:next w:val="a"/>
    <w:qFormat/>
    <w:pPr>
      <w:jc w:val="right"/>
    </w:pPr>
    <w:rPr>
      <w:sz w:val="24"/>
      <w:szCs w:val="24"/>
    </w:rPr>
  </w:style>
  <w:style w:type="paragraph" w:customStyle="1" w:styleId="aff">
    <w:name w:val="Колонтитул (правый)"/>
    <w:basedOn w:val="afe"/>
    <w:next w:val="a"/>
    <w:qFormat/>
    <w:pPr>
      <w:jc w:val="both"/>
    </w:pPr>
    <w:rPr>
      <w:sz w:val="16"/>
      <w:szCs w:val="16"/>
    </w:rPr>
  </w:style>
  <w:style w:type="paragraph" w:customStyle="1" w:styleId="aff0">
    <w:name w:val="Комментарий пользователя"/>
    <w:basedOn w:val="afa"/>
    <w:next w:val="a"/>
    <w:qFormat/>
    <w:pPr>
      <w:spacing w:before="0"/>
      <w:jc w:val="left"/>
    </w:pPr>
    <w:rPr>
      <w:shd w:val="clear" w:color="auto" w:fill="FFDFE0"/>
    </w:rPr>
  </w:style>
  <w:style w:type="paragraph" w:customStyle="1" w:styleId="aff1">
    <w:name w:val="Куда обратиться?"/>
    <w:basedOn w:val="a6"/>
    <w:next w:val="a"/>
    <w:qFormat/>
    <w:pPr>
      <w:spacing w:before="0" w:after="0"/>
      <w:ind w:left="0" w:right="0" w:firstLine="0"/>
    </w:pPr>
    <w:rPr>
      <w:shd w:val="clear" w:color="auto" w:fill="auto"/>
    </w:rPr>
  </w:style>
  <w:style w:type="paragraph" w:customStyle="1" w:styleId="aff2">
    <w:name w:val="Моноширинный"/>
    <w:basedOn w:val="a"/>
    <w:next w:val="a"/>
    <w:qFormat/>
    <w:pPr>
      <w:jc w:val="both"/>
    </w:pPr>
    <w:rPr>
      <w:rFonts w:ascii="Courier New" w:hAnsi="Courier New" w:cs="Courier New"/>
      <w:sz w:val="22"/>
      <w:szCs w:val="22"/>
    </w:rPr>
  </w:style>
  <w:style w:type="character" w:customStyle="1" w:styleId="aff3">
    <w:name w:val="Найденные слова"/>
    <w:qFormat/>
    <w:rPr>
      <w:b/>
      <w:bCs/>
      <w:color w:val="26282F"/>
      <w:sz w:val="26"/>
      <w:szCs w:val="26"/>
      <w:shd w:val="clear" w:color="auto" w:fill="FFF580"/>
    </w:rPr>
  </w:style>
  <w:style w:type="character" w:customStyle="1" w:styleId="aff4">
    <w:name w:val="Не вступил в силу"/>
    <w:qFormat/>
    <w:rPr>
      <w:b/>
      <w:bCs/>
      <w:color w:val="000000"/>
      <w:sz w:val="26"/>
      <w:szCs w:val="26"/>
      <w:shd w:val="clear" w:color="auto" w:fill="D8EDE8"/>
    </w:rPr>
  </w:style>
  <w:style w:type="paragraph" w:customStyle="1" w:styleId="aff5">
    <w:name w:val="Необходимые документы"/>
    <w:basedOn w:val="a6"/>
    <w:next w:val="a"/>
    <w:qFormat/>
    <w:pPr>
      <w:spacing w:before="0" w:after="0"/>
      <w:ind w:left="0" w:right="0" w:firstLine="118"/>
    </w:pPr>
    <w:rPr>
      <w:shd w:val="clear" w:color="auto" w:fill="auto"/>
    </w:rPr>
  </w:style>
  <w:style w:type="paragraph" w:customStyle="1" w:styleId="aff6">
    <w:name w:val="Нормальный (таблица)"/>
    <w:basedOn w:val="a"/>
    <w:next w:val="a"/>
    <w:qFormat/>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qFormat/>
    <w:pPr>
      <w:jc w:val="both"/>
    </w:pPr>
    <w:rPr>
      <w:rFonts w:ascii="Courier New" w:hAnsi="Courier New" w:cs="Courier New"/>
      <w:sz w:val="22"/>
      <w:szCs w:val="22"/>
    </w:rPr>
  </w:style>
  <w:style w:type="paragraph" w:customStyle="1" w:styleId="aff9">
    <w:name w:val="Оглавление"/>
    <w:basedOn w:val="aff8"/>
    <w:next w:val="a"/>
    <w:qFormat/>
    <w:pPr>
      <w:ind w:left="140"/>
    </w:pPr>
    <w:rPr>
      <w:rFonts w:ascii="Arial" w:hAnsi="Arial" w:cs="Times New Roman"/>
      <w:sz w:val="24"/>
      <w:szCs w:val="24"/>
    </w:rPr>
  </w:style>
  <w:style w:type="character" w:customStyle="1" w:styleId="affa">
    <w:name w:val="Опечатки"/>
    <w:qFormat/>
    <w:rPr>
      <w:color w:val="FF0000"/>
      <w:sz w:val="26"/>
      <w:szCs w:val="26"/>
    </w:rPr>
  </w:style>
  <w:style w:type="paragraph" w:customStyle="1" w:styleId="affb">
    <w:name w:val="Переменная часть"/>
    <w:basedOn w:val="ab"/>
    <w:next w:val="a"/>
    <w:qFormat/>
    <w:rPr>
      <w:rFonts w:ascii="Arial" w:hAnsi="Arial" w:cs="Times New Roman"/>
      <w:sz w:val="20"/>
      <w:szCs w:val="20"/>
    </w:rPr>
  </w:style>
  <w:style w:type="paragraph" w:customStyle="1" w:styleId="affc">
    <w:name w:val="Подвал для информации об изменениях"/>
    <w:basedOn w:val="1"/>
    <w:next w:val="a"/>
    <w:qFormat/>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qFormat/>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qFormat/>
    <w:rPr>
      <w:rFonts w:ascii="Arial" w:hAnsi="Arial" w:cs="Times New Roman"/>
      <w:sz w:val="22"/>
      <w:szCs w:val="22"/>
    </w:rPr>
  </w:style>
  <w:style w:type="paragraph" w:customStyle="1" w:styleId="afff0">
    <w:name w:val="Прижатый влево"/>
    <w:basedOn w:val="a"/>
    <w:next w:val="a"/>
    <w:qFormat/>
    <w:rPr>
      <w:sz w:val="24"/>
      <w:szCs w:val="24"/>
    </w:rPr>
  </w:style>
  <w:style w:type="paragraph" w:customStyle="1" w:styleId="afff1">
    <w:name w:val="Пример."/>
    <w:basedOn w:val="a6"/>
    <w:next w:val="a"/>
    <w:qFormat/>
    <w:pPr>
      <w:spacing w:before="0" w:after="0"/>
      <w:ind w:left="0" w:right="0" w:firstLine="0"/>
    </w:pPr>
    <w:rPr>
      <w:shd w:val="clear" w:color="auto" w:fill="auto"/>
    </w:rPr>
  </w:style>
  <w:style w:type="paragraph" w:customStyle="1" w:styleId="afff2">
    <w:name w:val="Примечание."/>
    <w:basedOn w:val="a6"/>
    <w:next w:val="a"/>
    <w:qFormat/>
    <w:pPr>
      <w:spacing w:before="0" w:after="0"/>
      <w:ind w:left="0" w:right="0" w:firstLine="0"/>
    </w:pPr>
    <w:rPr>
      <w:shd w:val="clear" w:color="auto" w:fill="auto"/>
    </w:rPr>
  </w:style>
  <w:style w:type="character" w:customStyle="1" w:styleId="afff3">
    <w:name w:val="Продолжение ссылки"/>
    <w:basedOn w:val="a4"/>
    <w:qFormat/>
    <w:rPr>
      <w:b/>
      <w:bCs/>
      <w:color w:val="106BBE"/>
      <w:sz w:val="26"/>
      <w:szCs w:val="26"/>
    </w:rPr>
  </w:style>
  <w:style w:type="paragraph" w:customStyle="1" w:styleId="afff4">
    <w:name w:val="Словарная статья"/>
    <w:basedOn w:val="a"/>
    <w:next w:val="a"/>
    <w:qFormat/>
    <w:pPr>
      <w:ind w:right="118"/>
      <w:jc w:val="both"/>
    </w:pPr>
    <w:rPr>
      <w:sz w:val="24"/>
      <w:szCs w:val="24"/>
    </w:rPr>
  </w:style>
  <w:style w:type="character" w:customStyle="1" w:styleId="afff5">
    <w:name w:val="Сравнение редакций"/>
    <w:basedOn w:val="a3"/>
    <w:qFormat/>
    <w:rPr>
      <w:b/>
      <w:bCs/>
      <w:color w:val="26282F"/>
      <w:sz w:val="26"/>
      <w:szCs w:val="26"/>
    </w:rPr>
  </w:style>
  <w:style w:type="character" w:customStyle="1" w:styleId="afff6">
    <w:name w:val="Сравнение редакций. Добавленный фрагмент"/>
    <w:qFormat/>
    <w:rPr>
      <w:color w:val="000000"/>
      <w:shd w:val="clear" w:color="auto" w:fill="C1D7FF"/>
    </w:rPr>
  </w:style>
  <w:style w:type="character" w:customStyle="1" w:styleId="afff7">
    <w:name w:val="Сравнение редакций. Удаленный фрагмент"/>
    <w:qFormat/>
    <w:rPr>
      <w:color w:val="000000"/>
      <w:shd w:val="clear" w:color="auto" w:fill="C4C413"/>
    </w:rPr>
  </w:style>
  <w:style w:type="paragraph" w:customStyle="1" w:styleId="afff8">
    <w:name w:val="Ссылка на официальную публикацию"/>
    <w:basedOn w:val="a"/>
    <w:next w:val="a"/>
    <w:qFormat/>
    <w:pPr>
      <w:jc w:val="both"/>
    </w:pPr>
    <w:rPr>
      <w:sz w:val="24"/>
      <w:szCs w:val="24"/>
    </w:rPr>
  </w:style>
  <w:style w:type="paragraph" w:customStyle="1" w:styleId="afff9">
    <w:name w:val="Текст в таблице"/>
    <w:basedOn w:val="aff6"/>
    <w:next w:val="a"/>
    <w:qFormat/>
    <w:pPr>
      <w:ind w:firstLine="500"/>
    </w:pPr>
  </w:style>
  <w:style w:type="paragraph" w:customStyle="1" w:styleId="afffa">
    <w:name w:val="Текст ЭР (см. также)"/>
    <w:basedOn w:val="a"/>
    <w:next w:val="a"/>
    <w:qFormat/>
    <w:pPr>
      <w:spacing w:before="200"/>
    </w:pPr>
    <w:rPr>
      <w:sz w:val="22"/>
      <w:szCs w:val="22"/>
    </w:rPr>
  </w:style>
  <w:style w:type="paragraph" w:customStyle="1" w:styleId="afffb">
    <w:name w:val="Технический комментарий"/>
    <w:basedOn w:val="a"/>
    <w:next w:val="a"/>
    <w:qFormat/>
    <w:rPr>
      <w:color w:val="463F31"/>
      <w:sz w:val="24"/>
      <w:szCs w:val="24"/>
      <w:shd w:val="clear" w:color="auto" w:fill="FFFFA6"/>
    </w:rPr>
  </w:style>
  <w:style w:type="character" w:customStyle="1" w:styleId="afffc">
    <w:name w:val="Утратил силу"/>
    <w:qFormat/>
    <w:rPr>
      <w:b/>
      <w:bCs/>
      <w:strike/>
      <w:color w:val="666600"/>
      <w:sz w:val="26"/>
      <w:szCs w:val="26"/>
    </w:rPr>
  </w:style>
  <w:style w:type="paragraph" w:customStyle="1" w:styleId="afffd">
    <w:name w:val="Формула"/>
    <w:basedOn w:val="a"/>
    <w:next w:val="a"/>
    <w:qFormat/>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qFormat/>
    <w:pPr>
      <w:jc w:val="center"/>
    </w:pPr>
  </w:style>
  <w:style w:type="paragraph" w:customStyle="1" w:styleId="-">
    <w:name w:val="ЭР-содержание (правое окно)"/>
    <w:basedOn w:val="a"/>
    <w:next w:val="a"/>
    <w:qFormat/>
    <w:pPr>
      <w:spacing w:before="300"/>
    </w:pPr>
  </w:style>
  <w:style w:type="paragraph" w:customStyle="1" w:styleId="ConsPlusTitle">
    <w:name w:val="ConsPlusTitle"/>
    <w:rsid w:val="004C778D"/>
    <w:pPr>
      <w:widowControl w:val="0"/>
      <w:autoSpaceDE w:val="0"/>
      <w:autoSpaceDN w:val="0"/>
      <w:adjustRightInd w:val="0"/>
    </w:pPr>
    <w:rPr>
      <w:rFonts w:ascii="Arial" w:eastAsia="Calibri" w:hAnsi="Arial" w:cs="Arial"/>
      <w:b/>
      <w:bCs/>
    </w:rPr>
  </w:style>
  <w:style w:type="paragraph" w:customStyle="1" w:styleId="ConsPlusNonformat">
    <w:name w:val="ConsPlusNonformat"/>
    <w:rsid w:val="004C778D"/>
    <w:pPr>
      <w:autoSpaceDE w:val="0"/>
      <w:autoSpaceDN w:val="0"/>
      <w:adjustRightInd w:val="0"/>
    </w:pPr>
    <w:rPr>
      <w:rFonts w:ascii="Courier New" w:eastAsia="Calibri" w:hAnsi="Courier New" w:cs="Courier New"/>
    </w:rPr>
  </w:style>
  <w:style w:type="paragraph" w:styleId="affff">
    <w:name w:val="Body Text"/>
    <w:aliases w:val="Основной текст1,Основной текст Знак Знак,bt"/>
    <w:basedOn w:val="a"/>
    <w:link w:val="affff0"/>
    <w:rsid w:val="004C778D"/>
    <w:pPr>
      <w:widowControl/>
      <w:autoSpaceDE/>
      <w:autoSpaceDN/>
      <w:adjustRightInd/>
    </w:pPr>
    <w:rPr>
      <w:rFonts w:ascii="Times New Roman" w:eastAsia="Calibri" w:hAnsi="Times New Roman"/>
      <w:sz w:val="28"/>
      <w:szCs w:val="20"/>
    </w:rPr>
  </w:style>
  <w:style w:type="character" w:customStyle="1" w:styleId="affff0">
    <w:name w:val="Основной текст Знак"/>
    <w:aliases w:val="Основной текст1 Знак,Основной текст Знак Знак Знак,bt Знак"/>
    <w:link w:val="affff"/>
    <w:locked/>
    <w:rsid w:val="004C778D"/>
    <w:rPr>
      <w:rFonts w:eastAsia="Calibri"/>
      <w:sz w:val="28"/>
      <w:lang w:val="ru-RU" w:eastAsia="ru-RU" w:bidi="ar-SA"/>
    </w:rPr>
  </w:style>
  <w:style w:type="paragraph" w:styleId="20">
    <w:name w:val="Body Text 2"/>
    <w:basedOn w:val="a"/>
    <w:link w:val="21"/>
    <w:rsid w:val="004C778D"/>
    <w:pPr>
      <w:widowControl/>
      <w:autoSpaceDE/>
      <w:autoSpaceDN/>
      <w:adjustRightInd/>
      <w:jc w:val="center"/>
    </w:pPr>
    <w:rPr>
      <w:rFonts w:ascii="Times New Roman" w:eastAsia="Calibri" w:hAnsi="Times New Roman"/>
      <w:sz w:val="28"/>
      <w:szCs w:val="24"/>
    </w:rPr>
  </w:style>
  <w:style w:type="character" w:customStyle="1" w:styleId="21">
    <w:name w:val="Основной текст 2 Знак"/>
    <w:link w:val="20"/>
    <w:locked/>
    <w:rsid w:val="004C778D"/>
    <w:rPr>
      <w:rFonts w:eastAsia="Calibri"/>
      <w:sz w:val="28"/>
      <w:szCs w:val="24"/>
      <w:lang w:val="ru-RU" w:eastAsia="ru-RU" w:bidi="ar-SA"/>
    </w:rPr>
  </w:style>
  <w:style w:type="paragraph" w:styleId="22">
    <w:name w:val="Body Text Indent 2"/>
    <w:basedOn w:val="a"/>
    <w:link w:val="23"/>
    <w:semiHidden/>
    <w:rsid w:val="00FB0858"/>
    <w:pPr>
      <w:widowControl/>
      <w:autoSpaceDE/>
      <w:autoSpaceDN/>
      <w:adjustRightInd/>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locked/>
    <w:rsid w:val="00FB0858"/>
    <w:rPr>
      <w:sz w:val="24"/>
      <w:szCs w:val="24"/>
      <w:lang w:val="ru-RU" w:eastAsia="ru-RU" w:bidi="ar-SA"/>
    </w:rPr>
  </w:style>
  <w:style w:type="paragraph" w:styleId="affff1">
    <w:name w:val="footer"/>
    <w:basedOn w:val="a"/>
    <w:link w:val="affff2"/>
    <w:rsid w:val="00680860"/>
    <w:pPr>
      <w:tabs>
        <w:tab w:val="center" w:pos="4677"/>
        <w:tab w:val="right" w:pos="9355"/>
      </w:tabs>
    </w:pPr>
  </w:style>
  <w:style w:type="character" w:styleId="affff3">
    <w:name w:val="page number"/>
    <w:basedOn w:val="a0"/>
    <w:rsid w:val="00680860"/>
  </w:style>
  <w:style w:type="paragraph" w:styleId="30">
    <w:name w:val="Body Text Indent 3"/>
    <w:basedOn w:val="a"/>
    <w:link w:val="31"/>
    <w:rsid w:val="00A90A9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semiHidden/>
    <w:rsid w:val="00A90A9A"/>
    <w:rPr>
      <w:rFonts w:ascii="Calibri" w:eastAsia="Calibri" w:hAnsi="Calibri"/>
      <w:sz w:val="16"/>
      <w:szCs w:val="16"/>
      <w:lang w:val="ru-RU" w:eastAsia="en-US" w:bidi="ar-SA"/>
    </w:rPr>
  </w:style>
  <w:style w:type="paragraph" w:styleId="affff4">
    <w:name w:val="No Spacing"/>
    <w:qFormat/>
    <w:rsid w:val="00EA61A5"/>
    <w:rPr>
      <w:rFonts w:ascii="Calibri" w:eastAsia="Calibri" w:hAnsi="Calibri"/>
      <w:sz w:val="22"/>
      <w:szCs w:val="22"/>
      <w:lang w:eastAsia="en-US"/>
    </w:rPr>
  </w:style>
  <w:style w:type="paragraph" w:styleId="affff5">
    <w:name w:val="header"/>
    <w:basedOn w:val="a"/>
    <w:link w:val="affff6"/>
    <w:rsid w:val="0067561A"/>
    <w:pPr>
      <w:tabs>
        <w:tab w:val="center" w:pos="4677"/>
        <w:tab w:val="right" w:pos="9355"/>
      </w:tabs>
    </w:pPr>
    <w:rPr>
      <w:lang w:val="x-none" w:eastAsia="x-none"/>
    </w:rPr>
  </w:style>
  <w:style w:type="character" w:customStyle="1" w:styleId="affff6">
    <w:name w:val="Верхний колонтитул Знак"/>
    <w:link w:val="affff5"/>
    <w:qFormat/>
    <w:rsid w:val="0067561A"/>
    <w:rPr>
      <w:rFonts w:ascii="Arial" w:hAnsi="Arial"/>
      <w:sz w:val="26"/>
      <w:szCs w:val="26"/>
    </w:rPr>
  </w:style>
  <w:style w:type="paragraph" w:styleId="affff7">
    <w:name w:val="Balloon Text"/>
    <w:basedOn w:val="a"/>
    <w:link w:val="affff8"/>
    <w:qFormat/>
    <w:rsid w:val="00CC6CE6"/>
    <w:rPr>
      <w:rFonts w:ascii="Tahoma" w:hAnsi="Tahoma"/>
      <w:sz w:val="16"/>
      <w:szCs w:val="16"/>
      <w:lang w:val="x-none" w:eastAsia="x-none"/>
    </w:rPr>
  </w:style>
  <w:style w:type="character" w:customStyle="1" w:styleId="affff8">
    <w:name w:val="Текст выноски Знак"/>
    <w:link w:val="affff7"/>
    <w:qFormat/>
    <w:rsid w:val="00CC6CE6"/>
    <w:rPr>
      <w:rFonts w:ascii="Tahoma" w:hAnsi="Tahoma" w:cs="Tahoma"/>
      <w:sz w:val="16"/>
      <w:szCs w:val="16"/>
    </w:rPr>
  </w:style>
  <w:style w:type="table" w:styleId="affff9">
    <w:name w:val="Table Grid"/>
    <w:basedOn w:val="a1"/>
    <w:rsid w:val="00B8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одержимое таблицы"/>
    <w:basedOn w:val="a"/>
    <w:qFormat/>
    <w:rsid w:val="00B81B6A"/>
    <w:pPr>
      <w:widowControl/>
      <w:suppressLineNumbers/>
      <w:suppressAutoHyphens/>
      <w:autoSpaceDE/>
      <w:autoSpaceDN/>
      <w:adjustRightInd/>
    </w:pPr>
    <w:rPr>
      <w:rFonts w:ascii="Times New Roman" w:hAnsi="Times New Roman"/>
      <w:sz w:val="24"/>
      <w:szCs w:val="24"/>
      <w:lang w:eastAsia="zh-CN"/>
    </w:rPr>
  </w:style>
  <w:style w:type="paragraph" w:styleId="affffb">
    <w:name w:val="Body Text Indent"/>
    <w:basedOn w:val="a"/>
    <w:rsid w:val="006151A6"/>
    <w:pPr>
      <w:spacing w:after="120"/>
      <w:ind w:left="283"/>
    </w:pPr>
  </w:style>
  <w:style w:type="character" w:styleId="affffc">
    <w:name w:val="Hyperlink"/>
    <w:uiPriority w:val="99"/>
    <w:rsid w:val="006151A6"/>
    <w:rPr>
      <w:color w:val="000080"/>
      <w:u w:val="single"/>
    </w:rPr>
  </w:style>
  <w:style w:type="paragraph" w:customStyle="1" w:styleId="ConsPlusNormal">
    <w:name w:val="ConsPlusNormal"/>
    <w:rsid w:val="006151A6"/>
    <w:pPr>
      <w:widowControl w:val="0"/>
      <w:suppressAutoHyphens/>
      <w:autoSpaceDE w:val="0"/>
      <w:ind w:firstLine="720"/>
    </w:pPr>
    <w:rPr>
      <w:rFonts w:ascii="Arial" w:hAnsi="Arial" w:cs="Arial"/>
      <w:lang w:eastAsia="zh-CN"/>
    </w:rPr>
  </w:style>
  <w:style w:type="character" w:styleId="affffd">
    <w:name w:val="FollowedHyperlink"/>
    <w:uiPriority w:val="99"/>
    <w:unhideWhenUsed/>
    <w:rsid w:val="00356EC3"/>
    <w:rPr>
      <w:color w:val="800080"/>
      <w:u w:val="single"/>
    </w:rPr>
  </w:style>
  <w:style w:type="numbering" w:customStyle="1" w:styleId="11">
    <w:name w:val="Нет списка1"/>
    <w:next w:val="a2"/>
    <w:uiPriority w:val="99"/>
    <w:semiHidden/>
    <w:unhideWhenUsed/>
    <w:rsid w:val="003569F6"/>
  </w:style>
  <w:style w:type="paragraph" w:customStyle="1" w:styleId="xl65">
    <w:name w:val="xl65"/>
    <w:basedOn w:val="a"/>
    <w:rsid w:val="003569F6"/>
    <w:pPr>
      <w:widowControl/>
      <w:autoSpaceDE/>
      <w:autoSpaceDN/>
      <w:adjustRightInd/>
      <w:spacing w:before="100" w:beforeAutospacing="1" w:after="100" w:afterAutospacing="1"/>
    </w:pPr>
    <w:rPr>
      <w:rFonts w:ascii="Times New Roman" w:hAnsi="Times New Roman"/>
      <w:sz w:val="24"/>
      <w:szCs w:val="24"/>
    </w:rPr>
  </w:style>
  <w:style w:type="paragraph" w:customStyle="1" w:styleId="xl66">
    <w:name w:val="xl66"/>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70">
    <w:name w:val="xl7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1">
    <w:name w:val="xl71"/>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2">
    <w:name w:val="xl7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3">
    <w:name w:val="xl73"/>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4">
    <w:name w:val="xl74"/>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5">
    <w:name w:val="xl7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
    <w:rsid w:val="003569F6"/>
    <w:pPr>
      <w:widowControl/>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77">
    <w:name w:val="xl7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81">
    <w:name w:val="xl81"/>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3569F6"/>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7">
    <w:name w:val="xl87"/>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88">
    <w:name w:val="xl88"/>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b/>
      <w:bCs/>
      <w:sz w:val="24"/>
      <w:szCs w:val="24"/>
    </w:rPr>
  </w:style>
  <w:style w:type="paragraph" w:customStyle="1" w:styleId="xl89">
    <w:name w:val="xl89"/>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0">
    <w:name w:val="xl90"/>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2">
    <w:name w:val="xl92"/>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3">
    <w:name w:val="xl93"/>
    <w:basedOn w:val="a"/>
    <w:rsid w:val="003569F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4">
    <w:name w:val="xl94"/>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5">
    <w:name w:val="xl95"/>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6">
    <w:name w:val="xl96"/>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97">
    <w:name w:val="xl9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8">
    <w:name w:val="xl98"/>
    <w:basedOn w:val="a"/>
    <w:rsid w:val="003569F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9">
    <w:name w:val="xl99"/>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00">
    <w:name w:val="xl10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01">
    <w:name w:val="xl101"/>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04">
    <w:name w:val="xl10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5">
    <w:name w:val="xl10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7">
    <w:name w:val="xl10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108">
    <w:name w:val="xl108"/>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a"/>
    <w:rsid w:val="003569F6"/>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3">
    <w:name w:val="xl113"/>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0">
    <w:name w:val="xl120"/>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1">
    <w:name w:val="xl121"/>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3569F6"/>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3569F6"/>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3569F6"/>
    <w:pPr>
      <w:widowControl/>
      <w:pBdr>
        <w:left w:val="single" w:sz="4" w:space="0" w:color="000000"/>
        <w:bottom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27">
    <w:name w:val="xl127"/>
    <w:basedOn w:val="a"/>
    <w:rsid w:val="003569F6"/>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font5">
    <w:name w:val="font5"/>
    <w:basedOn w:val="a"/>
    <w:rsid w:val="009C1F01"/>
    <w:pPr>
      <w:widowControl/>
      <w:autoSpaceDE/>
      <w:autoSpaceDN/>
      <w:adjustRightInd/>
      <w:spacing w:before="100" w:beforeAutospacing="1" w:after="100" w:afterAutospacing="1"/>
    </w:pPr>
    <w:rPr>
      <w:rFonts w:ascii="Times New Roman" w:hAnsi="Times New Roman"/>
      <w:color w:val="FF0000"/>
      <w:sz w:val="24"/>
      <w:szCs w:val="24"/>
    </w:rPr>
  </w:style>
  <w:style w:type="paragraph" w:customStyle="1" w:styleId="font6">
    <w:name w:val="font6"/>
    <w:basedOn w:val="a"/>
    <w:rsid w:val="009C1F01"/>
    <w:pPr>
      <w:widowControl/>
      <w:autoSpaceDE/>
      <w:autoSpaceDN/>
      <w:adjustRightInd/>
      <w:spacing w:before="100" w:beforeAutospacing="1" w:after="100" w:afterAutospacing="1"/>
    </w:pPr>
    <w:rPr>
      <w:rFonts w:ascii="Times New Roman" w:hAnsi="Times New Roman"/>
      <w:b/>
      <w:bCs/>
      <w:color w:val="000000"/>
      <w:sz w:val="24"/>
      <w:szCs w:val="24"/>
    </w:rPr>
  </w:style>
  <w:style w:type="paragraph" w:customStyle="1" w:styleId="xl128">
    <w:name w:val="xl128"/>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29">
    <w:name w:val="xl129"/>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0">
    <w:name w:val="xl130"/>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2">
    <w:name w:val="xl13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33">
    <w:name w:val="xl13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4">
    <w:name w:val="xl134"/>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5">
    <w:name w:val="xl135"/>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7">
    <w:name w:val="xl13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8">
    <w:name w:val="xl138"/>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39">
    <w:name w:val="xl139"/>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0">
    <w:name w:val="xl140"/>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41">
    <w:name w:val="xl14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2">
    <w:name w:val="xl142"/>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3">
    <w:name w:val="xl14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4">
    <w:name w:val="xl14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5">
    <w:name w:val="xl145"/>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6">
    <w:name w:val="xl146"/>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7">
    <w:name w:val="xl147"/>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8">
    <w:name w:val="xl148"/>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9">
    <w:name w:val="xl14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50">
    <w:name w:val="xl150"/>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1">
    <w:name w:val="xl15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2">
    <w:name w:val="xl15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3">
    <w:name w:val="xl153"/>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4">
    <w:name w:val="xl154"/>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i/>
      <w:iCs/>
      <w:sz w:val="24"/>
      <w:szCs w:val="24"/>
    </w:rPr>
  </w:style>
  <w:style w:type="paragraph" w:customStyle="1" w:styleId="xl156">
    <w:name w:val="xl156"/>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59">
    <w:name w:val="xl159"/>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0">
    <w:name w:val="xl160"/>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1">
    <w:name w:val="xl161"/>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2">
    <w:name w:val="xl162"/>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3">
    <w:name w:val="xl163"/>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a"/>
    <w:rsid w:val="009C1F01"/>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1">
    <w:name w:val="xl17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3">
    <w:name w:val="xl173"/>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4">
    <w:name w:val="xl174"/>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
    <w:rsid w:val="009C1F01"/>
    <w:pPr>
      <w:widowControl/>
      <w:pBdr>
        <w:top w:val="single" w:sz="4" w:space="0" w:color="000000"/>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
    <w:rsid w:val="009C1F01"/>
    <w:pPr>
      <w:widowControl/>
      <w:pBdr>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
    <w:rsid w:val="009C1F01"/>
    <w:pPr>
      <w:widowControl/>
      <w:pBdr>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79">
    <w:name w:val="xl179"/>
    <w:basedOn w:val="a"/>
    <w:rsid w:val="009C1F01"/>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
    <w:rsid w:val="009C1F01"/>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86">
    <w:name w:val="xl186"/>
    <w:basedOn w:val="a"/>
    <w:rsid w:val="009C1F01"/>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7">
    <w:name w:val="xl187"/>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8">
    <w:name w:val="xl188"/>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9">
    <w:name w:val="xl189"/>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0">
    <w:name w:val="xl190"/>
    <w:basedOn w:val="a"/>
    <w:rsid w:val="009C1F01"/>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
    <w:rsid w:val="009C1F01"/>
    <w:pPr>
      <w:widowControl/>
      <w:pBdr>
        <w:left w:val="single" w:sz="4" w:space="0" w:color="000000"/>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2">
    <w:name w:val="xl192"/>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3">
    <w:name w:val="xl193"/>
    <w:basedOn w:val="a"/>
    <w:rsid w:val="009C1F01"/>
    <w:pPr>
      <w:widowControl/>
      <w:pBdr>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4">
    <w:name w:val="xl194"/>
    <w:basedOn w:val="a"/>
    <w:rsid w:val="009C1F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5">
    <w:name w:val="xl195"/>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6">
    <w:name w:val="xl196"/>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7">
    <w:name w:val="xl19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8">
    <w:name w:val="xl198"/>
    <w:basedOn w:val="a"/>
    <w:rsid w:val="009C1F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9">
    <w:name w:val="xl199"/>
    <w:basedOn w:val="a"/>
    <w:rsid w:val="009C1F01"/>
    <w:pPr>
      <w:widowControl/>
      <w:pBdr>
        <w:lef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0">
    <w:name w:val="xl200"/>
    <w:basedOn w:val="a"/>
    <w:rsid w:val="009C1F0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1">
    <w:name w:val="xl201"/>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02">
    <w:name w:val="xl202"/>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character" w:customStyle="1" w:styleId="affff2">
    <w:name w:val="Нижний колонтитул Знак"/>
    <w:link w:val="affff1"/>
    <w:qFormat/>
    <w:rsid w:val="00405110"/>
    <w:rPr>
      <w:rFonts w:ascii="Arial" w:hAnsi="Arial"/>
      <w:sz w:val="26"/>
      <w:szCs w:val="26"/>
    </w:rPr>
  </w:style>
  <w:style w:type="numbering" w:customStyle="1" w:styleId="24">
    <w:name w:val="Нет списка2"/>
    <w:next w:val="a2"/>
    <w:uiPriority w:val="99"/>
    <w:semiHidden/>
    <w:unhideWhenUsed/>
    <w:rsid w:val="00285F8E"/>
  </w:style>
  <w:style w:type="paragraph" w:customStyle="1" w:styleId="xl203">
    <w:name w:val="xl203"/>
    <w:basedOn w:val="a"/>
    <w:rsid w:val="00285F8E"/>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4">
    <w:name w:val="xl204"/>
    <w:basedOn w:val="a"/>
    <w:rsid w:val="00285F8E"/>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5">
    <w:name w:val="xl205"/>
    <w:basedOn w:val="a"/>
    <w:rsid w:val="00285F8E"/>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a"/>
    <w:rsid w:val="00285F8E"/>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
    <w:rsid w:val="00285F8E"/>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
    <w:rsid w:val="00285F8E"/>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a"/>
    <w:rsid w:val="00285F8E"/>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a"/>
    <w:rsid w:val="00285F8E"/>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numbering" w:customStyle="1" w:styleId="32">
    <w:name w:val="Нет списка3"/>
    <w:next w:val="a2"/>
    <w:uiPriority w:val="99"/>
    <w:semiHidden/>
    <w:unhideWhenUsed/>
    <w:rsid w:val="00BE64A2"/>
  </w:style>
  <w:style w:type="paragraph" w:customStyle="1" w:styleId="xl211">
    <w:name w:val="xl211"/>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2">
    <w:name w:val="xl212"/>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3">
    <w:name w:val="xl213"/>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4">
    <w:name w:val="xl214"/>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5">
    <w:name w:val="xl21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6">
    <w:name w:val="xl216"/>
    <w:basedOn w:val="a"/>
    <w:rsid w:val="00BE64A2"/>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7">
    <w:name w:val="xl217"/>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8">
    <w:name w:val="xl218"/>
    <w:basedOn w:val="a"/>
    <w:rsid w:val="00BE64A2"/>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9">
    <w:name w:val="xl219"/>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0">
    <w:name w:val="xl220"/>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1">
    <w:name w:val="xl221"/>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22">
    <w:name w:val="xl222"/>
    <w:basedOn w:val="a"/>
    <w:rsid w:val="00BE64A2"/>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23">
    <w:name w:val="xl223"/>
    <w:basedOn w:val="a"/>
    <w:rsid w:val="00BE64A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4">
    <w:name w:val="xl224"/>
    <w:basedOn w:val="a"/>
    <w:rsid w:val="00BE64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225">
    <w:name w:val="xl22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226">
    <w:name w:val="xl226"/>
    <w:basedOn w:val="a"/>
    <w:rsid w:val="00BE64A2"/>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textAlignment w:val="center"/>
    </w:pPr>
    <w:rPr>
      <w:rFonts w:ascii="Times New Roman" w:hAnsi="Times New Roman"/>
      <w:b/>
      <w:bCs/>
      <w:sz w:val="24"/>
      <w:szCs w:val="24"/>
    </w:rPr>
  </w:style>
  <w:style w:type="numbering" w:customStyle="1" w:styleId="40">
    <w:name w:val="Нет списка4"/>
    <w:next w:val="a2"/>
    <w:uiPriority w:val="99"/>
    <w:semiHidden/>
    <w:unhideWhenUsed/>
    <w:rsid w:val="009D1DC7"/>
  </w:style>
  <w:style w:type="numbering" w:customStyle="1" w:styleId="5">
    <w:name w:val="Нет списка5"/>
    <w:next w:val="a2"/>
    <w:uiPriority w:val="99"/>
    <w:semiHidden/>
    <w:unhideWhenUsed/>
    <w:rsid w:val="00B136E4"/>
  </w:style>
  <w:style w:type="numbering" w:customStyle="1" w:styleId="6">
    <w:name w:val="Нет списка6"/>
    <w:next w:val="a2"/>
    <w:uiPriority w:val="99"/>
    <w:semiHidden/>
    <w:unhideWhenUsed/>
    <w:rsid w:val="00E14E37"/>
  </w:style>
  <w:style w:type="character" w:customStyle="1" w:styleId="90">
    <w:name w:val="Заголовок 9 Знак"/>
    <w:basedOn w:val="a0"/>
    <w:link w:val="9"/>
    <w:rsid w:val="00EF1690"/>
    <w:rPr>
      <w:rFonts w:ascii="Arial" w:hAnsi="Arial" w:cs="Arial"/>
      <w:b/>
      <w:spacing w:val="100"/>
      <w:sz w:val="24"/>
      <w:szCs w:val="24"/>
      <w:lang w:eastAsia="zh-CN"/>
    </w:rPr>
  </w:style>
  <w:style w:type="numbering" w:customStyle="1" w:styleId="7">
    <w:name w:val="Нет списка7"/>
    <w:next w:val="a2"/>
    <w:uiPriority w:val="99"/>
    <w:semiHidden/>
    <w:unhideWhenUsed/>
    <w:rsid w:val="00EF1690"/>
  </w:style>
  <w:style w:type="character" w:customStyle="1" w:styleId="WW8Num1z0">
    <w:name w:val="WW8Num1z0"/>
    <w:qFormat/>
    <w:rsid w:val="00EF1690"/>
  </w:style>
  <w:style w:type="character" w:customStyle="1" w:styleId="WW8Num1z1">
    <w:name w:val="WW8Num1z1"/>
    <w:qFormat/>
    <w:rsid w:val="00EF1690"/>
  </w:style>
  <w:style w:type="character" w:customStyle="1" w:styleId="WW8Num1z2">
    <w:name w:val="WW8Num1z2"/>
    <w:qFormat/>
    <w:rsid w:val="00EF1690"/>
  </w:style>
  <w:style w:type="character" w:customStyle="1" w:styleId="WW8Num1z3">
    <w:name w:val="WW8Num1z3"/>
    <w:qFormat/>
    <w:rsid w:val="00EF1690"/>
  </w:style>
  <w:style w:type="character" w:customStyle="1" w:styleId="WW8Num1z4">
    <w:name w:val="WW8Num1z4"/>
    <w:qFormat/>
    <w:rsid w:val="00EF1690"/>
  </w:style>
  <w:style w:type="character" w:customStyle="1" w:styleId="WW8Num1z5">
    <w:name w:val="WW8Num1z5"/>
    <w:qFormat/>
    <w:rsid w:val="00EF1690"/>
  </w:style>
  <w:style w:type="character" w:customStyle="1" w:styleId="WW8Num1z6">
    <w:name w:val="WW8Num1z6"/>
    <w:qFormat/>
    <w:rsid w:val="00EF1690"/>
  </w:style>
  <w:style w:type="character" w:customStyle="1" w:styleId="WW8Num1z7">
    <w:name w:val="WW8Num1z7"/>
    <w:qFormat/>
    <w:rsid w:val="00EF1690"/>
  </w:style>
  <w:style w:type="character" w:customStyle="1" w:styleId="WW8Num1z8">
    <w:name w:val="WW8Num1z8"/>
    <w:qFormat/>
    <w:rsid w:val="00EF1690"/>
  </w:style>
  <w:style w:type="character" w:customStyle="1" w:styleId="41">
    <w:name w:val="Основной шрифт абзаца4"/>
    <w:qFormat/>
    <w:rsid w:val="00EF1690"/>
  </w:style>
  <w:style w:type="character" w:customStyle="1" w:styleId="33">
    <w:name w:val="Основной шрифт абзаца3"/>
    <w:qFormat/>
    <w:rsid w:val="00EF1690"/>
  </w:style>
  <w:style w:type="character" w:customStyle="1" w:styleId="25">
    <w:name w:val="Основной шрифт абзаца2"/>
    <w:qFormat/>
    <w:rsid w:val="00EF1690"/>
  </w:style>
  <w:style w:type="character" w:customStyle="1" w:styleId="Absatz-Standardschriftart">
    <w:name w:val="Absatz-Standardschriftart"/>
    <w:qFormat/>
    <w:rsid w:val="00EF1690"/>
  </w:style>
  <w:style w:type="character" w:customStyle="1" w:styleId="12">
    <w:name w:val="Основной шрифт абзаца1"/>
    <w:qFormat/>
    <w:rsid w:val="00EF1690"/>
  </w:style>
  <w:style w:type="character" w:customStyle="1" w:styleId="26">
    <w:name w:val="Заголовок 2 Знак"/>
    <w:qFormat/>
    <w:rsid w:val="00EF1690"/>
    <w:rPr>
      <w:rFonts w:ascii="Cambria" w:eastAsia="Times New Roman" w:hAnsi="Cambria" w:cs="Times New Roman"/>
      <w:b/>
      <w:bCs/>
      <w:i/>
      <w:iCs/>
      <w:sz w:val="28"/>
      <w:szCs w:val="28"/>
    </w:rPr>
  </w:style>
  <w:style w:type="character" w:customStyle="1" w:styleId="34">
    <w:name w:val="Заголовок 3 Знак"/>
    <w:qFormat/>
    <w:rsid w:val="00EF1690"/>
    <w:rPr>
      <w:rFonts w:ascii="Cambria" w:eastAsia="Times New Roman" w:hAnsi="Cambria" w:cs="Times New Roman"/>
      <w:b/>
      <w:bCs/>
      <w:sz w:val="26"/>
      <w:szCs w:val="26"/>
    </w:rPr>
  </w:style>
  <w:style w:type="character" w:customStyle="1" w:styleId="42">
    <w:name w:val="Заголовок 4 Знак"/>
    <w:qFormat/>
    <w:rsid w:val="00EF1690"/>
    <w:rPr>
      <w:rFonts w:cs="Times New Roman"/>
      <w:b/>
      <w:bCs/>
      <w:sz w:val="28"/>
      <w:szCs w:val="28"/>
    </w:rPr>
  </w:style>
  <w:style w:type="character" w:customStyle="1" w:styleId="affffe">
    <w:name w:val="Ссылка на утративший силу документ"/>
    <w:qFormat/>
    <w:rsid w:val="00EF1690"/>
    <w:rPr>
      <w:rFonts w:cs="Times New Roman"/>
      <w:b w:val="0"/>
      <w:color w:val="749232"/>
    </w:rPr>
  </w:style>
  <w:style w:type="character" w:customStyle="1" w:styleId="-0">
    <w:name w:val="Интернет-ссылка"/>
    <w:rsid w:val="00EF1690"/>
    <w:rPr>
      <w:color w:val="000080"/>
      <w:u w:val="single"/>
    </w:rPr>
  </w:style>
  <w:style w:type="paragraph" w:styleId="afffff">
    <w:name w:val="List"/>
    <w:basedOn w:val="affff"/>
    <w:rsid w:val="00EF1690"/>
    <w:pPr>
      <w:widowControl w:val="0"/>
      <w:suppressAutoHyphens/>
      <w:autoSpaceDE w:val="0"/>
      <w:spacing w:after="140" w:line="288" w:lineRule="auto"/>
      <w:ind w:firstLine="720"/>
      <w:jc w:val="both"/>
    </w:pPr>
    <w:rPr>
      <w:rFonts w:ascii="Arial" w:eastAsia="Times New Roman" w:hAnsi="Arial" w:cs="Mangal"/>
      <w:sz w:val="24"/>
      <w:szCs w:val="24"/>
      <w:lang w:eastAsia="zh-CN"/>
    </w:rPr>
  </w:style>
  <w:style w:type="paragraph" w:styleId="afffff0">
    <w:name w:val="caption"/>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styleId="13">
    <w:name w:val="index 1"/>
    <w:basedOn w:val="a"/>
    <w:next w:val="a"/>
    <w:autoRedefine/>
    <w:semiHidden/>
    <w:unhideWhenUsed/>
    <w:rsid w:val="00EF1690"/>
    <w:pPr>
      <w:ind w:left="260" w:hanging="260"/>
    </w:pPr>
  </w:style>
  <w:style w:type="paragraph" w:styleId="afffff1">
    <w:name w:val="index heading"/>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43">
    <w:name w:val="Указатель4"/>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4">
    <w:name w:val="Название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35">
    <w:name w:val="Указатель3"/>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27">
    <w:name w:val="Название объекта2"/>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28">
    <w:name w:val="Указатель2"/>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5">
    <w:name w:val="Название объекта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16">
    <w:name w:val="Указатель1"/>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afffff2">
    <w:name w:val="Дочерний элемент списка"/>
    <w:basedOn w:val="a"/>
    <w:next w:val="a"/>
    <w:qFormat/>
    <w:rsid w:val="00EF1690"/>
    <w:pPr>
      <w:suppressAutoHyphens/>
      <w:autoSpaceDN/>
      <w:adjustRightInd/>
      <w:ind w:left="240" w:right="300"/>
      <w:jc w:val="both"/>
    </w:pPr>
    <w:rPr>
      <w:rFonts w:cs="Arial"/>
      <w:color w:val="868381"/>
      <w:sz w:val="20"/>
      <w:szCs w:val="20"/>
      <w:lang w:eastAsia="zh-CN"/>
    </w:rPr>
  </w:style>
  <w:style w:type="paragraph" w:customStyle="1" w:styleId="afffff3">
    <w:name w:val="Напишите нам"/>
    <w:basedOn w:val="a"/>
    <w:next w:val="a"/>
    <w:qFormat/>
    <w:rsid w:val="00EF1690"/>
    <w:pPr>
      <w:suppressAutoHyphens/>
      <w:autoSpaceDN/>
      <w:adjustRightInd/>
      <w:spacing w:before="90" w:after="90"/>
      <w:ind w:left="180" w:right="180"/>
      <w:jc w:val="both"/>
    </w:pPr>
    <w:rPr>
      <w:rFonts w:cs="Arial"/>
      <w:sz w:val="20"/>
      <w:szCs w:val="20"/>
      <w:shd w:val="clear" w:color="auto" w:fill="EFFFAD"/>
      <w:lang w:eastAsia="zh-CN"/>
    </w:rPr>
  </w:style>
  <w:style w:type="paragraph" w:customStyle="1" w:styleId="afffff4">
    <w:name w:val="Подчёркнутый текст"/>
    <w:basedOn w:val="a"/>
    <w:next w:val="a"/>
    <w:qFormat/>
    <w:rsid w:val="00EF1690"/>
    <w:pPr>
      <w:pBdr>
        <w:bottom w:val="single" w:sz="4" w:space="0" w:color="000000"/>
      </w:pBdr>
      <w:suppressAutoHyphens/>
      <w:autoSpaceDN/>
      <w:adjustRightInd/>
      <w:ind w:firstLine="720"/>
      <w:jc w:val="both"/>
    </w:pPr>
    <w:rPr>
      <w:rFonts w:cs="Arial"/>
      <w:sz w:val="24"/>
      <w:szCs w:val="24"/>
      <w:lang w:eastAsia="zh-CN"/>
    </w:rPr>
  </w:style>
  <w:style w:type="paragraph" w:customStyle="1" w:styleId="afffff5">
    <w:name w:val="Заголовок таблицы"/>
    <w:basedOn w:val="affffa"/>
    <w:qFormat/>
    <w:rsid w:val="00EF1690"/>
    <w:pPr>
      <w:widowControl w:val="0"/>
      <w:autoSpaceDE w:val="0"/>
      <w:ind w:firstLine="720"/>
      <w:jc w:val="center"/>
    </w:pPr>
    <w:rPr>
      <w:rFonts w:ascii="Arial" w:hAnsi="Arial" w:cs="Arial"/>
      <w:b/>
      <w:bCs/>
    </w:rPr>
  </w:style>
  <w:style w:type="numbering" w:customStyle="1" w:styleId="WW8Num1">
    <w:name w:val="WW8Num1"/>
    <w:qFormat/>
    <w:rsid w:val="00EF1690"/>
  </w:style>
  <w:style w:type="paragraph" w:styleId="afffff6">
    <w:name w:val="List Paragraph"/>
    <w:basedOn w:val="a"/>
    <w:uiPriority w:val="34"/>
    <w:qFormat/>
    <w:rsid w:val="00EF1690"/>
    <w:pPr>
      <w:suppressAutoHyphens/>
      <w:autoSpaceDN/>
      <w:adjustRightInd/>
      <w:ind w:left="720" w:firstLine="720"/>
      <w:contextualSpacing/>
      <w:jc w:val="both"/>
    </w:pPr>
    <w:rPr>
      <w:rFonts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8"/>
    <w:pPr>
      <w:widowControl w:val="0"/>
      <w:autoSpaceDE w:val="0"/>
      <w:autoSpaceDN w:val="0"/>
      <w:adjustRightInd w:val="0"/>
    </w:pPr>
    <w:rPr>
      <w:rFonts w:ascii="Arial" w:hAnsi="Arial"/>
      <w:sz w:val="26"/>
      <w:szCs w:val="26"/>
    </w:rPr>
  </w:style>
  <w:style w:type="paragraph" w:styleId="1">
    <w:name w:val="heading 1"/>
    <w:basedOn w:val="a"/>
    <w:next w:val="a"/>
    <w:link w:val="10"/>
    <w:qFormat/>
    <w:pPr>
      <w:spacing w:before="108" w:after="108"/>
      <w:jc w:val="center"/>
      <w:outlineLvl w:val="0"/>
    </w:pPr>
    <w:rPr>
      <w:b/>
      <w:bCs/>
      <w:color w:val="26282F"/>
      <w:sz w:val="24"/>
      <w:szCs w:val="24"/>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9">
    <w:name w:val="heading 9"/>
    <w:basedOn w:val="a"/>
    <w:next w:val="a"/>
    <w:link w:val="90"/>
    <w:qFormat/>
    <w:rsid w:val="00EF1690"/>
    <w:pPr>
      <w:keepNext/>
      <w:suppressAutoHyphens/>
      <w:autoSpaceDN/>
      <w:adjustRightInd/>
      <w:jc w:val="center"/>
      <w:outlineLvl w:val="8"/>
    </w:pPr>
    <w:rPr>
      <w:rFonts w:cs="Arial"/>
      <w:b/>
      <w:spacing w:val="1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951AD"/>
    <w:rPr>
      <w:rFonts w:ascii="Arial" w:hAnsi="Arial"/>
      <w:b/>
      <w:bCs/>
      <w:color w:val="26282F"/>
      <w:sz w:val="24"/>
      <w:szCs w:val="24"/>
    </w:rPr>
  </w:style>
  <w:style w:type="character" w:customStyle="1" w:styleId="a3">
    <w:name w:val="Цветовое выделение"/>
    <w:qFormat/>
    <w:rPr>
      <w:b/>
      <w:bCs/>
      <w:color w:val="26282F"/>
      <w:sz w:val="26"/>
      <w:szCs w:val="26"/>
    </w:rPr>
  </w:style>
  <w:style w:type="character" w:customStyle="1" w:styleId="a4">
    <w:name w:val="Гипертекстовая ссылка"/>
    <w:qFormat/>
    <w:rPr>
      <w:b/>
      <w:bCs/>
      <w:color w:val="106BBE"/>
      <w:sz w:val="26"/>
      <w:szCs w:val="26"/>
    </w:rPr>
  </w:style>
  <w:style w:type="character" w:customStyle="1" w:styleId="a5">
    <w:name w:val="Активная гипертекстовая ссылка"/>
    <w:qFormat/>
    <w:rPr>
      <w:b/>
      <w:bCs/>
      <w:color w:val="106BBE"/>
      <w:sz w:val="26"/>
      <w:szCs w:val="26"/>
      <w:u w:val="single"/>
    </w:rPr>
  </w:style>
  <w:style w:type="paragraph" w:customStyle="1" w:styleId="a6">
    <w:name w:val="Внимание"/>
    <w:basedOn w:val="a"/>
    <w:next w:val="a"/>
    <w:qFormat/>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qFormat/>
    <w:pPr>
      <w:spacing w:before="0" w:after="0"/>
      <w:ind w:left="0" w:right="0" w:firstLine="0"/>
    </w:pPr>
    <w:rPr>
      <w:shd w:val="clear" w:color="auto" w:fill="auto"/>
    </w:rPr>
  </w:style>
  <w:style w:type="paragraph" w:customStyle="1" w:styleId="a8">
    <w:name w:val="Внимание: недобросовестность!"/>
    <w:basedOn w:val="a6"/>
    <w:next w:val="a"/>
    <w:qFormat/>
    <w:pPr>
      <w:spacing w:before="0" w:after="0"/>
      <w:ind w:left="0" w:right="0" w:firstLine="0"/>
    </w:pPr>
    <w:rPr>
      <w:shd w:val="clear" w:color="auto" w:fill="auto"/>
    </w:rPr>
  </w:style>
  <w:style w:type="character" w:customStyle="1" w:styleId="a9">
    <w:name w:val="Выделение для Базового Поиска"/>
    <w:qFormat/>
    <w:rPr>
      <w:b/>
      <w:bCs/>
      <w:color w:val="0058A9"/>
      <w:sz w:val="26"/>
      <w:szCs w:val="26"/>
    </w:rPr>
  </w:style>
  <w:style w:type="character" w:customStyle="1" w:styleId="aa">
    <w:name w:val="Выделение для Базового Поиска (курсив)"/>
    <w:qFormat/>
    <w:rPr>
      <w:b/>
      <w:bCs/>
      <w:i/>
      <w:iCs/>
      <w:color w:val="0058A9"/>
      <w:sz w:val="26"/>
      <w:szCs w:val="26"/>
    </w:rPr>
  </w:style>
  <w:style w:type="paragraph" w:customStyle="1" w:styleId="ab">
    <w:name w:val="Основное меню (преемственное)"/>
    <w:basedOn w:val="a"/>
    <w:next w:val="a"/>
    <w:qFormat/>
    <w:pPr>
      <w:jc w:val="both"/>
    </w:pPr>
    <w:rPr>
      <w:rFonts w:ascii="Verdana" w:hAnsi="Verdana" w:cs="Verdana"/>
      <w:sz w:val="24"/>
      <w:szCs w:val="24"/>
    </w:rPr>
  </w:style>
  <w:style w:type="paragraph" w:customStyle="1" w:styleId="ac">
    <w:name w:val="Заголовок"/>
    <w:basedOn w:val="ab"/>
    <w:next w:val="a"/>
    <w:qFormat/>
    <w:rPr>
      <w:rFonts w:ascii="Arial" w:hAnsi="Arial" w:cs="Times New Roman"/>
      <w:b/>
      <w:bCs/>
      <w:color w:val="0058A9"/>
      <w:shd w:val="clear" w:color="auto" w:fill="ECE9D8"/>
    </w:rPr>
  </w:style>
  <w:style w:type="paragraph" w:customStyle="1" w:styleId="ad">
    <w:name w:val="Заголовок группы контролов"/>
    <w:basedOn w:val="a"/>
    <w:next w:val="a"/>
    <w:qFormat/>
    <w:pPr>
      <w:jc w:val="both"/>
    </w:pPr>
    <w:rPr>
      <w:b/>
      <w:bCs/>
      <w:color w:val="000000"/>
      <w:sz w:val="24"/>
      <w:szCs w:val="24"/>
    </w:rPr>
  </w:style>
  <w:style w:type="paragraph" w:customStyle="1" w:styleId="ae">
    <w:name w:val="Заголовок для информации об изменениях"/>
    <w:basedOn w:val="1"/>
    <w:next w:val="a"/>
    <w:qFormat/>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qFormat/>
    <w:pPr>
      <w:jc w:val="both"/>
    </w:pPr>
    <w:rPr>
      <w:i/>
      <w:iCs/>
      <w:color w:val="000080"/>
      <w:sz w:val="24"/>
      <w:szCs w:val="24"/>
    </w:rPr>
  </w:style>
  <w:style w:type="character" w:customStyle="1" w:styleId="af1">
    <w:name w:val="Заголовок своего сообщения"/>
    <w:basedOn w:val="a3"/>
    <w:qFormat/>
    <w:rPr>
      <w:b/>
      <w:bCs/>
      <w:color w:val="26282F"/>
      <w:sz w:val="26"/>
      <w:szCs w:val="26"/>
    </w:rPr>
  </w:style>
  <w:style w:type="paragraph" w:customStyle="1" w:styleId="af2">
    <w:name w:val="Заголовок статьи"/>
    <w:basedOn w:val="a"/>
    <w:next w:val="a"/>
    <w:qFormat/>
    <w:pPr>
      <w:ind w:left="1612" w:hanging="892"/>
      <w:jc w:val="both"/>
    </w:pPr>
    <w:rPr>
      <w:sz w:val="24"/>
      <w:szCs w:val="24"/>
    </w:rPr>
  </w:style>
  <w:style w:type="character" w:customStyle="1" w:styleId="af3">
    <w:name w:val="Заголовок чужого сообщения"/>
    <w:qFormat/>
    <w:rPr>
      <w:b/>
      <w:bCs/>
      <w:color w:val="FF0000"/>
      <w:sz w:val="26"/>
      <w:szCs w:val="26"/>
    </w:rPr>
  </w:style>
  <w:style w:type="paragraph" w:customStyle="1" w:styleId="af4">
    <w:name w:val="Заголовок ЭР (левое окно)"/>
    <w:basedOn w:val="a"/>
    <w:next w:val="a"/>
    <w:qFormat/>
    <w:pPr>
      <w:spacing w:before="300" w:after="250"/>
      <w:jc w:val="center"/>
    </w:pPr>
    <w:rPr>
      <w:b/>
      <w:bCs/>
      <w:color w:val="26282F"/>
      <w:sz w:val="28"/>
      <w:szCs w:val="28"/>
    </w:rPr>
  </w:style>
  <w:style w:type="paragraph" w:customStyle="1" w:styleId="af5">
    <w:name w:val="Заголовок ЭР (правое окно)"/>
    <w:basedOn w:val="af4"/>
    <w:next w:val="a"/>
    <w:qFormat/>
    <w:pPr>
      <w:spacing w:before="0" w:after="0"/>
      <w:jc w:val="left"/>
    </w:pPr>
    <w:rPr>
      <w:b w:val="0"/>
      <w:bCs w:val="0"/>
      <w:color w:val="auto"/>
      <w:sz w:val="24"/>
      <w:szCs w:val="24"/>
    </w:rPr>
  </w:style>
  <w:style w:type="paragraph" w:customStyle="1" w:styleId="af6">
    <w:name w:val="Интерактивный заголовок"/>
    <w:basedOn w:val="ac"/>
    <w:next w:val="a"/>
    <w:qFormat/>
    <w:rPr>
      <w:b w:val="0"/>
      <w:bCs w:val="0"/>
      <w:color w:val="auto"/>
      <w:u w:val="single"/>
      <w:shd w:val="clear" w:color="auto" w:fill="auto"/>
    </w:rPr>
  </w:style>
  <w:style w:type="paragraph" w:customStyle="1" w:styleId="af7">
    <w:name w:val="Текст информации об изменениях"/>
    <w:basedOn w:val="a"/>
    <w:next w:val="a"/>
    <w:qFormat/>
    <w:pPr>
      <w:jc w:val="both"/>
    </w:pPr>
    <w:rPr>
      <w:color w:val="353842"/>
      <w:sz w:val="20"/>
      <w:szCs w:val="20"/>
    </w:rPr>
  </w:style>
  <w:style w:type="paragraph" w:customStyle="1" w:styleId="af8">
    <w:name w:val="Информация об изменениях"/>
    <w:basedOn w:val="af7"/>
    <w:next w:val="a"/>
    <w:qFormat/>
    <w:pPr>
      <w:spacing w:before="180"/>
      <w:ind w:left="360" w:right="360"/>
    </w:pPr>
    <w:rPr>
      <w:color w:val="auto"/>
      <w:sz w:val="24"/>
      <w:szCs w:val="24"/>
      <w:shd w:val="clear" w:color="auto" w:fill="EAEFED"/>
    </w:rPr>
  </w:style>
  <w:style w:type="paragraph" w:customStyle="1" w:styleId="af9">
    <w:name w:val="Текст (справка)"/>
    <w:basedOn w:val="a"/>
    <w:next w:val="a"/>
    <w:qFormat/>
    <w:pPr>
      <w:ind w:left="170" w:right="170"/>
    </w:pPr>
    <w:rPr>
      <w:sz w:val="24"/>
      <w:szCs w:val="24"/>
    </w:rPr>
  </w:style>
  <w:style w:type="paragraph" w:customStyle="1" w:styleId="afa">
    <w:name w:val="Комментарий"/>
    <w:basedOn w:val="af9"/>
    <w:next w:val="a"/>
    <w:qFormat/>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qFormat/>
    <w:pPr>
      <w:spacing w:before="0"/>
    </w:pPr>
    <w:rPr>
      <w:i/>
      <w:iCs/>
    </w:rPr>
  </w:style>
  <w:style w:type="paragraph" w:customStyle="1" w:styleId="afc">
    <w:name w:val="Текст (лев. подпись)"/>
    <w:basedOn w:val="a"/>
    <w:next w:val="a"/>
    <w:qFormat/>
    <w:rPr>
      <w:sz w:val="24"/>
      <w:szCs w:val="24"/>
    </w:rPr>
  </w:style>
  <w:style w:type="paragraph" w:customStyle="1" w:styleId="afd">
    <w:name w:val="Колонтитул (левый)"/>
    <w:basedOn w:val="afc"/>
    <w:next w:val="a"/>
    <w:qFormat/>
    <w:pPr>
      <w:jc w:val="both"/>
    </w:pPr>
    <w:rPr>
      <w:sz w:val="16"/>
      <w:szCs w:val="16"/>
    </w:rPr>
  </w:style>
  <w:style w:type="paragraph" w:customStyle="1" w:styleId="afe">
    <w:name w:val="Текст (прав. подпись)"/>
    <w:basedOn w:val="a"/>
    <w:next w:val="a"/>
    <w:qFormat/>
    <w:pPr>
      <w:jc w:val="right"/>
    </w:pPr>
    <w:rPr>
      <w:sz w:val="24"/>
      <w:szCs w:val="24"/>
    </w:rPr>
  </w:style>
  <w:style w:type="paragraph" w:customStyle="1" w:styleId="aff">
    <w:name w:val="Колонтитул (правый)"/>
    <w:basedOn w:val="afe"/>
    <w:next w:val="a"/>
    <w:qFormat/>
    <w:pPr>
      <w:jc w:val="both"/>
    </w:pPr>
    <w:rPr>
      <w:sz w:val="16"/>
      <w:szCs w:val="16"/>
    </w:rPr>
  </w:style>
  <w:style w:type="paragraph" w:customStyle="1" w:styleId="aff0">
    <w:name w:val="Комментарий пользователя"/>
    <w:basedOn w:val="afa"/>
    <w:next w:val="a"/>
    <w:qFormat/>
    <w:pPr>
      <w:spacing w:before="0"/>
      <w:jc w:val="left"/>
    </w:pPr>
    <w:rPr>
      <w:shd w:val="clear" w:color="auto" w:fill="FFDFE0"/>
    </w:rPr>
  </w:style>
  <w:style w:type="paragraph" w:customStyle="1" w:styleId="aff1">
    <w:name w:val="Куда обратиться?"/>
    <w:basedOn w:val="a6"/>
    <w:next w:val="a"/>
    <w:qFormat/>
    <w:pPr>
      <w:spacing w:before="0" w:after="0"/>
      <w:ind w:left="0" w:right="0" w:firstLine="0"/>
    </w:pPr>
    <w:rPr>
      <w:shd w:val="clear" w:color="auto" w:fill="auto"/>
    </w:rPr>
  </w:style>
  <w:style w:type="paragraph" w:customStyle="1" w:styleId="aff2">
    <w:name w:val="Моноширинный"/>
    <w:basedOn w:val="a"/>
    <w:next w:val="a"/>
    <w:qFormat/>
    <w:pPr>
      <w:jc w:val="both"/>
    </w:pPr>
    <w:rPr>
      <w:rFonts w:ascii="Courier New" w:hAnsi="Courier New" w:cs="Courier New"/>
      <w:sz w:val="22"/>
      <w:szCs w:val="22"/>
    </w:rPr>
  </w:style>
  <w:style w:type="character" w:customStyle="1" w:styleId="aff3">
    <w:name w:val="Найденные слова"/>
    <w:qFormat/>
    <w:rPr>
      <w:b/>
      <w:bCs/>
      <w:color w:val="26282F"/>
      <w:sz w:val="26"/>
      <w:szCs w:val="26"/>
      <w:shd w:val="clear" w:color="auto" w:fill="FFF580"/>
    </w:rPr>
  </w:style>
  <w:style w:type="character" w:customStyle="1" w:styleId="aff4">
    <w:name w:val="Не вступил в силу"/>
    <w:qFormat/>
    <w:rPr>
      <w:b/>
      <w:bCs/>
      <w:color w:val="000000"/>
      <w:sz w:val="26"/>
      <w:szCs w:val="26"/>
      <w:shd w:val="clear" w:color="auto" w:fill="D8EDE8"/>
    </w:rPr>
  </w:style>
  <w:style w:type="paragraph" w:customStyle="1" w:styleId="aff5">
    <w:name w:val="Необходимые документы"/>
    <w:basedOn w:val="a6"/>
    <w:next w:val="a"/>
    <w:qFormat/>
    <w:pPr>
      <w:spacing w:before="0" w:after="0"/>
      <w:ind w:left="0" w:right="0" w:firstLine="118"/>
    </w:pPr>
    <w:rPr>
      <w:shd w:val="clear" w:color="auto" w:fill="auto"/>
    </w:rPr>
  </w:style>
  <w:style w:type="paragraph" w:customStyle="1" w:styleId="aff6">
    <w:name w:val="Нормальный (таблица)"/>
    <w:basedOn w:val="a"/>
    <w:next w:val="a"/>
    <w:qFormat/>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qFormat/>
    <w:pPr>
      <w:jc w:val="both"/>
    </w:pPr>
    <w:rPr>
      <w:rFonts w:ascii="Courier New" w:hAnsi="Courier New" w:cs="Courier New"/>
      <w:sz w:val="22"/>
      <w:szCs w:val="22"/>
    </w:rPr>
  </w:style>
  <w:style w:type="paragraph" w:customStyle="1" w:styleId="aff9">
    <w:name w:val="Оглавление"/>
    <w:basedOn w:val="aff8"/>
    <w:next w:val="a"/>
    <w:qFormat/>
    <w:pPr>
      <w:ind w:left="140"/>
    </w:pPr>
    <w:rPr>
      <w:rFonts w:ascii="Arial" w:hAnsi="Arial" w:cs="Times New Roman"/>
      <w:sz w:val="24"/>
      <w:szCs w:val="24"/>
    </w:rPr>
  </w:style>
  <w:style w:type="character" w:customStyle="1" w:styleId="affa">
    <w:name w:val="Опечатки"/>
    <w:qFormat/>
    <w:rPr>
      <w:color w:val="FF0000"/>
      <w:sz w:val="26"/>
      <w:szCs w:val="26"/>
    </w:rPr>
  </w:style>
  <w:style w:type="paragraph" w:customStyle="1" w:styleId="affb">
    <w:name w:val="Переменная часть"/>
    <w:basedOn w:val="ab"/>
    <w:next w:val="a"/>
    <w:qFormat/>
    <w:rPr>
      <w:rFonts w:ascii="Arial" w:hAnsi="Arial" w:cs="Times New Roman"/>
      <w:sz w:val="20"/>
      <w:szCs w:val="20"/>
    </w:rPr>
  </w:style>
  <w:style w:type="paragraph" w:customStyle="1" w:styleId="affc">
    <w:name w:val="Подвал для информации об изменениях"/>
    <w:basedOn w:val="1"/>
    <w:next w:val="a"/>
    <w:qFormat/>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qFormat/>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qFormat/>
    <w:rPr>
      <w:rFonts w:ascii="Arial" w:hAnsi="Arial" w:cs="Times New Roman"/>
      <w:sz w:val="22"/>
      <w:szCs w:val="22"/>
    </w:rPr>
  </w:style>
  <w:style w:type="paragraph" w:customStyle="1" w:styleId="afff0">
    <w:name w:val="Прижатый влево"/>
    <w:basedOn w:val="a"/>
    <w:next w:val="a"/>
    <w:qFormat/>
    <w:rPr>
      <w:sz w:val="24"/>
      <w:szCs w:val="24"/>
    </w:rPr>
  </w:style>
  <w:style w:type="paragraph" w:customStyle="1" w:styleId="afff1">
    <w:name w:val="Пример."/>
    <w:basedOn w:val="a6"/>
    <w:next w:val="a"/>
    <w:qFormat/>
    <w:pPr>
      <w:spacing w:before="0" w:after="0"/>
      <w:ind w:left="0" w:right="0" w:firstLine="0"/>
    </w:pPr>
    <w:rPr>
      <w:shd w:val="clear" w:color="auto" w:fill="auto"/>
    </w:rPr>
  </w:style>
  <w:style w:type="paragraph" w:customStyle="1" w:styleId="afff2">
    <w:name w:val="Примечание."/>
    <w:basedOn w:val="a6"/>
    <w:next w:val="a"/>
    <w:qFormat/>
    <w:pPr>
      <w:spacing w:before="0" w:after="0"/>
      <w:ind w:left="0" w:right="0" w:firstLine="0"/>
    </w:pPr>
    <w:rPr>
      <w:shd w:val="clear" w:color="auto" w:fill="auto"/>
    </w:rPr>
  </w:style>
  <w:style w:type="character" w:customStyle="1" w:styleId="afff3">
    <w:name w:val="Продолжение ссылки"/>
    <w:basedOn w:val="a4"/>
    <w:qFormat/>
    <w:rPr>
      <w:b/>
      <w:bCs/>
      <w:color w:val="106BBE"/>
      <w:sz w:val="26"/>
      <w:szCs w:val="26"/>
    </w:rPr>
  </w:style>
  <w:style w:type="paragraph" w:customStyle="1" w:styleId="afff4">
    <w:name w:val="Словарная статья"/>
    <w:basedOn w:val="a"/>
    <w:next w:val="a"/>
    <w:qFormat/>
    <w:pPr>
      <w:ind w:right="118"/>
      <w:jc w:val="both"/>
    </w:pPr>
    <w:rPr>
      <w:sz w:val="24"/>
      <w:szCs w:val="24"/>
    </w:rPr>
  </w:style>
  <w:style w:type="character" w:customStyle="1" w:styleId="afff5">
    <w:name w:val="Сравнение редакций"/>
    <w:basedOn w:val="a3"/>
    <w:qFormat/>
    <w:rPr>
      <w:b/>
      <w:bCs/>
      <w:color w:val="26282F"/>
      <w:sz w:val="26"/>
      <w:szCs w:val="26"/>
    </w:rPr>
  </w:style>
  <w:style w:type="character" w:customStyle="1" w:styleId="afff6">
    <w:name w:val="Сравнение редакций. Добавленный фрагмент"/>
    <w:qFormat/>
    <w:rPr>
      <w:color w:val="000000"/>
      <w:shd w:val="clear" w:color="auto" w:fill="C1D7FF"/>
    </w:rPr>
  </w:style>
  <w:style w:type="character" w:customStyle="1" w:styleId="afff7">
    <w:name w:val="Сравнение редакций. Удаленный фрагмент"/>
    <w:qFormat/>
    <w:rPr>
      <w:color w:val="000000"/>
      <w:shd w:val="clear" w:color="auto" w:fill="C4C413"/>
    </w:rPr>
  </w:style>
  <w:style w:type="paragraph" w:customStyle="1" w:styleId="afff8">
    <w:name w:val="Ссылка на официальную публикацию"/>
    <w:basedOn w:val="a"/>
    <w:next w:val="a"/>
    <w:qFormat/>
    <w:pPr>
      <w:jc w:val="both"/>
    </w:pPr>
    <w:rPr>
      <w:sz w:val="24"/>
      <w:szCs w:val="24"/>
    </w:rPr>
  </w:style>
  <w:style w:type="paragraph" w:customStyle="1" w:styleId="afff9">
    <w:name w:val="Текст в таблице"/>
    <w:basedOn w:val="aff6"/>
    <w:next w:val="a"/>
    <w:qFormat/>
    <w:pPr>
      <w:ind w:firstLine="500"/>
    </w:pPr>
  </w:style>
  <w:style w:type="paragraph" w:customStyle="1" w:styleId="afffa">
    <w:name w:val="Текст ЭР (см. также)"/>
    <w:basedOn w:val="a"/>
    <w:next w:val="a"/>
    <w:qFormat/>
    <w:pPr>
      <w:spacing w:before="200"/>
    </w:pPr>
    <w:rPr>
      <w:sz w:val="22"/>
      <w:szCs w:val="22"/>
    </w:rPr>
  </w:style>
  <w:style w:type="paragraph" w:customStyle="1" w:styleId="afffb">
    <w:name w:val="Технический комментарий"/>
    <w:basedOn w:val="a"/>
    <w:next w:val="a"/>
    <w:qFormat/>
    <w:rPr>
      <w:color w:val="463F31"/>
      <w:sz w:val="24"/>
      <w:szCs w:val="24"/>
      <w:shd w:val="clear" w:color="auto" w:fill="FFFFA6"/>
    </w:rPr>
  </w:style>
  <w:style w:type="character" w:customStyle="1" w:styleId="afffc">
    <w:name w:val="Утратил силу"/>
    <w:qFormat/>
    <w:rPr>
      <w:b/>
      <w:bCs/>
      <w:strike/>
      <w:color w:val="666600"/>
      <w:sz w:val="26"/>
      <w:szCs w:val="26"/>
    </w:rPr>
  </w:style>
  <w:style w:type="paragraph" w:customStyle="1" w:styleId="afffd">
    <w:name w:val="Формула"/>
    <w:basedOn w:val="a"/>
    <w:next w:val="a"/>
    <w:qFormat/>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qFormat/>
    <w:pPr>
      <w:jc w:val="center"/>
    </w:pPr>
  </w:style>
  <w:style w:type="paragraph" w:customStyle="1" w:styleId="-">
    <w:name w:val="ЭР-содержание (правое окно)"/>
    <w:basedOn w:val="a"/>
    <w:next w:val="a"/>
    <w:qFormat/>
    <w:pPr>
      <w:spacing w:before="300"/>
    </w:pPr>
  </w:style>
  <w:style w:type="paragraph" w:customStyle="1" w:styleId="ConsPlusTitle">
    <w:name w:val="ConsPlusTitle"/>
    <w:rsid w:val="004C778D"/>
    <w:pPr>
      <w:widowControl w:val="0"/>
      <w:autoSpaceDE w:val="0"/>
      <w:autoSpaceDN w:val="0"/>
      <w:adjustRightInd w:val="0"/>
    </w:pPr>
    <w:rPr>
      <w:rFonts w:ascii="Arial" w:eastAsia="Calibri" w:hAnsi="Arial" w:cs="Arial"/>
      <w:b/>
      <w:bCs/>
    </w:rPr>
  </w:style>
  <w:style w:type="paragraph" w:customStyle="1" w:styleId="ConsPlusNonformat">
    <w:name w:val="ConsPlusNonformat"/>
    <w:rsid w:val="004C778D"/>
    <w:pPr>
      <w:autoSpaceDE w:val="0"/>
      <w:autoSpaceDN w:val="0"/>
      <w:adjustRightInd w:val="0"/>
    </w:pPr>
    <w:rPr>
      <w:rFonts w:ascii="Courier New" w:eastAsia="Calibri" w:hAnsi="Courier New" w:cs="Courier New"/>
    </w:rPr>
  </w:style>
  <w:style w:type="paragraph" w:styleId="affff">
    <w:name w:val="Body Text"/>
    <w:aliases w:val="Основной текст1,Основной текст Знак Знак,bt"/>
    <w:basedOn w:val="a"/>
    <w:link w:val="affff0"/>
    <w:rsid w:val="004C778D"/>
    <w:pPr>
      <w:widowControl/>
      <w:autoSpaceDE/>
      <w:autoSpaceDN/>
      <w:adjustRightInd/>
    </w:pPr>
    <w:rPr>
      <w:rFonts w:ascii="Times New Roman" w:eastAsia="Calibri" w:hAnsi="Times New Roman"/>
      <w:sz w:val="28"/>
      <w:szCs w:val="20"/>
    </w:rPr>
  </w:style>
  <w:style w:type="character" w:customStyle="1" w:styleId="affff0">
    <w:name w:val="Основной текст Знак"/>
    <w:aliases w:val="Основной текст1 Знак,Основной текст Знак Знак Знак,bt Знак"/>
    <w:link w:val="affff"/>
    <w:locked/>
    <w:rsid w:val="004C778D"/>
    <w:rPr>
      <w:rFonts w:eastAsia="Calibri"/>
      <w:sz w:val="28"/>
      <w:lang w:val="ru-RU" w:eastAsia="ru-RU" w:bidi="ar-SA"/>
    </w:rPr>
  </w:style>
  <w:style w:type="paragraph" w:styleId="20">
    <w:name w:val="Body Text 2"/>
    <w:basedOn w:val="a"/>
    <w:link w:val="21"/>
    <w:rsid w:val="004C778D"/>
    <w:pPr>
      <w:widowControl/>
      <w:autoSpaceDE/>
      <w:autoSpaceDN/>
      <w:adjustRightInd/>
      <w:jc w:val="center"/>
    </w:pPr>
    <w:rPr>
      <w:rFonts w:ascii="Times New Roman" w:eastAsia="Calibri" w:hAnsi="Times New Roman"/>
      <w:sz w:val="28"/>
      <w:szCs w:val="24"/>
    </w:rPr>
  </w:style>
  <w:style w:type="character" w:customStyle="1" w:styleId="21">
    <w:name w:val="Основной текст 2 Знак"/>
    <w:link w:val="20"/>
    <w:locked/>
    <w:rsid w:val="004C778D"/>
    <w:rPr>
      <w:rFonts w:eastAsia="Calibri"/>
      <w:sz w:val="28"/>
      <w:szCs w:val="24"/>
      <w:lang w:val="ru-RU" w:eastAsia="ru-RU" w:bidi="ar-SA"/>
    </w:rPr>
  </w:style>
  <w:style w:type="paragraph" w:styleId="22">
    <w:name w:val="Body Text Indent 2"/>
    <w:basedOn w:val="a"/>
    <w:link w:val="23"/>
    <w:semiHidden/>
    <w:rsid w:val="00FB0858"/>
    <w:pPr>
      <w:widowControl/>
      <w:autoSpaceDE/>
      <w:autoSpaceDN/>
      <w:adjustRightInd/>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locked/>
    <w:rsid w:val="00FB0858"/>
    <w:rPr>
      <w:sz w:val="24"/>
      <w:szCs w:val="24"/>
      <w:lang w:val="ru-RU" w:eastAsia="ru-RU" w:bidi="ar-SA"/>
    </w:rPr>
  </w:style>
  <w:style w:type="paragraph" w:styleId="affff1">
    <w:name w:val="footer"/>
    <w:basedOn w:val="a"/>
    <w:link w:val="affff2"/>
    <w:rsid w:val="00680860"/>
    <w:pPr>
      <w:tabs>
        <w:tab w:val="center" w:pos="4677"/>
        <w:tab w:val="right" w:pos="9355"/>
      </w:tabs>
    </w:pPr>
  </w:style>
  <w:style w:type="character" w:styleId="affff3">
    <w:name w:val="page number"/>
    <w:basedOn w:val="a0"/>
    <w:rsid w:val="00680860"/>
  </w:style>
  <w:style w:type="paragraph" w:styleId="30">
    <w:name w:val="Body Text Indent 3"/>
    <w:basedOn w:val="a"/>
    <w:link w:val="31"/>
    <w:rsid w:val="00A90A9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semiHidden/>
    <w:rsid w:val="00A90A9A"/>
    <w:rPr>
      <w:rFonts w:ascii="Calibri" w:eastAsia="Calibri" w:hAnsi="Calibri"/>
      <w:sz w:val="16"/>
      <w:szCs w:val="16"/>
      <w:lang w:val="ru-RU" w:eastAsia="en-US" w:bidi="ar-SA"/>
    </w:rPr>
  </w:style>
  <w:style w:type="paragraph" w:styleId="affff4">
    <w:name w:val="No Spacing"/>
    <w:qFormat/>
    <w:rsid w:val="00EA61A5"/>
    <w:rPr>
      <w:rFonts w:ascii="Calibri" w:eastAsia="Calibri" w:hAnsi="Calibri"/>
      <w:sz w:val="22"/>
      <w:szCs w:val="22"/>
      <w:lang w:eastAsia="en-US"/>
    </w:rPr>
  </w:style>
  <w:style w:type="paragraph" w:styleId="affff5">
    <w:name w:val="header"/>
    <w:basedOn w:val="a"/>
    <w:link w:val="affff6"/>
    <w:rsid w:val="0067561A"/>
    <w:pPr>
      <w:tabs>
        <w:tab w:val="center" w:pos="4677"/>
        <w:tab w:val="right" w:pos="9355"/>
      </w:tabs>
    </w:pPr>
    <w:rPr>
      <w:lang w:val="x-none" w:eastAsia="x-none"/>
    </w:rPr>
  </w:style>
  <w:style w:type="character" w:customStyle="1" w:styleId="affff6">
    <w:name w:val="Верхний колонтитул Знак"/>
    <w:link w:val="affff5"/>
    <w:qFormat/>
    <w:rsid w:val="0067561A"/>
    <w:rPr>
      <w:rFonts w:ascii="Arial" w:hAnsi="Arial"/>
      <w:sz w:val="26"/>
      <w:szCs w:val="26"/>
    </w:rPr>
  </w:style>
  <w:style w:type="paragraph" w:styleId="affff7">
    <w:name w:val="Balloon Text"/>
    <w:basedOn w:val="a"/>
    <w:link w:val="affff8"/>
    <w:qFormat/>
    <w:rsid w:val="00CC6CE6"/>
    <w:rPr>
      <w:rFonts w:ascii="Tahoma" w:hAnsi="Tahoma"/>
      <w:sz w:val="16"/>
      <w:szCs w:val="16"/>
      <w:lang w:val="x-none" w:eastAsia="x-none"/>
    </w:rPr>
  </w:style>
  <w:style w:type="character" w:customStyle="1" w:styleId="affff8">
    <w:name w:val="Текст выноски Знак"/>
    <w:link w:val="affff7"/>
    <w:qFormat/>
    <w:rsid w:val="00CC6CE6"/>
    <w:rPr>
      <w:rFonts w:ascii="Tahoma" w:hAnsi="Tahoma" w:cs="Tahoma"/>
      <w:sz w:val="16"/>
      <w:szCs w:val="16"/>
    </w:rPr>
  </w:style>
  <w:style w:type="table" w:styleId="affff9">
    <w:name w:val="Table Grid"/>
    <w:basedOn w:val="a1"/>
    <w:rsid w:val="00B8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одержимое таблицы"/>
    <w:basedOn w:val="a"/>
    <w:qFormat/>
    <w:rsid w:val="00B81B6A"/>
    <w:pPr>
      <w:widowControl/>
      <w:suppressLineNumbers/>
      <w:suppressAutoHyphens/>
      <w:autoSpaceDE/>
      <w:autoSpaceDN/>
      <w:adjustRightInd/>
    </w:pPr>
    <w:rPr>
      <w:rFonts w:ascii="Times New Roman" w:hAnsi="Times New Roman"/>
      <w:sz w:val="24"/>
      <w:szCs w:val="24"/>
      <w:lang w:eastAsia="zh-CN"/>
    </w:rPr>
  </w:style>
  <w:style w:type="paragraph" w:styleId="affffb">
    <w:name w:val="Body Text Indent"/>
    <w:basedOn w:val="a"/>
    <w:rsid w:val="006151A6"/>
    <w:pPr>
      <w:spacing w:after="120"/>
      <w:ind w:left="283"/>
    </w:pPr>
  </w:style>
  <w:style w:type="character" w:styleId="affffc">
    <w:name w:val="Hyperlink"/>
    <w:uiPriority w:val="99"/>
    <w:rsid w:val="006151A6"/>
    <w:rPr>
      <w:color w:val="000080"/>
      <w:u w:val="single"/>
    </w:rPr>
  </w:style>
  <w:style w:type="paragraph" w:customStyle="1" w:styleId="ConsPlusNormal">
    <w:name w:val="ConsPlusNormal"/>
    <w:rsid w:val="006151A6"/>
    <w:pPr>
      <w:widowControl w:val="0"/>
      <w:suppressAutoHyphens/>
      <w:autoSpaceDE w:val="0"/>
      <w:ind w:firstLine="720"/>
    </w:pPr>
    <w:rPr>
      <w:rFonts w:ascii="Arial" w:hAnsi="Arial" w:cs="Arial"/>
      <w:lang w:eastAsia="zh-CN"/>
    </w:rPr>
  </w:style>
  <w:style w:type="character" w:styleId="affffd">
    <w:name w:val="FollowedHyperlink"/>
    <w:uiPriority w:val="99"/>
    <w:unhideWhenUsed/>
    <w:rsid w:val="00356EC3"/>
    <w:rPr>
      <w:color w:val="800080"/>
      <w:u w:val="single"/>
    </w:rPr>
  </w:style>
  <w:style w:type="numbering" w:customStyle="1" w:styleId="11">
    <w:name w:val="Нет списка1"/>
    <w:next w:val="a2"/>
    <w:uiPriority w:val="99"/>
    <w:semiHidden/>
    <w:unhideWhenUsed/>
    <w:rsid w:val="003569F6"/>
  </w:style>
  <w:style w:type="paragraph" w:customStyle="1" w:styleId="xl65">
    <w:name w:val="xl65"/>
    <w:basedOn w:val="a"/>
    <w:rsid w:val="003569F6"/>
    <w:pPr>
      <w:widowControl/>
      <w:autoSpaceDE/>
      <w:autoSpaceDN/>
      <w:adjustRightInd/>
      <w:spacing w:before="100" w:beforeAutospacing="1" w:after="100" w:afterAutospacing="1"/>
    </w:pPr>
    <w:rPr>
      <w:rFonts w:ascii="Times New Roman" w:hAnsi="Times New Roman"/>
      <w:sz w:val="24"/>
      <w:szCs w:val="24"/>
    </w:rPr>
  </w:style>
  <w:style w:type="paragraph" w:customStyle="1" w:styleId="xl66">
    <w:name w:val="xl66"/>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70">
    <w:name w:val="xl7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1">
    <w:name w:val="xl71"/>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2">
    <w:name w:val="xl7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3">
    <w:name w:val="xl73"/>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4">
    <w:name w:val="xl74"/>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5">
    <w:name w:val="xl7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
    <w:rsid w:val="003569F6"/>
    <w:pPr>
      <w:widowControl/>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77">
    <w:name w:val="xl7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81">
    <w:name w:val="xl81"/>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3569F6"/>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7">
    <w:name w:val="xl87"/>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88">
    <w:name w:val="xl88"/>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b/>
      <w:bCs/>
      <w:sz w:val="24"/>
      <w:szCs w:val="24"/>
    </w:rPr>
  </w:style>
  <w:style w:type="paragraph" w:customStyle="1" w:styleId="xl89">
    <w:name w:val="xl89"/>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0">
    <w:name w:val="xl90"/>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2">
    <w:name w:val="xl92"/>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3">
    <w:name w:val="xl93"/>
    <w:basedOn w:val="a"/>
    <w:rsid w:val="003569F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4">
    <w:name w:val="xl94"/>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5">
    <w:name w:val="xl95"/>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6">
    <w:name w:val="xl96"/>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97">
    <w:name w:val="xl9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8">
    <w:name w:val="xl98"/>
    <w:basedOn w:val="a"/>
    <w:rsid w:val="003569F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9">
    <w:name w:val="xl99"/>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00">
    <w:name w:val="xl10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01">
    <w:name w:val="xl101"/>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04">
    <w:name w:val="xl10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5">
    <w:name w:val="xl10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7">
    <w:name w:val="xl10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108">
    <w:name w:val="xl108"/>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a"/>
    <w:rsid w:val="003569F6"/>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3">
    <w:name w:val="xl113"/>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0">
    <w:name w:val="xl120"/>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1">
    <w:name w:val="xl121"/>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3569F6"/>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3569F6"/>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3569F6"/>
    <w:pPr>
      <w:widowControl/>
      <w:pBdr>
        <w:left w:val="single" w:sz="4" w:space="0" w:color="000000"/>
        <w:bottom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27">
    <w:name w:val="xl127"/>
    <w:basedOn w:val="a"/>
    <w:rsid w:val="003569F6"/>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font5">
    <w:name w:val="font5"/>
    <w:basedOn w:val="a"/>
    <w:rsid w:val="009C1F01"/>
    <w:pPr>
      <w:widowControl/>
      <w:autoSpaceDE/>
      <w:autoSpaceDN/>
      <w:adjustRightInd/>
      <w:spacing w:before="100" w:beforeAutospacing="1" w:after="100" w:afterAutospacing="1"/>
    </w:pPr>
    <w:rPr>
      <w:rFonts w:ascii="Times New Roman" w:hAnsi="Times New Roman"/>
      <w:color w:val="FF0000"/>
      <w:sz w:val="24"/>
      <w:szCs w:val="24"/>
    </w:rPr>
  </w:style>
  <w:style w:type="paragraph" w:customStyle="1" w:styleId="font6">
    <w:name w:val="font6"/>
    <w:basedOn w:val="a"/>
    <w:rsid w:val="009C1F01"/>
    <w:pPr>
      <w:widowControl/>
      <w:autoSpaceDE/>
      <w:autoSpaceDN/>
      <w:adjustRightInd/>
      <w:spacing w:before="100" w:beforeAutospacing="1" w:after="100" w:afterAutospacing="1"/>
    </w:pPr>
    <w:rPr>
      <w:rFonts w:ascii="Times New Roman" w:hAnsi="Times New Roman"/>
      <w:b/>
      <w:bCs/>
      <w:color w:val="000000"/>
      <w:sz w:val="24"/>
      <w:szCs w:val="24"/>
    </w:rPr>
  </w:style>
  <w:style w:type="paragraph" w:customStyle="1" w:styleId="xl128">
    <w:name w:val="xl128"/>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29">
    <w:name w:val="xl129"/>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0">
    <w:name w:val="xl130"/>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2">
    <w:name w:val="xl13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33">
    <w:name w:val="xl13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4">
    <w:name w:val="xl134"/>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5">
    <w:name w:val="xl135"/>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7">
    <w:name w:val="xl13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8">
    <w:name w:val="xl138"/>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39">
    <w:name w:val="xl139"/>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0">
    <w:name w:val="xl140"/>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41">
    <w:name w:val="xl14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2">
    <w:name w:val="xl142"/>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3">
    <w:name w:val="xl14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4">
    <w:name w:val="xl14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5">
    <w:name w:val="xl145"/>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6">
    <w:name w:val="xl146"/>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7">
    <w:name w:val="xl147"/>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8">
    <w:name w:val="xl148"/>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9">
    <w:name w:val="xl14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50">
    <w:name w:val="xl150"/>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1">
    <w:name w:val="xl15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2">
    <w:name w:val="xl15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3">
    <w:name w:val="xl153"/>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4">
    <w:name w:val="xl154"/>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i/>
      <w:iCs/>
      <w:sz w:val="24"/>
      <w:szCs w:val="24"/>
    </w:rPr>
  </w:style>
  <w:style w:type="paragraph" w:customStyle="1" w:styleId="xl156">
    <w:name w:val="xl156"/>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59">
    <w:name w:val="xl159"/>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0">
    <w:name w:val="xl160"/>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1">
    <w:name w:val="xl161"/>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2">
    <w:name w:val="xl162"/>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3">
    <w:name w:val="xl163"/>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a"/>
    <w:rsid w:val="009C1F01"/>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1">
    <w:name w:val="xl17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3">
    <w:name w:val="xl173"/>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4">
    <w:name w:val="xl174"/>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
    <w:rsid w:val="009C1F01"/>
    <w:pPr>
      <w:widowControl/>
      <w:pBdr>
        <w:top w:val="single" w:sz="4" w:space="0" w:color="000000"/>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
    <w:rsid w:val="009C1F01"/>
    <w:pPr>
      <w:widowControl/>
      <w:pBdr>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
    <w:rsid w:val="009C1F01"/>
    <w:pPr>
      <w:widowControl/>
      <w:pBdr>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79">
    <w:name w:val="xl179"/>
    <w:basedOn w:val="a"/>
    <w:rsid w:val="009C1F01"/>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
    <w:rsid w:val="009C1F01"/>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86">
    <w:name w:val="xl186"/>
    <w:basedOn w:val="a"/>
    <w:rsid w:val="009C1F01"/>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7">
    <w:name w:val="xl187"/>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8">
    <w:name w:val="xl188"/>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9">
    <w:name w:val="xl189"/>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0">
    <w:name w:val="xl190"/>
    <w:basedOn w:val="a"/>
    <w:rsid w:val="009C1F01"/>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
    <w:rsid w:val="009C1F01"/>
    <w:pPr>
      <w:widowControl/>
      <w:pBdr>
        <w:left w:val="single" w:sz="4" w:space="0" w:color="000000"/>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2">
    <w:name w:val="xl192"/>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3">
    <w:name w:val="xl193"/>
    <w:basedOn w:val="a"/>
    <w:rsid w:val="009C1F01"/>
    <w:pPr>
      <w:widowControl/>
      <w:pBdr>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4">
    <w:name w:val="xl194"/>
    <w:basedOn w:val="a"/>
    <w:rsid w:val="009C1F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5">
    <w:name w:val="xl195"/>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6">
    <w:name w:val="xl196"/>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7">
    <w:name w:val="xl19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8">
    <w:name w:val="xl198"/>
    <w:basedOn w:val="a"/>
    <w:rsid w:val="009C1F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9">
    <w:name w:val="xl199"/>
    <w:basedOn w:val="a"/>
    <w:rsid w:val="009C1F01"/>
    <w:pPr>
      <w:widowControl/>
      <w:pBdr>
        <w:lef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0">
    <w:name w:val="xl200"/>
    <w:basedOn w:val="a"/>
    <w:rsid w:val="009C1F0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1">
    <w:name w:val="xl201"/>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02">
    <w:name w:val="xl202"/>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character" w:customStyle="1" w:styleId="affff2">
    <w:name w:val="Нижний колонтитул Знак"/>
    <w:link w:val="affff1"/>
    <w:qFormat/>
    <w:rsid w:val="00405110"/>
    <w:rPr>
      <w:rFonts w:ascii="Arial" w:hAnsi="Arial"/>
      <w:sz w:val="26"/>
      <w:szCs w:val="26"/>
    </w:rPr>
  </w:style>
  <w:style w:type="numbering" w:customStyle="1" w:styleId="24">
    <w:name w:val="Нет списка2"/>
    <w:next w:val="a2"/>
    <w:uiPriority w:val="99"/>
    <w:semiHidden/>
    <w:unhideWhenUsed/>
    <w:rsid w:val="00285F8E"/>
  </w:style>
  <w:style w:type="paragraph" w:customStyle="1" w:styleId="xl203">
    <w:name w:val="xl203"/>
    <w:basedOn w:val="a"/>
    <w:rsid w:val="00285F8E"/>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4">
    <w:name w:val="xl204"/>
    <w:basedOn w:val="a"/>
    <w:rsid w:val="00285F8E"/>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5">
    <w:name w:val="xl205"/>
    <w:basedOn w:val="a"/>
    <w:rsid w:val="00285F8E"/>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a"/>
    <w:rsid w:val="00285F8E"/>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
    <w:rsid w:val="00285F8E"/>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
    <w:rsid w:val="00285F8E"/>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a"/>
    <w:rsid w:val="00285F8E"/>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a"/>
    <w:rsid w:val="00285F8E"/>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numbering" w:customStyle="1" w:styleId="32">
    <w:name w:val="Нет списка3"/>
    <w:next w:val="a2"/>
    <w:uiPriority w:val="99"/>
    <w:semiHidden/>
    <w:unhideWhenUsed/>
    <w:rsid w:val="00BE64A2"/>
  </w:style>
  <w:style w:type="paragraph" w:customStyle="1" w:styleId="xl211">
    <w:name w:val="xl211"/>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2">
    <w:name w:val="xl212"/>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3">
    <w:name w:val="xl213"/>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4">
    <w:name w:val="xl214"/>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5">
    <w:name w:val="xl21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6">
    <w:name w:val="xl216"/>
    <w:basedOn w:val="a"/>
    <w:rsid w:val="00BE64A2"/>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7">
    <w:name w:val="xl217"/>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8">
    <w:name w:val="xl218"/>
    <w:basedOn w:val="a"/>
    <w:rsid w:val="00BE64A2"/>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9">
    <w:name w:val="xl219"/>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0">
    <w:name w:val="xl220"/>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1">
    <w:name w:val="xl221"/>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22">
    <w:name w:val="xl222"/>
    <w:basedOn w:val="a"/>
    <w:rsid w:val="00BE64A2"/>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23">
    <w:name w:val="xl223"/>
    <w:basedOn w:val="a"/>
    <w:rsid w:val="00BE64A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4">
    <w:name w:val="xl224"/>
    <w:basedOn w:val="a"/>
    <w:rsid w:val="00BE64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225">
    <w:name w:val="xl22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226">
    <w:name w:val="xl226"/>
    <w:basedOn w:val="a"/>
    <w:rsid w:val="00BE64A2"/>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textAlignment w:val="center"/>
    </w:pPr>
    <w:rPr>
      <w:rFonts w:ascii="Times New Roman" w:hAnsi="Times New Roman"/>
      <w:b/>
      <w:bCs/>
      <w:sz w:val="24"/>
      <w:szCs w:val="24"/>
    </w:rPr>
  </w:style>
  <w:style w:type="numbering" w:customStyle="1" w:styleId="40">
    <w:name w:val="Нет списка4"/>
    <w:next w:val="a2"/>
    <w:uiPriority w:val="99"/>
    <w:semiHidden/>
    <w:unhideWhenUsed/>
    <w:rsid w:val="009D1DC7"/>
  </w:style>
  <w:style w:type="numbering" w:customStyle="1" w:styleId="5">
    <w:name w:val="Нет списка5"/>
    <w:next w:val="a2"/>
    <w:uiPriority w:val="99"/>
    <w:semiHidden/>
    <w:unhideWhenUsed/>
    <w:rsid w:val="00B136E4"/>
  </w:style>
  <w:style w:type="numbering" w:customStyle="1" w:styleId="6">
    <w:name w:val="Нет списка6"/>
    <w:next w:val="a2"/>
    <w:uiPriority w:val="99"/>
    <w:semiHidden/>
    <w:unhideWhenUsed/>
    <w:rsid w:val="00E14E37"/>
  </w:style>
  <w:style w:type="character" w:customStyle="1" w:styleId="90">
    <w:name w:val="Заголовок 9 Знак"/>
    <w:basedOn w:val="a0"/>
    <w:link w:val="9"/>
    <w:rsid w:val="00EF1690"/>
    <w:rPr>
      <w:rFonts w:ascii="Arial" w:hAnsi="Arial" w:cs="Arial"/>
      <w:b/>
      <w:spacing w:val="100"/>
      <w:sz w:val="24"/>
      <w:szCs w:val="24"/>
      <w:lang w:eastAsia="zh-CN"/>
    </w:rPr>
  </w:style>
  <w:style w:type="numbering" w:customStyle="1" w:styleId="7">
    <w:name w:val="Нет списка7"/>
    <w:next w:val="a2"/>
    <w:uiPriority w:val="99"/>
    <w:semiHidden/>
    <w:unhideWhenUsed/>
    <w:rsid w:val="00EF1690"/>
  </w:style>
  <w:style w:type="character" w:customStyle="1" w:styleId="WW8Num1z0">
    <w:name w:val="WW8Num1z0"/>
    <w:qFormat/>
    <w:rsid w:val="00EF1690"/>
  </w:style>
  <w:style w:type="character" w:customStyle="1" w:styleId="WW8Num1z1">
    <w:name w:val="WW8Num1z1"/>
    <w:qFormat/>
    <w:rsid w:val="00EF1690"/>
  </w:style>
  <w:style w:type="character" w:customStyle="1" w:styleId="WW8Num1z2">
    <w:name w:val="WW8Num1z2"/>
    <w:qFormat/>
    <w:rsid w:val="00EF1690"/>
  </w:style>
  <w:style w:type="character" w:customStyle="1" w:styleId="WW8Num1z3">
    <w:name w:val="WW8Num1z3"/>
    <w:qFormat/>
    <w:rsid w:val="00EF1690"/>
  </w:style>
  <w:style w:type="character" w:customStyle="1" w:styleId="WW8Num1z4">
    <w:name w:val="WW8Num1z4"/>
    <w:qFormat/>
    <w:rsid w:val="00EF1690"/>
  </w:style>
  <w:style w:type="character" w:customStyle="1" w:styleId="WW8Num1z5">
    <w:name w:val="WW8Num1z5"/>
    <w:qFormat/>
    <w:rsid w:val="00EF1690"/>
  </w:style>
  <w:style w:type="character" w:customStyle="1" w:styleId="WW8Num1z6">
    <w:name w:val="WW8Num1z6"/>
    <w:qFormat/>
    <w:rsid w:val="00EF1690"/>
  </w:style>
  <w:style w:type="character" w:customStyle="1" w:styleId="WW8Num1z7">
    <w:name w:val="WW8Num1z7"/>
    <w:qFormat/>
    <w:rsid w:val="00EF1690"/>
  </w:style>
  <w:style w:type="character" w:customStyle="1" w:styleId="WW8Num1z8">
    <w:name w:val="WW8Num1z8"/>
    <w:qFormat/>
    <w:rsid w:val="00EF1690"/>
  </w:style>
  <w:style w:type="character" w:customStyle="1" w:styleId="41">
    <w:name w:val="Основной шрифт абзаца4"/>
    <w:qFormat/>
    <w:rsid w:val="00EF1690"/>
  </w:style>
  <w:style w:type="character" w:customStyle="1" w:styleId="33">
    <w:name w:val="Основной шрифт абзаца3"/>
    <w:qFormat/>
    <w:rsid w:val="00EF1690"/>
  </w:style>
  <w:style w:type="character" w:customStyle="1" w:styleId="25">
    <w:name w:val="Основной шрифт абзаца2"/>
    <w:qFormat/>
    <w:rsid w:val="00EF1690"/>
  </w:style>
  <w:style w:type="character" w:customStyle="1" w:styleId="Absatz-Standardschriftart">
    <w:name w:val="Absatz-Standardschriftart"/>
    <w:qFormat/>
    <w:rsid w:val="00EF1690"/>
  </w:style>
  <w:style w:type="character" w:customStyle="1" w:styleId="12">
    <w:name w:val="Основной шрифт абзаца1"/>
    <w:qFormat/>
    <w:rsid w:val="00EF1690"/>
  </w:style>
  <w:style w:type="character" w:customStyle="1" w:styleId="26">
    <w:name w:val="Заголовок 2 Знак"/>
    <w:qFormat/>
    <w:rsid w:val="00EF1690"/>
    <w:rPr>
      <w:rFonts w:ascii="Cambria" w:eastAsia="Times New Roman" w:hAnsi="Cambria" w:cs="Times New Roman"/>
      <w:b/>
      <w:bCs/>
      <w:i/>
      <w:iCs/>
      <w:sz w:val="28"/>
      <w:szCs w:val="28"/>
    </w:rPr>
  </w:style>
  <w:style w:type="character" w:customStyle="1" w:styleId="34">
    <w:name w:val="Заголовок 3 Знак"/>
    <w:qFormat/>
    <w:rsid w:val="00EF1690"/>
    <w:rPr>
      <w:rFonts w:ascii="Cambria" w:eastAsia="Times New Roman" w:hAnsi="Cambria" w:cs="Times New Roman"/>
      <w:b/>
      <w:bCs/>
      <w:sz w:val="26"/>
      <w:szCs w:val="26"/>
    </w:rPr>
  </w:style>
  <w:style w:type="character" w:customStyle="1" w:styleId="42">
    <w:name w:val="Заголовок 4 Знак"/>
    <w:qFormat/>
    <w:rsid w:val="00EF1690"/>
    <w:rPr>
      <w:rFonts w:cs="Times New Roman"/>
      <w:b/>
      <w:bCs/>
      <w:sz w:val="28"/>
      <w:szCs w:val="28"/>
    </w:rPr>
  </w:style>
  <w:style w:type="character" w:customStyle="1" w:styleId="affffe">
    <w:name w:val="Ссылка на утративший силу документ"/>
    <w:qFormat/>
    <w:rsid w:val="00EF1690"/>
    <w:rPr>
      <w:rFonts w:cs="Times New Roman"/>
      <w:b w:val="0"/>
      <w:color w:val="749232"/>
    </w:rPr>
  </w:style>
  <w:style w:type="character" w:customStyle="1" w:styleId="-0">
    <w:name w:val="Интернет-ссылка"/>
    <w:rsid w:val="00EF1690"/>
    <w:rPr>
      <w:color w:val="000080"/>
      <w:u w:val="single"/>
    </w:rPr>
  </w:style>
  <w:style w:type="paragraph" w:styleId="afffff">
    <w:name w:val="List"/>
    <w:basedOn w:val="affff"/>
    <w:rsid w:val="00EF1690"/>
    <w:pPr>
      <w:widowControl w:val="0"/>
      <w:suppressAutoHyphens/>
      <w:autoSpaceDE w:val="0"/>
      <w:spacing w:after="140" w:line="288" w:lineRule="auto"/>
      <w:ind w:firstLine="720"/>
      <w:jc w:val="both"/>
    </w:pPr>
    <w:rPr>
      <w:rFonts w:ascii="Arial" w:eastAsia="Times New Roman" w:hAnsi="Arial" w:cs="Mangal"/>
      <w:sz w:val="24"/>
      <w:szCs w:val="24"/>
      <w:lang w:eastAsia="zh-CN"/>
    </w:rPr>
  </w:style>
  <w:style w:type="paragraph" w:styleId="afffff0">
    <w:name w:val="caption"/>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styleId="13">
    <w:name w:val="index 1"/>
    <w:basedOn w:val="a"/>
    <w:next w:val="a"/>
    <w:autoRedefine/>
    <w:semiHidden/>
    <w:unhideWhenUsed/>
    <w:rsid w:val="00EF1690"/>
    <w:pPr>
      <w:ind w:left="260" w:hanging="260"/>
    </w:pPr>
  </w:style>
  <w:style w:type="paragraph" w:styleId="afffff1">
    <w:name w:val="index heading"/>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43">
    <w:name w:val="Указатель4"/>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4">
    <w:name w:val="Название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35">
    <w:name w:val="Указатель3"/>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27">
    <w:name w:val="Название объекта2"/>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28">
    <w:name w:val="Указатель2"/>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5">
    <w:name w:val="Название объекта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16">
    <w:name w:val="Указатель1"/>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afffff2">
    <w:name w:val="Дочерний элемент списка"/>
    <w:basedOn w:val="a"/>
    <w:next w:val="a"/>
    <w:qFormat/>
    <w:rsid w:val="00EF1690"/>
    <w:pPr>
      <w:suppressAutoHyphens/>
      <w:autoSpaceDN/>
      <w:adjustRightInd/>
      <w:ind w:left="240" w:right="300"/>
      <w:jc w:val="both"/>
    </w:pPr>
    <w:rPr>
      <w:rFonts w:cs="Arial"/>
      <w:color w:val="868381"/>
      <w:sz w:val="20"/>
      <w:szCs w:val="20"/>
      <w:lang w:eastAsia="zh-CN"/>
    </w:rPr>
  </w:style>
  <w:style w:type="paragraph" w:customStyle="1" w:styleId="afffff3">
    <w:name w:val="Напишите нам"/>
    <w:basedOn w:val="a"/>
    <w:next w:val="a"/>
    <w:qFormat/>
    <w:rsid w:val="00EF1690"/>
    <w:pPr>
      <w:suppressAutoHyphens/>
      <w:autoSpaceDN/>
      <w:adjustRightInd/>
      <w:spacing w:before="90" w:after="90"/>
      <w:ind w:left="180" w:right="180"/>
      <w:jc w:val="both"/>
    </w:pPr>
    <w:rPr>
      <w:rFonts w:cs="Arial"/>
      <w:sz w:val="20"/>
      <w:szCs w:val="20"/>
      <w:shd w:val="clear" w:color="auto" w:fill="EFFFAD"/>
      <w:lang w:eastAsia="zh-CN"/>
    </w:rPr>
  </w:style>
  <w:style w:type="paragraph" w:customStyle="1" w:styleId="afffff4">
    <w:name w:val="Подчёркнутый текст"/>
    <w:basedOn w:val="a"/>
    <w:next w:val="a"/>
    <w:qFormat/>
    <w:rsid w:val="00EF1690"/>
    <w:pPr>
      <w:pBdr>
        <w:bottom w:val="single" w:sz="4" w:space="0" w:color="000000"/>
      </w:pBdr>
      <w:suppressAutoHyphens/>
      <w:autoSpaceDN/>
      <w:adjustRightInd/>
      <w:ind w:firstLine="720"/>
      <w:jc w:val="both"/>
    </w:pPr>
    <w:rPr>
      <w:rFonts w:cs="Arial"/>
      <w:sz w:val="24"/>
      <w:szCs w:val="24"/>
      <w:lang w:eastAsia="zh-CN"/>
    </w:rPr>
  </w:style>
  <w:style w:type="paragraph" w:customStyle="1" w:styleId="afffff5">
    <w:name w:val="Заголовок таблицы"/>
    <w:basedOn w:val="affffa"/>
    <w:qFormat/>
    <w:rsid w:val="00EF1690"/>
    <w:pPr>
      <w:widowControl w:val="0"/>
      <w:autoSpaceDE w:val="0"/>
      <w:ind w:firstLine="720"/>
      <w:jc w:val="center"/>
    </w:pPr>
    <w:rPr>
      <w:rFonts w:ascii="Arial" w:hAnsi="Arial" w:cs="Arial"/>
      <w:b/>
      <w:bCs/>
    </w:rPr>
  </w:style>
  <w:style w:type="numbering" w:customStyle="1" w:styleId="WW8Num1">
    <w:name w:val="WW8Num1"/>
    <w:qFormat/>
    <w:rsid w:val="00EF1690"/>
  </w:style>
  <w:style w:type="paragraph" w:styleId="afffff6">
    <w:name w:val="List Paragraph"/>
    <w:basedOn w:val="a"/>
    <w:uiPriority w:val="34"/>
    <w:qFormat/>
    <w:rsid w:val="00EF1690"/>
    <w:pPr>
      <w:suppressAutoHyphens/>
      <w:autoSpaceDN/>
      <w:adjustRightInd/>
      <w:ind w:left="720" w:firstLine="720"/>
      <w:contextualSpacing/>
      <w:jc w:val="both"/>
    </w:pPr>
    <w:rPr>
      <w:rFonts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474">
      <w:bodyDiv w:val="1"/>
      <w:marLeft w:val="0"/>
      <w:marRight w:val="0"/>
      <w:marTop w:val="0"/>
      <w:marBottom w:val="0"/>
      <w:divBdr>
        <w:top w:val="none" w:sz="0" w:space="0" w:color="auto"/>
        <w:left w:val="none" w:sz="0" w:space="0" w:color="auto"/>
        <w:bottom w:val="none" w:sz="0" w:space="0" w:color="auto"/>
        <w:right w:val="none" w:sz="0" w:space="0" w:color="auto"/>
      </w:divBdr>
    </w:div>
    <w:div w:id="122431345">
      <w:bodyDiv w:val="1"/>
      <w:marLeft w:val="0"/>
      <w:marRight w:val="0"/>
      <w:marTop w:val="0"/>
      <w:marBottom w:val="0"/>
      <w:divBdr>
        <w:top w:val="none" w:sz="0" w:space="0" w:color="auto"/>
        <w:left w:val="none" w:sz="0" w:space="0" w:color="auto"/>
        <w:bottom w:val="none" w:sz="0" w:space="0" w:color="auto"/>
        <w:right w:val="none" w:sz="0" w:space="0" w:color="auto"/>
      </w:divBdr>
    </w:div>
    <w:div w:id="347946218">
      <w:bodyDiv w:val="1"/>
      <w:marLeft w:val="0"/>
      <w:marRight w:val="0"/>
      <w:marTop w:val="0"/>
      <w:marBottom w:val="0"/>
      <w:divBdr>
        <w:top w:val="none" w:sz="0" w:space="0" w:color="auto"/>
        <w:left w:val="none" w:sz="0" w:space="0" w:color="auto"/>
        <w:bottom w:val="none" w:sz="0" w:space="0" w:color="auto"/>
        <w:right w:val="none" w:sz="0" w:space="0" w:color="auto"/>
      </w:divBdr>
    </w:div>
    <w:div w:id="382561545">
      <w:bodyDiv w:val="1"/>
      <w:marLeft w:val="0"/>
      <w:marRight w:val="0"/>
      <w:marTop w:val="0"/>
      <w:marBottom w:val="0"/>
      <w:divBdr>
        <w:top w:val="none" w:sz="0" w:space="0" w:color="auto"/>
        <w:left w:val="none" w:sz="0" w:space="0" w:color="auto"/>
        <w:bottom w:val="none" w:sz="0" w:space="0" w:color="auto"/>
        <w:right w:val="none" w:sz="0" w:space="0" w:color="auto"/>
      </w:divBdr>
    </w:div>
    <w:div w:id="428820261">
      <w:bodyDiv w:val="1"/>
      <w:marLeft w:val="0"/>
      <w:marRight w:val="0"/>
      <w:marTop w:val="0"/>
      <w:marBottom w:val="0"/>
      <w:divBdr>
        <w:top w:val="none" w:sz="0" w:space="0" w:color="auto"/>
        <w:left w:val="none" w:sz="0" w:space="0" w:color="auto"/>
        <w:bottom w:val="none" w:sz="0" w:space="0" w:color="auto"/>
        <w:right w:val="none" w:sz="0" w:space="0" w:color="auto"/>
      </w:divBdr>
    </w:div>
    <w:div w:id="436028011">
      <w:bodyDiv w:val="1"/>
      <w:marLeft w:val="0"/>
      <w:marRight w:val="0"/>
      <w:marTop w:val="0"/>
      <w:marBottom w:val="0"/>
      <w:divBdr>
        <w:top w:val="none" w:sz="0" w:space="0" w:color="auto"/>
        <w:left w:val="none" w:sz="0" w:space="0" w:color="auto"/>
        <w:bottom w:val="none" w:sz="0" w:space="0" w:color="auto"/>
        <w:right w:val="none" w:sz="0" w:space="0" w:color="auto"/>
      </w:divBdr>
    </w:div>
    <w:div w:id="457602723">
      <w:bodyDiv w:val="1"/>
      <w:marLeft w:val="0"/>
      <w:marRight w:val="0"/>
      <w:marTop w:val="0"/>
      <w:marBottom w:val="0"/>
      <w:divBdr>
        <w:top w:val="none" w:sz="0" w:space="0" w:color="auto"/>
        <w:left w:val="none" w:sz="0" w:space="0" w:color="auto"/>
        <w:bottom w:val="none" w:sz="0" w:space="0" w:color="auto"/>
        <w:right w:val="none" w:sz="0" w:space="0" w:color="auto"/>
      </w:divBdr>
    </w:div>
    <w:div w:id="629745411">
      <w:bodyDiv w:val="1"/>
      <w:marLeft w:val="0"/>
      <w:marRight w:val="0"/>
      <w:marTop w:val="0"/>
      <w:marBottom w:val="0"/>
      <w:divBdr>
        <w:top w:val="none" w:sz="0" w:space="0" w:color="auto"/>
        <w:left w:val="none" w:sz="0" w:space="0" w:color="auto"/>
        <w:bottom w:val="none" w:sz="0" w:space="0" w:color="auto"/>
        <w:right w:val="none" w:sz="0" w:space="0" w:color="auto"/>
      </w:divBdr>
    </w:div>
    <w:div w:id="704019810">
      <w:bodyDiv w:val="1"/>
      <w:marLeft w:val="0"/>
      <w:marRight w:val="0"/>
      <w:marTop w:val="0"/>
      <w:marBottom w:val="0"/>
      <w:divBdr>
        <w:top w:val="none" w:sz="0" w:space="0" w:color="auto"/>
        <w:left w:val="none" w:sz="0" w:space="0" w:color="auto"/>
        <w:bottom w:val="none" w:sz="0" w:space="0" w:color="auto"/>
        <w:right w:val="none" w:sz="0" w:space="0" w:color="auto"/>
      </w:divBdr>
    </w:div>
    <w:div w:id="783381767">
      <w:bodyDiv w:val="1"/>
      <w:marLeft w:val="0"/>
      <w:marRight w:val="0"/>
      <w:marTop w:val="0"/>
      <w:marBottom w:val="0"/>
      <w:divBdr>
        <w:top w:val="none" w:sz="0" w:space="0" w:color="auto"/>
        <w:left w:val="none" w:sz="0" w:space="0" w:color="auto"/>
        <w:bottom w:val="none" w:sz="0" w:space="0" w:color="auto"/>
        <w:right w:val="none" w:sz="0" w:space="0" w:color="auto"/>
      </w:divBdr>
    </w:div>
    <w:div w:id="940340180">
      <w:bodyDiv w:val="1"/>
      <w:marLeft w:val="0"/>
      <w:marRight w:val="0"/>
      <w:marTop w:val="0"/>
      <w:marBottom w:val="0"/>
      <w:divBdr>
        <w:top w:val="none" w:sz="0" w:space="0" w:color="auto"/>
        <w:left w:val="none" w:sz="0" w:space="0" w:color="auto"/>
        <w:bottom w:val="none" w:sz="0" w:space="0" w:color="auto"/>
        <w:right w:val="none" w:sz="0" w:space="0" w:color="auto"/>
      </w:divBdr>
    </w:div>
    <w:div w:id="945232758">
      <w:bodyDiv w:val="1"/>
      <w:marLeft w:val="0"/>
      <w:marRight w:val="0"/>
      <w:marTop w:val="0"/>
      <w:marBottom w:val="0"/>
      <w:divBdr>
        <w:top w:val="none" w:sz="0" w:space="0" w:color="auto"/>
        <w:left w:val="none" w:sz="0" w:space="0" w:color="auto"/>
        <w:bottom w:val="none" w:sz="0" w:space="0" w:color="auto"/>
        <w:right w:val="none" w:sz="0" w:space="0" w:color="auto"/>
      </w:divBdr>
    </w:div>
    <w:div w:id="982350952">
      <w:bodyDiv w:val="1"/>
      <w:marLeft w:val="0"/>
      <w:marRight w:val="0"/>
      <w:marTop w:val="0"/>
      <w:marBottom w:val="0"/>
      <w:divBdr>
        <w:top w:val="none" w:sz="0" w:space="0" w:color="auto"/>
        <w:left w:val="none" w:sz="0" w:space="0" w:color="auto"/>
        <w:bottom w:val="none" w:sz="0" w:space="0" w:color="auto"/>
        <w:right w:val="none" w:sz="0" w:space="0" w:color="auto"/>
      </w:divBdr>
    </w:div>
    <w:div w:id="1157501132">
      <w:bodyDiv w:val="1"/>
      <w:marLeft w:val="0"/>
      <w:marRight w:val="0"/>
      <w:marTop w:val="0"/>
      <w:marBottom w:val="0"/>
      <w:divBdr>
        <w:top w:val="none" w:sz="0" w:space="0" w:color="auto"/>
        <w:left w:val="none" w:sz="0" w:space="0" w:color="auto"/>
        <w:bottom w:val="none" w:sz="0" w:space="0" w:color="auto"/>
        <w:right w:val="none" w:sz="0" w:space="0" w:color="auto"/>
      </w:divBdr>
    </w:div>
    <w:div w:id="1240020067">
      <w:bodyDiv w:val="1"/>
      <w:marLeft w:val="0"/>
      <w:marRight w:val="0"/>
      <w:marTop w:val="0"/>
      <w:marBottom w:val="0"/>
      <w:divBdr>
        <w:top w:val="none" w:sz="0" w:space="0" w:color="auto"/>
        <w:left w:val="none" w:sz="0" w:space="0" w:color="auto"/>
        <w:bottom w:val="none" w:sz="0" w:space="0" w:color="auto"/>
        <w:right w:val="none" w:sz="0" w:space="0" w:color="auto"/>
      </w:divBdr>
    </w:div>
    <w:div w:id="1320773249">
      <w:bodyDiv w:val="1"/>
      <w:marLeft w:val="0"/>
      <w:marRight w:val="0"/>
      <w:marTop w:val="0"/>
      <w:marBottom w:val="0"/>
      <w:divBdr>
        <w:top w:val="none" w:sz="0" w:space="0" w:color="auto"/>
        <w:left w:val="none" w:sz="0" w:space="0" w:color="auto"/>
        <w:bottom w:val="none" w:sz="0" w:space="0" w:color="auto"/>
        <w:right w:val="none" w:sz="0" w:space="0" w:color="auto"/>
      </w:divBdr>
    </w:div>
    <w:div w:id="1355960802">
      <w:bodyDiv w:val="1"/>
      <w:marLeft w:val="0"/>
      <w:marRight w:val="0"/>
      <w:marTop w:val="0"/>
      <w:marBottom w:val="0"/>
      <w:divBdr>
        <w:top w:val="none" w:sz="0" w:space="0" w:color="auto"/>
        <w:left w:val="none" w:sz="0" w:space="0" w:color="auto"/>
        <w:bottom w:val="none" w:sz="0" w:space="0" w:color="auto"/>
        <w:right w:val="none" w:sz="0" w:space="0" w:color="auto"/>
      </w:divBdr>
    </w:div>
    <w:div w:id="1409839250">
      <w:bodyDiv w:val="1"/>
      <w:marLeft w:val="0"/>
      <w:marRight w:val="0"/>
      <w:marTop w:val="0"/>
      <w:marBottom w:val="0"/>
      <w:divBdr>
        <w:top w:val="none" w:sz="0" w:space="0" w:color="auto"/>
        <w:left w:val="none" w:sz="0" w:space="0" w:color="auto"/>
        <w:bottom w:val="none" w:sz="0" w:space="0" w:color="auto"/>
        <w:right w:val="none" w:sz="0" w:space="0" w:color="auto"/>
      </w:divBdr>
    </w:div>
    <w:div w:id="1436437230">
      <w:bodyDiv w:val="1"/>
      <w:marLeft w:val="0"/>
      <w:marRight w:val="0"/>
      <w:marTop w:val="0"/>
      <w:marBottom w:val="0"/>
      <w:divBdr>
        <w:top w:val="none" w:sz="0" w:space="0" w:color="auto"/>
        <w:left w:val="none" w:sz="0" w:space="0" w:color="auto"/>
        <w:bottom w:val="none" w:sz="0" w:space="0" w:color="auto"/>
        <w:right w:val="none" w:sz="0" w:space="0" w:color="auto"/>
      </w:divBdr>
    </w:div>
    <w:div w:id="1533878405">
      <w:bodyDiv w:val="1"/>
      <w:marLeft w:val="0"/>
      <w:marRight w:val="0"/>
      <w:marTop w:val="0"/>
      <w:marBottom w:val="0"/>
      <w:divBdr>
        <w:top w:val="none" w:sz="0" w:space="0" w:color="auto"/>
        <w:left w:val="none" w:sz="0" w:space="0" w:color="auto"/>
        <w:bottom w:val="none" w:sz="0" w:space="0" w:color="auto"/>
        <w:right w:val="none" w:sz="0" w:space="0" w:color="auto"/>
      </w:divBdr>
    </w:div>
    <w:div w:id="1605336643">
      <w:bodyDiv w:val="1"/>
      <w:marLeft w:val="0"/>
      <w:marRight w:val="0"/>
      <w:marTop w:val="0"/>
      <w:marBottom w:val="0"/>
      <w:divBdr>
        <w:top w:val="none" w:sz="0" w:space="0" w:color="auto"/>
        <w:left w:val="none" w:sz="0" w:space="0" w:color="auto"/>
        <w:bottom w:val="none" w:sz="0" w:space="0" w:color="auto"/>
        <w:right w:val="none" w:sz="0" w:space="0" w:color="auto"/>
      </w:divBdr>
    </w:div>
    <w:div w:id="1670061686">
      <w:bodyDiv w:val="1"/>
      <w:marLeft w:val="0"/>
      <w:marRight w:val="0"/>
      <w:marTop w:val="0"/>
      <w:marBottom w:val="0"/>
      <w:divBdr>
        <w:top w:val="none" w:sz="0" w:space="0" w:color="auto"/>
        <w:left w:val="none" w:sz="0" w:space="0" w:color="auto"/>
        <w:bottom w:val="none" w:sz="0" w:space="0" w:color="auto"/>
        <w:right w:val="none" w:sz="0" w:space="0" w:color="auto"/>
      </w:divBdr>
    </w:div>
    <w:div w:id="1695032220">
      <w:bodyDiv w:val="1"/>
      <w:marLeft w:val="0"/>
      <w:marRight w:val="0"/>
      <w:marTop w:val="0"/>
      <w:marBottom w:val="0"/>
      <w:divBdr>
        <w:top w:val="none" w:sz="0" w:space="0" w:color="auto"/>
        <w:left w:val="none" w:sz="0" w:space="0" w:color="auto"/>
        <w:bottom w:val="none" w:sz="0" w:space="0" w:color="auto"/>
        <w:right w:val="none" w:sz="0" w:space="0" w:color="auto"/>
      </w:divBdr>
    </w:div>
    <w:div w:id="1861553420">
      <w:bodyDiv w:val="1"/>
      <w:marLeft w:val="0"/>
      <w:marRight w:val="0"/>
      <w:marTop w:val="0"/>
      <w:marBottom w:val="0"/>
      <w:divBdr>
        <w:top w:val="none" w:sz="0" w:space="0" w:color="auto"/>
        <w:left w:val="none" w:sz="0" w:space="0" w:color="auto"/>
        <w:bottom w:val="none" w:sz="0" w:space="0" w:color="auto"/>
        <w:right w:val="none" w:sz="0" w:space="0" w:color="auto"/>
      </w:divBdr>
    </w:div>
    <w:div w:id="1884780594">
      <w:bodyDiv w:val="1"/>
      <w:marLeft w:val="0"/>
      <w:marRight w:val="0"/>
      <w:marTop w:val="0"/>
      <w:marBottom w:val="0"/>
      <w:divBdr>
        <w:top w:val="none" w:sz="0" w:space="0" w:color="auto"/>
        <w:left w:val="none" w:sz="0" w:space="0" w:color="auto"/>
        <w:bottom w:val="none" w:sz="0" w:space="0" w:color="auto"/>
        <w:right w:val="none" w:sz="0" w:space="0" w:color="auto"/>
      </w:divBdr>
    </w:div>
    <w:div w:id="21328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68841195A20C3D52B02717B6B1E11DE286262901FC43D17330B1CF15B2C1428260723D774A7F30F1A48IDJ5K" TargetMode="External"/><Relationship Id="rId18" Type="http://schemas.openxmlformats.org/officeDocument/2006/relationships/hyperlink" Target="consultantplus://offline/ref=815D5ABFCDAE2DB60987F52D3D91B5E365B027EB18F7F6CAF198FE09FE4732AEw7L7L" TargetMode="External"/><Relationship Id="rId26" Type="http://schemas.openxmlformats.org/officeDocument/2006/relationships/hyperlink" Target="consultantplus://offline/ref=BFE32D340CEFF893492AF1CE825498160B1D441A44A00125C5E391779658BCC20E74A3DA33F2E423E34905IBW2N" TargetMode="External"/><Relationship Id="rId3" Type="http://schemas.openxmlformats.org/officeDocument/2006/relationships/styles" Target="styles.xml"/><Relationship Id="rId21" Type="http://schemas.openxmlformats.org/officeDocument/2006/relationships/hyperlink" Target="consultantplus://offline/ref=815D5ABFCDAE2DB60987F52D3D91B5E365B027EB14F2F4CDF998FE09FE4732AEw7L7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1068841195A20C3D52B02717B6B1E11DE286262901FC43D17330B1CF15B2C1428260723D774A7F1091B46IDJ0K" TargetMode="External"/><Relationship Id="rId17" Type="http://schemas.openxmlformats.org/officeDocument/2006/relationships/hyperlink" Target="consultantplus://offline/ref=815D5ABFCDAE2DB60987F52D3D91B5E365B027EB12F4F5C8F498FE09FE4732AEw7L7L" TargetMode="External"/><Relationship Id="rId25" Type="http://schemas.openxmlformats.org/officeDocument/2006/relationships/hyperlink" Target="consultantplus://offline/ref=BFE32D340CEFF893492AF1CE825498160B1D441A44A00125C5E391779658BCC20E74A3DA33F2E423E34905IBW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5D5ABFCDAE2DB60987F52D3D91B5E365B027EB18F1F6C6F198FE09FE4732AEw7L7L" TargetMode="External"/><Relationship Id="rId20" Type="http://schemas.openxmlformats.org/officeDocument/2006/relationships/hyperlink" Target="consultantplus://offline/ref=815D5ABFCDAE2DB60987F52D3D91B5E365B027EB18F4F3CBF198FE09FE4732AEw7L7L" TargetMode="External"/><Relationship Id="rId29" Type="http://schemas.openxmlformats.org/officeDocument/2006/relationships/hyperlink" Target="consultantplus://offline/ref=BFE32D340CEFF893492AF1CE825498160B1D441A44A00125C5E391779658BCC20E74A3DA33F2E423E34905IBW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717B6B1E11DE286262901FC43D17330B1CF15B2C1428260723D774A7F10E1248IDJ1K" TargetMode="External"/><Relationship Id="rId24" Type="http://schemas.openxmlformats.org/officeDocument/2006/relationships/hyperlink" Target="consultantplus://offline/ref=BFE32D340CEFF893492AF1CE825498160B1D441A44A00125C5E391779658BCC20E74A3DA33F2E423E34905IBW2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15D5ABFCDAE2DB60987EB202BFDEBE76FB37EE611F0F898ADC7A554A9w4LEL" TargetMode="External"/><Relationship Id="rId23" Type="http://schemas.openxmlformats.org/officeDocument/2006/relationships/hyperlink" Target="consultantplus://offline/ref=BFE32D340CEFF893492AF1CE825498160B1D441A44A00125C5E391779658BCC20E74A3DA33F2E423E34905IBW2N" TargetMode="External"/><Relationship Id="rId28" Type="http://schemas.openxmlformats.org/officeDocument/2006/relationships/hyperlink" Target="consultantplus://offline/ref=BFE32D340CEFF893492AF1CE825498160B1D441A44A00125C5E391779658BCC20E74A3DA33F2E423E34905IBW2N" TargetMode="External"/><Relationship Id="rId10" Type="http://schemas.openxmlformats.org/officeDocument/2006/relationships/hyperlink" Target="consultantplus://offline/ref=31068841195A20C3D52B02717B6B1E11DE286262901FC43D17330B1CF15B2C1428260723D774A7F10E1A4BIDJDK" TargetMode="External"/><Relationship Id="rId19" Type="http://schemas.openxmlformats.org/officeDocument/2006/relationships/hyperlink" Target="consultantplus://offline/ref=815D5ABFCDAE2DB60987F5242496B5E365B027EB13F8F1CBF698FE09FE4732AEw7L7L" TargetMode="External"/><Relationship Id="rId31" Type="http://schemas.openxmlformats.org/officeDocument/2006/relationships/hyperlink" Target="consultantplus://offline/ref=BFE32D340CEFF893492AF1CE825498160B1D441A44A00125C5E391779658BCC20E74A3DA33F2E423E34905IBW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F6B8498B70F55B02107782FF9636C2C17C2496CBA04FEC9BA80FFDBD58AF8A09E59C8270140F21A1170DFr5ZDK" TargetMode="External"/><Relationship Id="rId22" Type="http://schemas.openxmlformats.org/officeDocument/2006/relationships/hyperlink" Target="consultantplus://offline/ref=BFE32D340CEFF893492AF1CE825498160B1D441A44A00125C5E391779658BCC20E74A3DA33F2E423E34905IBW2N" TargetMode="External"/><Relationship Id="rId27" Type="http://schemas.openxmlformats.org/officeDocument/2006/relationships/hyperlink" Target="consultantplus://offline/ref=BFE32D340CEFF893492AF1CE825498160B1D441A44A00125C5E391779658BCC20E74A3DA33F2E423E34905IBW2N" TargetMode="External"/><Relationship Id="rId30" Type="http://schemas.openxmlformats.org/officeDocument/2006/relationships/hyperlink" Target="consultantplus://offline/ref=BFE32D340CEFF893492AF1CE825498160B1D441A44A00125C5E391779658BCC20E74A3DA33F2E423E34905IBW2N"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A95-E1A8-4458-91B0-E0D9BD7E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30381</Words>
  <Characters>173175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203150</CharactersWithSpaces>
  <SharedDoc>false</SharedDoc>
  <HLinks>
    <vt:vector size="30" baseType="variant">
      <vt:variant>
        <vt:i4>7995493</vt:i4>
      </vt:variant>
      <vt:variant>
        <vt:i4>12</vt:i4>
      </vt:variant>
      <vt:variant>
        <vt:i4>0</vt:i4>
      </vt:variant>
      <vt:variant>
        <vt:i4>5</vt:i4>
      </vt:variant>
      <vt:variant>
        <vt:lpwstr>consultantplus://offline/ref=B2E58B799198EB302A78AE42FBD57C65D0906DF10C41E2A2CDC664E0268CCCDBB8K1I</vt:lpwstr>
      </vt:variant>
      <vt:variant>
        <vt:lpwstr/>
      </vt:variant>
      <vt:variant>
        <vt:i4>7995443</vt:i4>
      </vt:variant>
      <vt:variant>
        <vt:i4>9</vt:i4>
      </vt:variant>
      <vt:variant>
        <vt:i4>0</vt:i4>
      </vt:variant>
      <vt:variant>
        <vt:i4>5</vt:i4>
      </vt:variant>
      <vt:variant>
        <vt:lpwstr>consultantplus://offline/ref=B2E58B799198EB302A78AE42FBD57C65D0906DF10C45E4A1C3C664E0268CCCDBB8K1I</vt:lpwstr>
      </vt:variant>
      <vt:variant>
        <vt:lpwstr/>
      </vt:variant>
      <vt:variant>
        <vt:i4>7995492</vt:i4>
      </vt:variant>
      <vt:variant>
        <vt:i4>6</vt:i4>
      </vt:variant>
      <vt:variant>
        <vt:i4>0</vt:i4>
      </vt:variant>
      <vt:variant>
        <vt:i4>5</vt:i4>
      </vt:variant>
      <vt:variant>
        <vt:lpwstr>consultantplus://offline/ref=B2E58B799198EB302A78AE42FBD57C65D0906DF10A40EDA2C0C664E0268CCCDBB8K1I</vt:lpwstr>
      </vt:variant>
      <vt:variant>
        <vt:lpwstr/>
      </vt:variant>
      <vt:variant>
        <vt:i4>7995441</vt:i4>
      </vt:variant>
      <vt:variant>
        <vt:i4>3</vt:i4>
      </vt:variant>
      <vt:variant>
        <vt:i4>0</vt:i4>
      </vt:variant>
      <vt:variant>
        <vt:i4>5</vt:i4>
      </vt:variant>
      <vt:variant>
        <vt:lpwstr>consultantplus://offline/ref=B2E58B799198EB302A78AE42FBD57C65D0906DF10A47E3A7C0C664E0268CCCDBB8K1I</vt:lpwstr>
      </vt:variant>
      <vt:variant>
        <vt:lpwstr/>
      </vt:variant>
      <vt:variant>
        <vt:i4>4391003</vt:i4>
      </vt:variant>
      <vt:variant>
        <vt:i4>0</vt:i4>
      </vt:variant>
      <vt:variant>
        <vt:i4>0</vt:i4>
      </vt:variant>
      <vt:variant>
        <vt:i4>5</vt:i4>
      </vt:variant>
      <vt:variant>
        <vt:lpwstr>consultantplus://offline/ref=B2E58B799198EB302A78B04FEDB92261D99330F90B4AEEF799993FBD71B8K5I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delo</cp:lastModifiedBy>
  <cp:revision>13</cp:revision>
  <cp:lastPrinted>2018-02-21T12:05:00Z</cp:lastPrinted>
  <dcterms:created xsi:type="dcterms:W3CDTF">2018-01-24T15:40:00Z</dcterms:created>
  <dcterms:modified xsi:type="dcterms:W3CDTF">2018-02-21T12:11:00Z</dcterms:modified>
</cp:coreProperties>
</file>